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9C92CE" w14:textId="77777777" w:rsidR="00A05CAC" w:rsidRDefault="00A05CAC" w:rsidP="00AE70FD">
      <w:pPr>
        <w:pStyle w:val="FrameContents"/>
        <w:spacing w:before="60" w:after="60" w:line="360" w:lineRule="atLeast"/>
        <w:jc w:val="center"/>
        <w:rPr>
          <w:color w:val="000000"/>
          <w:lang w:val="fr-FR"/>
        </w:rPr>
      </w:pPr>
      <w:bookmarkStart w:id="0" w:name="_Toc322448613"/>
      <w:bookmarkStart w:id="1" w:name="_Toc322521391"/>
      <w:bookmarkStart w:id="2" w:name="_Toc328053263"/>
      <w:bookmarkStart w:id="3" w:name="_Toc328056160"/>
      <w:bookmarkStart w:id="4" w:name="_Toc328057012"/>
      <w:bookmarkStart w:id="5" w:name="_Toc361379664"/>
      <w:bookmarkStart w:id="6" w:name="_Toc54163382"/>
      <w:bookmarkStart w:id="7" w:name="_Toc58874670"/>
    </w:p>
    <w:p w14:paraId="1442E5D4" w14:textId="77777777" w:rsidR="00AE70FD" w:rsidRPr="004A5513" w:rsidRDefault="00AE70FD" w:rsidP="00AE70FD">
      <w:pPr>
        <w:pStyle w:val="FrameContents"/>
        <w:spacing w:before="60" w:after="60" w:line="360" w:lineRule="atLeast"/>
        <w:jc w:val="center"/>
        <w:rPr>
          <w:b/>
          <w:color w:val="000000"/>
          <w:lang w:val="fr-FR"/>
        </w:rPr>
      </w:pPr>
      <w:r w:rsidRPr="004A5513">
        <w:rPr>
          <w:color w:val="000000"/>
          <w:lang w:val="fr-FR"/>
        </w:rPr>
        <w:t>SỞ LAO ĐỘNG THƯƠNG BINH VÀ XÃ HỘI HÀ NỘI</w:t>
      </w:r>
    </w:p>
    <w:p w14:paraId="6577C1D8" w14:textId="77777777" w:rsidR="00AE70FD" w:rsidRPr="000B0AF3" w:rsidRDefault="00AE70FD" w:rsidP="00AE70FD">
      <w:pPr>
        <w:spacing w:line="400" w:lineRule="atLeast"/>
        <w:jc w:val="center"/>
        <w:rPr>
          <w:b/>
          <w:bCs/>
          <w:szCs w:val="28"/>
          <w:lang w:val="pt-BR"/>
        </w:rPr>
      </w:pPr>
      <w:r w:rsidRPr="000B0AF3">
        <w:rPr>
          <w:b/>
          <w:bCs/>
          <w:szCs w:val="28"/>
          <w:lang w:val="pt-BR"/>
        </w:rPr>
        <w:t>TRƯỜNG TRUNG CẤP NGHỀ TỔNG HỢP HÀ NỘI</w:t>
      </w:r>
    </w:p>
    <w:p w14:paraId="3E54656B" w14:textId="77777777" w:rsidR="00AE70FD" w:rsidRPr="004A5513" w:rsidRDefault="00AE70FD" w:rsidP="00AE70FD">
      <w:pPr>
        <w:pStyle w:val="FrameContents"/>
        <w:spacing w:before="60" w:after="60" w:line="360" w:lineRule="atLeast"/>
        <w:jc w:val="center"/>
        <w:rPr>
          <w:color w:val="000000"/>
          <w:sz w:val="27"/>
          <w:szCs w:val="27"/>
          <w:lang w:val="fr-FR"/>
        </w:rPr>
      </w:pPr>
    </w:p>
    <w:p w14:paraId="46C38D91" w14:textId="77777777" w:rsidR="00AE70FD" w:rsidRPr="004A5513" w:rsidRDefault="00AE70FD" w:rsidP="00AE70FD">
      <w:pPr>
        <w:pStyle w:val="FrameContents"/>
        <w:jc w:val="center"/>
        <w:rPr>
          <w:color w:val="000000"/>
          <w:lang w:val="fr-FR"/>
        </w:rPr>
      </w:pPr>
    </w:p>
    <w:p w14:paraId="571AC965" w14:textId="77777777" w:rsidR="00AE70FD" w:rsidRPr="004A5513" w:rsidRDefault="00AE70FD" w:rsidP="00AE70FD">
      <w:pPr>
        <w:pStyle w:val="FrameContents"/>
        <w:jc w:val="center"/>
        <w:rPr>
          <w:color w:val="000000"/>
          <w:lang w:val="fr-FR"/>
        </w:rPr>
      </w:pPr>
    </w:p>
    <w:p w14:paraId="39ACF9BD" w14:textId="77777777" w:rsidR="00AE70FD" w:rsidRPr="004A5513" w:rsidRDefault="00AE70FD" w:rsidP="00AE70FD">
      <w:pPr>
        <w:pStyle w:val="FrameContents"/>
        <w:jc w:val="center"/>
        <w:rPr>
          <w:color w:val="000000"/>
          <w:lang w:val="fr-FR"/>
        </w:rPr>
      </w:pPr>
    </w:p>
    <w:p w14:paraId="3BF59D87" w14:textId="77777777" w:rsidR="00AE70FD" w:rsidRPr="004A5513" w:rsidRDefault="00AE70FD" w:rsidP="00AE70FD">
      <w:pPr>
        <w:pStyle w:val="FrameContents"/>
        <w:jc w:val="center"/>
        <w:rPr>
          <w:color w:val="000000"/>
          <w:lang w:val="fr-FR"/>
        </w:rPr>
      </w:pPr>
    </w:p>
    <w:p w14:paraId="58A92406" w14:textId="77777777" w:rsidR="00AE70FD" w:rsidRPr="004A5513" w:rsidRDefault="00AE70FD" w:rsidP="00AE70FD">
      <w:pPr>
        <w:pStyle w:val="FrameContents"/>
        <w:jc w:val="center"/>
        <w:rPr>
          <w:color w:val="000000"/>
          <w:lang w:val="fr-FR"/>
        </w:rPr>
      </w:pPr>
    </w:p>
    <w:p w14:paraId="6BD7EE2B" w14:textId="77777777" w:rsidR="00AE70FD" w:rsidRPr="004A5513" w:rsidRDefault="00AE70FD" w:rsidP="00AE70FD">
      <w:pPr>
        <w:pStyle w:val="FrameContents"/>
        <w:jc w:val="center"/>
        <w:rPr>
          <w:color w:val="000000"/>
          <w:lang w:val="fr-FR"/>
        </w:rPr>
      </w:pPr>
    </w:p>
    <w:p w14:paraId="55D8C85A" w14:textId="77777777" w:rsidR="00AE70FD" w:rsidRPr="004A5513" w:rsidRDefault="00AE70FD" w:rsidP="00AE70FD">
      <w:pPr>
        <w:pStyle w:val="FrameContents"/>
        <w:ind w:left="2880"/>
        <w:rPr>
          <w:b/>
          <w:color w:val="000000"/>
          <w:lang w:val="fr-FR"/>
        </w:rPr>
      </w:pPr>
      <w:r w:rsidRPr="004A5513">
        <w:rPr>
          <w:b/>
          <w:color w:val="000000"/>
          <w:lang w:val="fr-FR"/>
        </w:rPr>
        <w:t xml:space="preserve">      </w:t>
      </w:r>
    </w:p>
    <w:p w14:paraId="788B11B6" w14:textId="77777777" w:rsidR="00AE70FD" w:rsidRPr="004A5513" w:rsidRDefault="00AE70FD" w:rsidP="00AE70FD">
      <w:pPr>
        <w:pStyle w:val="FrameContents"/>
        <w:rPr>
          <w:color w:val="000000"/>
          <w:lang w:val="fr-FR"/>
        </w:rPr>
      </w:pPr>
    </w:p>
    <w:p w14:paraId="0A337E56" w14:textId="77777777" w:rsidR="00AE70FD" w:rsidRPr="004A5513" w:rsidRDefault="00AE70FD" w:rsidP="00AE70FD">
      <w:pPr>
        <w:pStyle w:val="FrameContents"/>
        <w:rPr>
          <w:color w:val="000000"/>
          <w:lang w:val="fr-FR"/>
        </w:rPr>
      </w:pPr>
    </w:p>
    <w:p w14:paraId="74826F99" w14:textId="77777777" w:rsidR="00AE70FD" w:rsidRPr="004A5513" w:rsidRDefault="00AE70FD" w:rsidP="00AE70FD">
      <w:pPr>
        <w:pStyle w:val="FrameContents"/>
        <w:spacing w:before="60" w:after="60" w:line="360" w:lineRule="atLeast"/>
        <w:jc w:val="center"/>
        <w:rPr>
          <w:color w:val="000000"/>
          <w:lang w:val="fr-FR"/>
        </w:rPr>
      </w:pPr>
    </w:p>
    <w:p w14:paraId="4B002FED" w14:textId="77777777" w:rsidR="00AE70FD" w:rsidRPr="004A5513" w:rsidRDefault="00AE70FD" w:rsidP="00AE70FD">
      <w:pPr>
        <w:pStyle w:val="FrameContents"/>
        <w:spacing w:before="60" w:after="60" w:line="360" w:lineRule="atLeast"/>
        <w:jc w:val="center"/>
        <w:rPr>
          <w:b/>
          <w:color w:val="000000"/>
          <w:sz w:val="40"/>
          <w:szCs w:val="40"/>
          <w:lang w:val="fr-FR"/>
        </w:rPr>
      </w:pPr>
      <w:r w:rsidRPr="004A5513">
        <w:rPr>
          <w:b/>
          <w:color w:val="000000"/>
          <w:sz w:val="40"/>
          <w:szCs w:val="40"/>
          <w:lang w:val="fr-FR"/>
        </w:rPr>
        <w:t>GIÁO TRÌNH</w:t>
      </w:r>
    </w:p>
    <w:p w14:paraId="613B6DF0" w14:textId="610ECB70" w:rsidR="00AE70FD" w:rsidRPr="002C12AD" w:rsidRDefault="00AE70FD" w:rsidP="00AE70FD">
      <w:pPr>
        <w:pStyle w:val="FrameContents"/>
        <w:spacing w:before="60" w:after="60" w:line="360" w:lineRule="atLeast"/>
        <w:jc w:val="center"/>
        <w:rPr>
          <w:b/>
          <w:color w:val="000000"/>
          <w:lang w:val="vi-VN"/>
        </w:rPr>
      </w:pPr>
      <w:r>
        <w:rPr>
          <w:b/>
          <w:color w:val="000000"/>
          <w:lang w:val="fr-FR"/>
        </w:rPr>
        <w:t>MÔN HỌC</w:t>
      </w:r>
      <w:r w:rsidR="00ED21F6">
        <w:rPr>
          <w:b/>
          <w:color w:val="000000"/>
          <w:lang w:val="fr-FR"/>
        </w:rPr>
        <w:t>/ MÔ ĐUN</w:t>
      </w:r>
      <w:r>
        <w:rPr>
          <w:b/>
          <w:color w:val="000000"/>
          <w:lang w:val="fr-FR"/>
        </w:rPr>
        <w:t xml:space="preserve"> : </w:t>
      </w:r>
      <w:r w:rsidR="002C12AD">
        <w:rPr>
          <w:b/>
          <w:color w:val="000000"/>
          <w:lang w:val="vi-VN"/>
        </w:rPr>
        <w:t>HẠCH TOÁN ĐỊNH MỨC</w:t>
      </w:r>
    </w:p>
    <w:p w14:paraId="3FF57E08" w14:textId="77777777" w:rsidR="00AE70FD" w:rsidRPr="001C0957" w:rsidRDefault="00AE70FD" w:rsidP="00AE70FD">
      <w:pPr>
        <w:pStyle w:val="FrameContents"/>
        <w:spacing w:before="60" w:after="60" w:line="360" w:lineRule="atLeast"/>
        <w:jc w:val="center"/>
        <w:rPr>
          <w:b/>
          <w:color w:val="000000"/>
          <w:lang w:val="fr-FR"/>
        </w:rPr>
      </w:pPr>
      <w:r w:rsidRPr="001C0957">
        <w:rPr>
          <w:b/>
          <w:color w:val="000000"/>
          <w:lang w:val="fr-FR"/>
        </w:rPr>
        <w:t>NGHỀ</w:t>
      </w:r>
      <w:r>
        <w:rPr>
          <w:b/>
          <w:color w:val="000000"/>
          <w:lang w:val="fr-FR"/>
        </w:rPr>
        <w:t xml:space="preserve"> </w:t>
      </w:r>
      <w:r w:rsidRPr="001C0957">
        <w:rPr>
          <w:b/>
          <w:color w:val="000000"/>
          <w:lang w:val="fr-FR"/>
        </w:rPr>
        <w:t xml:space="preserve">: </w:t>
      </w:r>
      <w:r>
        <w:rPr>
          <w:b/>
          <w:color w:val="000000"/>
          <w:lang w:val="fr-FR"/>
        </w:rPr>
        <w:t>KỸ THUẬT CHẾ BIẾN MÓN ĂN</w:t>
      </w:r>
    </w:p>
    <w:p w14:paraId="47F0DDAF" w14:textId="77777777" w:rsidR="00AE70FD" w:rsidRPr="001C0957" w:rsidRDefault="00AE70FD" w:rsidP="00AE70FD">
      <w:pPr>
        <w:pStyle w:val="FrameContents"/>
        <w:spacing w:before="60" w:after="60" w:line="360" w:lineRule="atLeast"/>
        <w:jc w:val="center"/>
        <w:rPr>
          <w:color w:val="000000"/>
          <w:lang w:val="fr-FR"/>
        </w:rPr>
      </w:pPr>
      <w:r w:rsidRPr="001C0957">
        <w:rPr>
          <w:b/>
          <w:color w:val="000000"/>
          <w:lang w:val="fr-FR"/>
        </w:rPr>
        <w:t>TRÌNH ĐỘ</w:t>
      </w:r>
      <w:r>
        <w:rPr>
          <w:b/>
          <w:color w:val="000000"/>
          <w:lang w:val="fr-FR"/>
        </w:rPr>
        <w:t xml:space="preserve"> </w:t>
      </w:r>
      <w:r w:rsidRPr="001C0957">
        <w:rPr>
          <w:b/>
          <w:color w:val="000000"/>
          <w:lang w:val="fr-FR"/>
        </w:rPr>
        <w:t>: TRUNG CẤP</w:t>
      </w:r>
    </w:p>
    <w:p w14:paraId="7E75682C" w14:textId="77777777" w:rsidR="00AE70FD" w:rsidRPr="001C0957" w:rsidRDefault="00AE70FD" w:rsidP="00AE70FD">
      <w:pPr>
        <w:pStyle w:val="FrameContents"/>
        <w:jc w:val="center"/>
        <w:rPr>
          <w:color w:val="000000"/>
          <w:lang w:val="fr-FR"/>
        </w:rPr>
      </w:pPr>
    </w:p>
    <w:p w14:paraId="113EF628" w14:textId="77777777" w:rsidR="00ED21F6" w:rsidRPr="005C019C" w:rsidRDefault="00ED21F6" w:rsidP="00ED21F6">
      <w:pPr>
        <w:pStyle w:val="FrameContents"/>
        <w:spacing w:before="120" w:after="120" w:line="276" w:lineRule="auto"/>
        <w:rPr>
          <w:bCs w:val="0"/>
          <w:i/>
          <w:iCs/>
          <w:color w:val="000000"/>
          <w:lang w:val="fr-FR"/>
        </w:rPr>
      </w:pPr>
      <w:r w:rsidRPr="005C019C">
        <w:rPr>
          <w:bCs w:val="0"/>
          <w:i/>
          <w:iCs/>
          <w:color w:val="000000"/>
          <w:lang w:val="fr-FR"/>
        </w:rPr>
        <w:t>Ban hành kèm theo Quyết định số :      /QĐ –</w:t>
      </w:r>
      <w:r>
        <w:rPr>
          <w:bCs w:val="0"/>
          <w:i/>
          <w:iCs/>
          <w:color w:val="000000"/>
          <w:lang w:val="fr-FR"/>
        </w:rPr>
        <w:t xml:space="preserve">     </w:t>
      </w:r>
      <w:r w:rsidRPr="005C019C">
        <w:rPr>
          <w:bCs w:val="0"/>
          <w:i/>
          <w:iCs/>
          <w:color w:val="000000"/>
          <w:lang w:val="fr-FR"/>
        </w:rPr>
        <w:t xml:space="preserve"> ngày </w:t>
      </w:r>
      <w:r>
        <w:rPr>
          <w:bCs w:val="0"/>
          <w:i/>
          <w:iCs/>
          <w:color w:val="000000"/>
          <w:lang w:val="fr-FR"/>
        </w:rPr>
        <w:t xml:space="preserve">   </w:t>
      </w:r>
      <w:r w:rsidRPr="005C019C">
        <w:rPr>
          <w:bCs w:val="0"/>
          <w:i/>
          <w:iCs/>
          <w:color w:val="000000"/>
          <w:lang w:val="fr-FR"/>
        </w:rPr>
        <w:t xml:space="preserve">  tháng</w:t>
      </w:r>
      <w:r>
        <w:rPr>
          <w:bCs w:val="0"/>
          <w:i/>
          <w:iCs/>
          <w:color w:val="000000"/>
          <w:lang w:val="fr-FR"/>
        </w:rPr>
        <w:t xml:space="preserve">    </w:t>
      </w:r>
      <w:r w:rsidRPr="005C019C">
        <w:rPr>
          <w:bCs w:val="0"/>
          <w:i/>
          <w:iCs/>
          <w:color w:val="000000"/>
          <w:lang w:val="fr-FR"/>
        </w:rPr>
        <w:t xml:space="preserve">   năm  2023</w:t>
      </w:r>
    </w:p>
    <w:p w14:paraId="37760FEF" w14:textId="77777777" w:rsidR="00ED21F6" w:rsidRPr="004A5513" w:rsidRDefault="00ED21F6" w:rsidP="00ED21F6">
      <w:pPr>
        <w:pStyle w:val="FrameContents"/>
        <w:spacing w:before="120" w:after="120" w:line="276" w:lineRule="auto"/>
        <w:rPr>
          <w:b/>
          <w:color w:val="000000"/>
          <w:lang w:val="fr-FR"/>
        </w:rPr>
      </w:pPr>
      <w:r w:rsidRPr="005C019C">
        <w:rPr>
          <w:bCs w:val="0"/>
          <w:i/>
          <w:iCs/>
          <w:color w:val="000000"/>
          <w:lang w:val="fr-FR"/>
        </w:rPr>
        <w:t>của Hiệu trưởng trường Trung cấp nghề Tổng hợp Hà</w:t>
      </w:r>
      <w:r>
        <w:rPr>
          <w:b/>
          <w:color w:val="000000"/>
          <w:lang w:val="fr-FR"/>
        </w:rPr>
        <w:t xml:space="preserve"> </w:t>
      </w:r>
      <w:r w:rsidRPr="005C019C">
        <w:rPr>
          <w:bCs w:val="0"/>
          <w:i/>
          <w:iCs/>
          <w:color w:val="000000"/>
          <w:lang w:val="fr-FR"/>
        </w:rPr>
        <w:t>Nội</w:t>
      </w:r>
    </w:p>
    <w:p w14:paraId="792A6BDF" w14:textId="77777777" w:rsidR="00AE70FD" w:rsidRDefault="00AE70FD" w:rsidP="00AE70FD">
      <w:pPr>
        <w:pStyle w:val="FrameContents"/>
        <w:jc w:val="center"/>
        <w:rPr>
          <w:color w:val="000000"/>
          <w:lang w:val="fr-FR"/>
        </w:rPr>
      </w:pPr>
    </w:p>
    <w:p w14:paraId="6B794F02" w14:textId="77777777" w:rsidR="00AE70FD" w:rsidRDefault="00AE70FD" w:rsidP="00AE70FD">
      <w:pPr>
        <w:pStyle w:val="FrameContents"/>
        <w:jc w:val="center"/>
        <w:rPr>
          <w:color w:val="000000"/>
          <w:lang w:val="fr-FR"/>
        </w:rPr>
      </w:pPr>
    </w:p>
    <w:p w14:paraId="27D8E974" w14:textId="77777777" w:rsidR="00AE70FD" w:rsidRDefault="00AE70FD" w:rsidP="00AE70FD">
      <w:pPr>
        <w:pStyle w:val="FrameContents"/>
        <w:jc w:val="center"/>
        <w:rPr>
          <w:color w:val="000000"/>
          <w:lang w:val="fr-FR"/>
        </w:rPr>
      </w:pPr>
    </w:p>
    <w:p w14:paraId="4780C601" w14:textId="77777777" w:rsidR="00AE70FD" w:rsidRDefault="00AE70FD" w:rsidP="00AE70FD">
      <w:pPr>
        <w:pStyle w:val="FrameContents"/>
        <w:jc w:val="center"/>
        <w:rPr>
          <w:color w:val="000000"/>
          <w:lang w:val="fr-FR"/>
        </w:rPr>
      </w:pPr>
    </w:p>
    <w:p w14:paraId="3238FD6A" w14:textId="77777777" w:rsidR="00AE70FD" w:rsidRDefault="00AE70FD" w:rsidP="00AE70FD">
      <w:pPr>
        <w:pStyle w:val="FrameContents"/>
        <w:jc w:val="center"/>
        <w:rPr>
          <w:color w:val="000000"/>
          <w:lang w:val="fr-FR"/>
        </w:rPr>
      </w:pPr>
    </w:p>
    <w:p w14:paraId="4F5E984F" w14:textId="77777777" w:rsidR="00AE70FD" w:rsidRDefault="00AE70FD" w:rsidP="00AE70FD">
      <w:pPr>
        <w:pStyle w:val="FrameContents"/>
        <w:rPr>
          <w:color w:val="000000"/>
          <w:lang w:val="fr-FR"/>
        </w:rPr>
      </w:pPr>
    </w:p>
    <w:p w14:paraId="7B05EF81" w14:textId="77777777" w:rsidR="00AE70FD" w:rsidRDefault="00AE70FD" w:rsidP="00AE70FD">
      <w:pPr>
        <w:pStyle w:val="FrameContents"/>
        <w:rPr>
          <w:color w:val="000000"/>
          <w:lang w:val="fr-FR"/>
        </w:rPr>
      </w:pPr>
    </w:p>
    <w:p w14:paraId="2DC21BC7" w14:textId="77777777" w:rsidR="00AE70FD" w:rsidRDefault="00AE70FD" w:rsidP="00AE70FD">
      <w:pPr>
        <w:pStyle w:val="FrameContents"/>
        <w:rPr>
          <w:color w:val="000000"/>
          <w:lang w:val="fr-FR"/>
        </w:rPr>
      </w:pPr>
    </w:p>
    <w:p w14:paraId="0AB07B23" w14:textId="77777777" w:rsidR="00AE70FD" w:rsidRDefault="00AE70FD" w:rsidP="00AE70FD">
      <w:pPr>
        <w:pStyle w:val="FrameContents"/>
        <w:rPr>
          <w:color w:val="000000"/>
          <w:lang w:val="fr-FR"/>
        </w:rPr>
      </w:pPr>
    </w:p>
    <w:p w14:paraId="2F709906" w14:textId="77777777" w:rsidR="00AE70FD" w:rsidRPr="00165731" w:rsidRDefault="00AE70FD" w:rsidP="00AE70FD">
      <w:pPr>
        <w:pStyle w:val="FrameContents"/>
        <w:rPr>
          <w:color w:val="000000"/>
          <w:lang w:val="fr-FR"/>
        </w:rPr>
      </w:pPr>
    </w:p>
    <w:p w14:paraId="0DAB5493" w14:textId="77777777" w:rsidR="00AE70FD" w:rsidRDefault="00AE70FD" w:rsidP="00AE70FD">
      <w:pPr>
        <w:pStyle w:val="FrameContents"/>
        <w:rPr>
          <w:color w:val="000000"/>
          <w:lang w:val="fr-FR"/>
        </w:rPr>
      </w:pPr>
    </w:p>
    <w:p w14:paraId="00D83345" w14:textId="77777777" w:rsidR="00AE70FD" w:rsidRDefault="00AE70FD" w:rsidP="00AE70FD">
      <w:pPr>
        <w:pStyle w:val="FrameContents"/>
        <w:rPr>
          <w:color w:val="000000"/>
          <w:lang w:val="fr-FR"/>
        </w:rPr>
      </w:pPr>
    </w:p>
    <w:p w14:paraId="01338376" w14:textId="77777777" w:rsidR="00AE70FD" w:rsidRDefault="00AE70FD" w:rsidP="00AE70FD">
      <w:pPr>
        <w:pStyle w:val="FrameContents"/>
        <w:jc w:val="center"/>
        <w:rPr>
          <w:b/>
          <w:lang w:val="fr-FR"/>
        </w:rPr>
      </w:pPr>
    </w:p>
    <w:p w14:paraId="3046EB7C" w14:textId="77777777" w:rsidR="00AE70FD" w:rsidRPr="004A5513" w:rsidRDefault="00AE70FD" w:rsidP="00AE70FD">
      <w:pPr>
        <w:tabs>
          <w:tab w:val="left" w:pos="2907"/>
        </w:tabs>
        <w:spacing w:line="288" w:lineRule="auto"/>
        <w:rPr>
          <w:b/>
          <w:lang w:val="fr-FR"/>
        </w:rPr>
      </w:pPr>
      <w:r>
        <w:rPr>
          <w:b/>
          <w:lang w:val="fr-FR"/>
        </w:rPr>
        <w:tab/>
      </w:r>
      <w:r>
        <w:rPr>
          <w:b/>
          <w:lang w:val="fr-FR"/>
        </w:rPr>
        <w:tab/>
      </w:r>
    </w:p>
    <w:p w14:paraId="2BC4BA11" w14:textId="77777777" w:rsidR="00AE70FD" w:rsidRDefault="00AE70FD" w:rsidP="00AE70FD">
      <w:pPr>
        <w:tabs>
          <w:tab w:val="left" w:pos="2907"/>
        </w:tabs>
        <w:spacing w:line="288" w:lineRule="auto"/>
        <w:rPr>
          <w:b/>
          <w:szCs w:val="28"/>
          <w:lang w:val="fr-FR"/>
        </w:rPr>
      </w:pPr>
    </w:p>
    <w:p w14:paraId="1784EABB" w14:textId="496300FD" w:rsidR="00AE70FD" w:rsidRDefault="00AE70FD" w:rsidP="00ED21F6">
      <w:pPr>
        <w:tabs>
          <w:tab w:val="left" w:pos="3040"/>
          <w:tab w:val="right" w:leader="dot" w:pos="9072"/>
        </w:tabs>
        <w:spacing w:line="288" w:lineRule="auto"/>
        <w:jc w:val="center"/>
        <w:rPr>
          <w:b/>
          <w:lang w:val="nl-NL"/>
        </w:rPr>
        <w:sectPr w:rsidR="00AE70FD" w:rsidSect="008C56DB">
          <w:footerReference w:type="even" r:id="rId8"/>
          <w:pgSz w:w="11907" w:h="16839" w:code="9"/>
          <w:pgMar w:top="1134" w:right="1134" w:bottom="1134" w:left="1701" w:header="720" w:footer="454" w:gutter="0"/>
          <w:pgBorders w:zOrder="back" w:display="firstPage">
            <w:top w:val="twistedLines1" w:sz="18" w:space="1" w:color="auto"/>
            <w:left w:val="twistedLines1" w:sz="18" w:space="4" w:color="auto"/>
            <w:bottom w:val="twistedLines1" w:sz="18" w:space="1" w:color="auto"/>
            <w:right w:val="twistedLines1" w:sz="18" w:space="4" w:color="auto"/>
          </w:pgBorders>
          <w:cols w:space="720"/>
          <w:docGrid w:linePitch="360"/>
        </w:sectPr>
      </w:pPr>
      <w:r w:rsidRPr="00E40EDD">
        <w:rPr>
          <w:b/>
          <w:szCs w:val="28"/>
          <w:lang w:val="fr-FR"/>
        </w:rPr>
        <w:t>Hà Nội, năm 202</w:t>
      </w:r>
      <w:r w:rsidR="008C56DB">
        <w:rPr>
          <w:b/>
          <w:szCs w:val="28"/>
          <w:lang w:val="fr-FR"/>
        </w:rPr>
        <w:t>3</w:t>
      </w:r>
    </w:p>
    <w:p w14:paraId="612DBEF7" w14:textId="77777777" w:rsidR="00AE70FD" w:rsidRDefault="00AE70FD" w:rsidP="00A05CAC">
      <w:pPr>
        <w:tabs>
          <w:tab w:val="left" w:pos="2907"/>
        </w:tabs>
        <w:spacing w:line="288" w:lineRule="auto"/>
        <w:rPr>
          <w:b/>
          <w:szCs w:val="28"/>
          <w:lang w:val="fr-FR"/>
        </w:rPr>
      </w:pPr>
    </w:p>
    <w:bookmarkEnd w:id="0"/>
    <w:bookmarkEnd w:id="1"/>
    <w:bookmarkEnd w:id="2"/>
    <w:bookmarkEnd w:id="3"/>
    <w:bookmarkEnd w:id="4"/>
    <w:bookmarkEnd w:id="5"/>
    <w:bookmarkEnd w:id="6"/>
    <w:p w14:paraId="330406AD" w14:textId="77777777" w:rsidR="00AE70FD" w:rsidRDefault="00AE70FD" w:rsidP="00AE70FD">
      <w:pPr>
        <w:pStyle w:val="Heading1"/>
        <w:rPr>
          <w:color w:val="000000" w:themeColor="text1"/>
          <w:sz w:val="28"/>
          <w:szCs w:val="28"/>
          <w:lang w:val="de-DE"/>
        </w:rPr>
      </w:pPr>
    </w:p>
    <w:p w14:paraId="5F95AEE8" w14:textId="77777777" w:rsidR="00ED21F6" w:rsidRDefault="00ED21F6" w:rsidP="003F4E6A">
      <w:pPr>
        <w:pBdr>
          <w:top w:val="single" w:sz="12" w:space="1" w:color="auto"/>
          <w:left w:val="single" w:sz="12" w:space="4" w:color="auto"/>
          <w:bottom w:val="single" w:sz="12" w:space="1" w:color="auto"/>
          <w:right w:val="single" w:sz="12" w:space="4" w:color="auto"/>
        </w:pBdr>
        <w:spacing w:after="0" w:line="240" w:lineRule="auto"/>
        <w:rPr>
          <w:rFonts w:eastAsia="Times New Roman" w:cs="Times New Roman"/>
          <w:b/>
          <w:bCs/>
          <w:color w:val="000000" w:themeColor="text1"/>
          <w:szCs w:val="28"/>
          <w:lang w:val="de-DE"/>
        </w:rPr>
      </w:pPr>
      <w:r>
        <w:rPr>
          <w:color w:val="000000" w:themeColor="text1"/>
          <w:szCs w:val="28"/>
          <w:lang w:val="de-DE"/>
        </w:rPr>
        <w:br w:type="page"/>
      </w:r>
    </w:p>
    <w:p w14:paraId="141A37D3" w14:textId="77777777" w:rsidR="00ED21F6" w:rsidRPr="00180558" w:rsidRDefault="00ED21F6" w:rsidP="00ED21F6">
      <w:pPr>
        <w:tabs>
          <w:tab w:val="left" w:pos="3040"/>
          <w:tab w:val="right" w:leader="dot" w:pos="9072"/>
        </w:tabs>
        <w:spacing w:before="120" w:after="120"/>
        <w:jc w:val="center"/>
        <w:rPr>
          <w:rFonts w:cs="Times New Roman"/>
          <w:b/>
          <w:bCs/>
          <w:szCs w:val="28"/>
          <w:lang w:val="en-GB"/>
        </w:rPr>
      </w:pPr>
      <w:r w:rsidRPr="00E4472E">
        <w:rPr>
          <w:rFonts w:cs="Times New Roman"/>
          <w:b/>
          <w:bCs/>
          <w:szCs w:val="28"/>
          <w:lang w:val="vi-VN"/>
        </w:rPr>
        <w:lastRenderedPageBreak/>
        <w:t>TUYÊN BỐ BẢN QUYỀN</w:t>
      </w:r>
    </w:p>
    <w:p w14:paraId="4CDC6375" w14:textId="77777777" w:rsidR="00ED21F6" w:rsidRPr="00E4472E" w:rsidRDefault="00ED21F6" w:rsidP="00ED21F6">
      <w:pPr>
        <w:tabs>
          <w:tab w:val="left" w:pos="900"/>
          <w:tab w:val="right" w:leader="dot" w:pos="9072"/>
        </w:tabs>
        <w:spacing w:before="120" w:after="120"/>
        <w:ind w:firstLine="545"/>
        <w:jc w:val="both"/>
        <w:rPr>
          <w:rFonts w:cs="Times New Roman"/>
          <w:bCs/>
          <w:szCs w:val="28"/>
          <w:lang w:val="nl-NL"/>
        </w:rPr>
      </w:pPr>
      <w:r w:rsidRPr="00E4472E">
        <w:rPr>
          <w:rFonts w:cs="Times New Roman"/>
          <w:bCs/>
          <w:szCs w:val="28"/>
          <w:lang w:val="nl-NL"/>
        </w:rPr>
        <w:t>Tài liệu này thuộc loại sách giáo trình nên các nguồn thông tin có thể được phép dùng nguyên bản hoặc trích dùng cho các mục đích về đào tạo và tham khảo.</w:t>
      </w:r>
    </w:p>
    <w:p w14:paraId="3DE0561F" w14:textId="77777777" w:rsidR="00ED21F6" w:rsidRPr="0000781E" w:rsidRDefault="00ED21F6" w:rsidP="00ED21F6">
      <w:pPr>
        <w:tabs>
          <w:tab w:val="left" w:pos="720"/>
          <w:tab w:val="right" w:leader="dot" w:pos="9072"/>
        </w:tabs>
        <w:spacing w:before="120" w:after="120"/>
        <w:ind w:firstLine="545"/>
        <w:jc w:val="both"/>
        <w:rPr>
          <w:rFonts w:cs="Times New Roman"/>
          <w:bCs/>
          <w:szCs w:val="28"/>
          <w:lang w:val="nl-NL"/>
        </w:rPr>
        <w:sectPr w:rsidR="00ED21F6" w:rsidRPr="0000781E" w:rsidSect="008C56DB">
          <w:headerReference w:type="default" r:id="rId9"/>
          <w:footerReference w:type="default" r:id="rId10"/>
          <w:pgSz w:w="11907" w:h="16839" w:code="9"/>
          <w:pgMar w:top="1134" w:right="1134" w:bottom="1134" w:left="1701" w:header="720" w:footer="454" w:gutter="0"/>
          <w:pgNumType w:start="2"/>
          <w:cols w:space="720"/>
          <w:docGrid w:linePitch="360"/>
        </w:sectPr>
      </w:pPr>
      <w:r w:rsidRPr="00E4472E">
        <w:rPr>
          <w:rFonts w:cs="Times New Roman"/>
          <w:bCs/>
          <w:szCs w:val="28"/>
          <w:lang w:val="nl-NL"/>
        </w:rPr>
        <w:t>Mọi mục đích khác mang tính lệch lạc hoặc sử dụng với mục đích kinh doanh thiếu lành mạnh sẽ bị nghiêm cấ</w:t>
      </w:r>
      <w:r>
        <w:rPr>
          <w:rFonts w:cs="Times New Roman"/>
          <w:bCs/>
          <w:szCs w:val="28"/>
          <w:lang w:val="nl-NL"/>
        </w:rPr>
        <w:t>m</w:t>
      </w:r>
    </w:p>
    <w:p w14:paraId="3B19EBF0" w14:textId="77777777" w:rsidR="00BB657C" w:rsidRDefault="00BB657C" w:rsidP="00C41C3C">
      <w:pPr>
        <w:pStyle w:val="Heading1"/>
        <w:rPr>
          <w:bCs w:val="0"/>
          <w:sz w:val="32"/>
          <w:szCs w:val="28"/>
          <w:lang w:val="de-DE"/>
        </w:rPr>
      </w:pPr>
      <w:bookmarkStart w:id="8" w:name="_Toc192667725"/>
    </w:p>
    <w:p w14:paraId="1B8298E1" w14:textId="77777777" w:rsidR="00BB657C" w:rsidRDefault="00BB657C" w:rsidP="00C41C3C">
      <w:pPr>
        <w:pStyle w:val="Heading1"/>
        <w:rPr>
          <w:bCs w:val="0"/>
          <w:sz w:val="32"/>
          <w:szCs w:val="28"/>
          <w:lang w:val="de-DE"/>
        </w:rPr>
      </w:pPr>
    </w:p>
    <w:p w14:paraId="4C1C3510" w14:textId="77777777" w:rsidR="00BB657C" w:rsidRDefault="00BB657C" w:rsidP="00C41C3C">
      <w:pPr>
        <w:pStyle w:val="Heading1"/>
        <w:rPr>
          <w:bCs w:val="0"/>
          <w:sz w:val="32"/>
          <w:szCs w:val="28"/>
          <w:lang w:val="de-DE"/>
        </w:rPr>
      </w:pPr>
    </w:p>
    <w:p w14:paraId="5583BEFE" w14:textId="77777777" w:rsidR="00BB657C" w:rsidRDefault="00BB657C" w:rsidP="00C41C3C">
      <w:pPr>
        <w:pStyle w:val="Heading1"/>
        <w:rPr>
          <w:bCs w:val="0"/>
          <w:sz w:val="32"/>
          <w:szCs w:val="28"/>
          <w:lang w:val="de-DE"/>
        </w:rPr>
      </w:pPr>
    </w:p>
    <w:p w14:paraId="34A65E59" w14:textId="77777777" w:rsidR="00BB657C" w:rsidRDefault="00BB657C" w:rsidP="00C41C3C">
      <w:pPr>
        <w:pStyle w:val="Heading1"/>
        <w:rPr>
          <w:bCs w:val="0"/>
          <w:sz w:val="32"/>
          <w:szCs w:val="28"/>
          <w:lang w:val="de-DE"/>
        </w:rPr>
      </w:pPr>
    </w:p>
    <w:p w14:paraId="1F6F8DAE" w14:textId="77777777" w:rsidR="00BB657C" w:rsidRDefault="00BB657C" w:rsidP="00C41C3C">
      <w:pPr>
        <w:pStyle w:val="Heading1"/>
        <w:rPr>
          <w:bCs w:val="0"/>
          <w:sz w:val="32"/>
          <w:szCs w:val="28"/>
          <w:lang w:val="de-DE"/>
        </w:rPr>
      </w:pPr>
    </w:p>
    <w:p w14:paraId="79972ED8" w14:textId="77777777" w:rsidR="00BB657C" w:rsidRDefault="00BB657C" w:rsidP="00C41C3C">
      <w:pPr>
        <w:pStyle w:val="Heading1"/>
        <w:rPr>
          <w:bCs w:val="0"/>
          <w:sz w:val="32"/>
          <w:szCs w:val="28"/>
          <w:lang w:val="de-DE"/>
        </w:rPr>
      </w:pPr>
    </w:p>
    <w:p w14:paraId="1B113553" w14:textId="77777777" w:rsidR="00BB657C" w:rsidRDefault="00BB657C" w:rsidP="00C41C3C">
      <w:pPr>
        <w:pStyle w:val="Heading1"/>
        <w:rPr>
          <w:bCs w:val="0"/>
          <w:sz w:val="32"/>
          <w:szCs w:val="28"/>
          <w:lang w:val="de-DE"/>
        </w:rPr>
      </w:pPr>
    </w:p>
    <w:p w14:paraId="2E2AA584" w14:textId="77777777" w:rsidR="00BB657C" w:rsidRDefault="00BB657C" w:rsidP="00C41C3C">
      <w:pPr>
        <w:pStyle w:val="Heading1"/>
        <w:rPr>
          <w:bCs w:val="0"/>
          <w:sz w:val="32"/>
          <w:szCs w:val="28"/>
          <w:lang w:val="de-DE"/>
        </w:rPr>
      </w:pPr>
    </w:p>
    <w:p w14:paraId="21136BA2" w14:textId="77777777" w:rsidR="00BB657C" w:rsidRDefault="00BB657C" w:rsidP="00C41C3C">
      <w:pPr>
        <w:pStyle w:val="Heading1"/>
        <w:rPr>
          <w:bCs w:val="0"/>
          <w:sz w:val="32"/>
          <w:szCs w:val="28"/>
          <w:lang w:val="de-DE"/>
        </w:rPr>
      </w:pPr>
    </w:p>
    <w:p w14:paraId="1843F8CB" w14:textId="77777777" w:rsidR="00BB657C" w:rsidRDefault="00BB657C" w:rsidP="00C41C3C">
      <w:pPr>
        <w:pStyle w:val="Heading1"/>
        <w:rPr>
          <w:bCs w:val="0"/>
          <w:sz w:val="32"/>
          <w:szCs w:val="28"/>
          <w:lang w:val="de-DE"/>
        </w:rPr>
      </w:pPr>
    </w:p>
    <w:p w14:paraId="25BDCCA3" w14:textId="77777777" w:rsidR="00BB657C" w:rsidRDefault="00BB657C" w:rsidP="00C41C3C">
      <w:pPr>
        <w:pStyle w:val="Heading1"/>
        <w:rPr>
          <w:bCs w:val="0"/>
          <w:sz w:val="32"/>
          <w:szCs w:val="28"/>
          <w:lang w:val="de-DE"/>
        </w:rPr>
      </w:pPr>
    </w:p>
    <w:p w14:paraId="75284FCE" w14:textId="77777777" w:rsidR="00BB657C" w:rsidRDefault="00BB657C" w:rsidP="00C41C3C">
      <w:pPr>
        <w:pStyle w:val="Heading1"/>
        <w:rPr>
          <w:bCs w:val="0"/>
          <w:sz w:val="32"/>
          <w:szCs w:val="28"/>
          <w:lang w:val="de-DE"/>
        </w:rPr>
      </w:pPr>
    </w:p>
    <w:p w14:paraId="2DB25424" w14:textId="77777777" w:rsidR="00BB657C" w:rsidRDefault="00BB657C" w:rsidP="00C41C3C">
      <w:pPr>
        <w:pStyle w:val="Heading1"/>
        <w:rPr>
          <w:bCs w:val="0"/>
          <w:sz w:val="32"/>
          <w:szCs w:val="28"/>
          <w:lang w:val="de-DE"/>
        </w:rPr>
      </w:pPr>
    </w:p>
    <w:p w14:paraId="562FDB0A" w14:textId="77777777" w:rsidR="00BB657C" w:rsidRDefault="00BB657C" w:rsidP="00C41C3C">
      <w:pPr>
        <w:pStyle w:val="Heading1"/>
        <w:rPr>
          <w:bCs w:val="0"/>
          <w:sz w:val="32"/>
          <w:szCs w:val="28"/>
          <w:lang w:val="de-DE"/>
        </w:rPr>
      </w:pPr>
    </w:p>
    <w:p w14:paraId="78AFFA64" w14:textId="77777777" w:rsidR="00BB657C" w:rsidRDefault="00BB657C" w:rsidP="00C41C3C">
      <w:pPr>
        <w:pStyle w:val="Heading1"/>
        <w:rPr>
          <w:bCs w:val="0"/>
          <w:sz w:val="32"/>
          <w:szCs w:val="28"/>
          <w:lang w:val="de-DE"/>
        </w:rPr>
      </w:pPr>
    </w:p>
    <w:p w14:paraId="4BE1D239" w14:textId="77777777" w:rsidR="00BB657C" w:rsidRDefault="00BB657C" w:rsidP="00C41C3C">
      <w:pPr>
        <w:pStyle w:val="Heading1"/>
        <w:rPr>
          <w:bCs w:val="0"/>
          <w:sz w:val="32"/>
          <w:szCs w:val="28"/>
          <w:lang w:val="de-DE"/>
        </w:rPr>
      </w:pPr>
    </w:p>
    <w:p w14:paraId="1B6A07C3" w14:textId="77777777" w:rsidR="00BB657C" w:rsidRDefault="00BB657C" w:rsidP="00C41C3C">
      <w:pPr>
        <w:pStyle w:val="Heading1"/>
        <w:rPr>
          <w:bCs w:val="0"/>
          <w:sz w:val="32"/>
          <w:szCs w:val="28"/>
          <w:lang w:val="de-DE"/>
        </w:rPr>
      </w:pPr>
    </w:p>
    <w:p w14:paraId="3D18DE4F" w14:textId="77777777" w:rsidR="00BB657C" w:rsidRDefault="00BB657C" w:rsidP="00C41C3C">
      <w:pPr>
        <w:pStyle w:val="Heading1"/>
        <w:rPr>
          <w:bCs w:val="0"/>
          <w:sz w:val="32"/>
          <w:szCs w:val="28"/>
          <w:lang w:val="de-DE"/>
        </w:rPr>
      </w:pPr>
    </w:p>
    <w:p w14:paraId="11867640" w14:textId="77777777" w:rsidR="00BB657C" w:rsidRDefault="00BB657C" w:rsidP="00C41C3C">
      <w:pPr>
        <w:pStyle w:val="Heading1"/>
        <w:rPr>
          <w:bCs w:val="0"/>
          <w:sz w:val="32"/>
          <w:szCs w:val="28"/>
          <w:lang w:val="de-DE"/>
        </w:rPr>
      </w:pPr>
    </w:p>
    <w:p w14:paraId="549D65D8" w14:textId="77777777" w:rsidR="00BB657C" w:rsidRDefault="00BB657C" w:rsidP="00C41C3C">
      <w:pPr>
        <w:pStyle w:val="Heading1"/>
        <w:rPr>
          <w:bCs w:val="0"/>
          <w:sz w:val="32"/>
          <w:szCs w:val="28"/>
          <w:lang w:val="de-DE"/>
        </w:rPr>
      </w:pPr>
    </w:p>
    <w:p w14:paraId="2E4355A6" w14:textId="77777777" w:rsidR="00BB657C" w:rsidRDefault="00BB657C" w:rsidP="00C41C3C">
      <w:pPr>
        <w:pStyle w:val="Heading1"/>
        <w:rPr>
          <w:bCs w:val="0"/>
          <w:sz w:val="32"/>
          <w:szCs w:val="28"/>
          <w:lang w:val="de-DE"/>
        </w:rPr>
      </w:pPr>
    </w:p>
    <w:p w14:paraId="0438752C" w14:textId="77777777" w:rsidR="00BB657C" w:rsidRDefault="00BB657C" w:rsidP="00C41C3C">
      <w:pPr>
        <w:pStyle w:val="Heading1"/>
        <w:rPr>
          <w:bCs w:val="0"/>
          <w:sz w:val="32"/>
          <w:szCs w:val="28"/>
          <w:lang w:val="de-DE"/>
        </w:rPr>
      </w:pPr>
    </w:p>
    <w:p w14:paraId="15233D22" w14:textId="77777777" w:rsidR="00BB657C" w:rsidRDefault="00BB657C" w:rsidP="00C41C3C">
      <w:pPr>
        <w:pStyle w:val="Heading1"/>
        <w:rPr>
          <w:bCs w:val="0"/>
          <w:sz w:val="32"/>
          <w:szCs w:val="28"/>
          <w:lang w:val="de-DE"/>
        </w:rPr>
      </w:pPr>
    </w:p>
    <w:p w14:paraId="34CF76CF" w14:textId="77777777" w:rsidR="00BB657C" w:rsidRDefault="00BB657C" w:rsidP="00C41C3C">
      <w:pPr>
        <w:pStyle w:val="Heading1"/>
        <w:rPr>
          <w:bCs w:val="0"/>
          <w:sz w:val="32"/>
          <w:szCs w:val="28"/>
          <w:lang w:val="de-DE"/>
        </w:rPr>
      </w:pPr>
    </w:p>
    <w:p w14:paraId="5B410345" w14:textId="77777777" w:rsidR="00BB657C" w:rsidRDefault="00BB657C" w:rsidP="00C41C3C">
      <w:pPr>
        <w:pStyle w:val="Heading1"/>
        <w:rPr>
          <w:bCs w:val="0"/>
          <w:sz w:val="32"/>
          <w:szCs w:val="28"/>
          <w:lang w:val="de-DE"/>
        </w:rPr>
      </w:pPr>
    </w:p>
    <w:p w14:paraId="057CD10A" w14:textId="67203FEB" w:rsidR="002561F0" w:rsidRPr="00C41C3C" w:rsidRDefault="002561F0" w:rsidP="00C41C3C">
      <w:pPr>
        <w:pStyle w:val="Heading1"/>
        <w:rPr>
          <w:bCs w:val="0"/>
          <w:szCs w:val="28"/>
          <w:lang w:val="de-DE"/>
        </w:rPr>
      </w:pPr>
      <w:r w:rsidRPr="00C41C3C">
        <w:rPr>
          <w:bCs w:val="0"/>
          <w:sz w:val="32"/>
          <w:szCs w:val="28"/>
          <w:lang w:val="de-DE"/>
        </w:rPr>
        <w:lastRenderedPageBreak/>
        <w:t>LỜI GIỚI THIỆU</w:t>
      </w:r>
      <w:bookmarkEnd w:id="8"/>
    </w:p>
    <w:p w14:paraId="206C18EB" w14:textId="77777777" w:rsidR="002561F0" w:rsidRPr="00712624" w:rsidRDefault="002561F0" w:rsidP="002561F0">
      <w:pPr>
        <w:spacing w:after="0" w:line="360" w:lineRule="atLeast"/>
        <w:ind w:firstLine="720"/>
        <w:jc w:val="both"/>
        <w:rPr>
          <w:rFonts w:eastAsia="Times New Roman" w:cs="Times New Roman"/>
          <w:szCs w:val="28"/>
          <w:lang w:val="de-DE"/>
        </w:rPr>
      </w:pPr>
      <w:r w:rsidRPr="00712624">
        <w:rPr>
          <w:rFonts w:eastAsia="Times New Roman" w:cs="Times New Roman"/>
          <w:szCs w:val="28"/>
          <w:lang w:val="de-DE"/>
        </w:rPr>
        <w:t>Trong quá trình sản xuất, kinh doanh các sản phẩm ăn uống, các cơ sở sản xuất kinh doanh luôn phải đảm bảo lợi nhuận cần thiết để nâng cao năng lực cạnh tranh, tồn tại và phát triển. Một trong những yếu tố quan trọng là phải</w:t>
      </w:r>
      <w:r>
        <w:rPr>
          <w:rFonts w:eastAsia="Times New Roman" w:cs="Times New Roman"/>
          <w:szCs w:val="28"/>
          <w:lang w:val="de-DE"/>
        </w:rPr>
        <w:t xml:space="preserve"> xây dựng được giá thành hợp lý </w:t>
      </w:r>
      <w:r w:rsidRPr="00712624">
        <w:rPr>
          <w:rFonts w:eastAsia="Times New Roman" w:cs="Times New Roman"/>
          <w:szCs w:val="28"/>
          <w:lang w:val="de-DE"/>
        </w:rPr>
        <w:t>và hệ thống định mức dựa trên cơ sở hạch toán nghiệp vụ, hạch toán kế toán và hạch toán định  mức nguyên liệu thực phẩm đưa vào pha chế các loại đồ uống</w:t>
      </w:r>
    </w:p>
    <w:p w14:paraId="6E04B042" w14:textId="66EFA090" w:rsidR="002561F0" w:rsidRPr="00712624" w:rsidRDefault="002561F0" w:rsidP="002561F0">
      <w:pPr>
        <w:spacing w:after="0" w:line="360" w:lineRule="atLeast"/>
        <w:ind w:firstLine="720"/>
        <w:jc w:val="both"/>
        <w:rPr>
          <w:rFonts w:eastAsia="Times New Roman" w:cs="Times New Roman"/>
          <w:szCs w:val="28"/>
          <w:lang w:val="de-DE"/>
        </w:rPr>
      </w:pPr>
      <w:r w:rsidRPr="00712624">
        <w:rPr>
          <w:rFonts w:eastAsia="Times New Roman" w:cs="Times New Roman"/>
          <w:szCs w:val="28"/>
          <w:lang w:val="de-DE"/>
        </w:rPr>
        <w:t xml:space="preserve">Môn học </w:t>
      </w:r>
      <w:r w:rsidRPr="00712624">
        <w:rPr>
          <w:rFonts w:eastAsia="Times New Roman" w:cs="Times New Roman"/>
          <w:b/>
          <w:i/>
          <w:szCs w:val="28"/>
          <w:lang w:val="de-DE"/>
        </w:rPr>
        <w:t>Hạch toán định mức</w:t>
      </w:r>
      <w:r w:rsidRPr="00712624">
        <w:rPr>
          <w:rFonts w:eastAsia="Times New Roman" w:cs="Times New Roman"/>
          <w:szCs w:val="28"/>
          <w:lang w:val="de-DE"/>
        </w:rPr>
        <w:t xml:space="preserve"> của Trường</w:t>
      </w:r>
      <w:r>
        <w:rPr>
          <w:rFonts w:eastAsia="Times New Roman" w:cs="Times New Roman"/>
          <w:szCs w:val="28"/>
          <w:lang w:val="de-DE"/>
        </w:rPr>
        <w:t xml:space="preserve"> Trung </w:t>
      </w:r>
      <w:r w:rsidR="00BB657C">
        <w:rPr>
          <w:rFonts w:eastAsia="Times New Roman" w:cs="Times New Roman"/>
          <w:szCs w:val="28"/>
          <w:lang w:val="de-DE"/>
        </w:rPr>
        <w:t>c</w:t>
      </w:r>
      <w:r>
        <w:rPr>
          <w:rFonts w:eastAsia="Times New Roman" w:cs="Times New Roman"/>
          <w:szCs w:val="28"/>
          <w:lang w:val="de-DE"/>
        </w:rPr>
        <w:t xml:space="preserve">ấp </w:t>
      </w:r>
      <w:r w:rsidR="00BB657C">
        <w:rPr>
          <w:rFonts w:eastAsia="Times New Roman" w:cs="Times New Roman"/>
          <w:szCs w:val="28"/>
          <w:lang w:val="de-DE"/>
        </w:rPr>
        <w:t>n</w:t>
      </w:r>
      <w:r>
        <w:rPr>
          <w:rFonts w:eastAsia="Times New Roman" w:cs="Times New Roman"/>
          <w:szCs w:val="28"/>
          <w:lang w:val="de-DE"/>
        </w:rPr>
        <w:t xml:space="preserve">ghề Tổng </w:t>
      </w:r>
      <w:r w:rsidR="00BB657C">
        <w:rPr>
          <w:rFonts w:eastAsia="Times New Roman" w:cs="Times New Roman"/>
          <w:szCs w:val="28"/>
          <w:lang w:val="de-DE"/>
        </w:rPr>
        <w:t>h</w:t>
      </w:r>
      <w:r>
        <w:rPr>
          <w:rFonts w:eastAsia="Times New Roman" w:cs="Times New Roman"/>
          <w:szCs w:val="28"/>
          <w:lang w:val="de-DE"/>
        </w:rPr>
        <w:t>ợp Hà Nội</w:t>
      </w:r>
      <w:r w:rsidRPr="00712624">
        <w:rPr>
          <w:rFonts w:eastAsia="Times New Roman" w:cs="Times New Roman"/>
          <w:szCs w:val="28"/>
          <w:lang w:val="de-DE"/>
        </w:rPr>
        <w:t xml:space="preserve"> nhằm trang bị kiến thức cơ bản về hạch toán định mức trong sản xuất và kinh doanh ăn uống. Hình thành một số kỹ năng cơ bản về ghi chép, tính toán và xây dựng một số nghiệp vụ cơ bản về công tác hạch toán định mức trong bộ phận nhà bếp như tính toán định mức nguyên liệu, tính toán giá thành, giá bán của sản phẩm, tính lãi gộp, tỷ lệ lãi gộp, thực lãi ...cho một món ăn, một mặt hàng.</w:t>
      </w:r>
    </w:p>
    <w:p w14:paraId="44EAB95B" w14:textId="77777777" w:rsidR="002561F0" w:rsidRPr="00712624" w:rsidRDefault="002561F0" w:rsidP="002561F0">
      <w:pPr>
        <w:spacing w:after="0" w:line="360" w:lineRule="atLeast"/>
        <w:ind w:firstLine="720"/>
        <w:jc w:val="both"/>
        <w:rPr>
          <w:rFonts w:eastAsia="Times New Roman" w:cs="Times New Roman"/>
          <w:szCs w:val="28"/>
          <w:lang w:val="de-DE"/>
        </w:rPr>
      </w:pPr>
      <w:r w:rsidRPr="00712624">
        <w:rPr>
          <w:rFonts w:eastAsia="Times New Roman" w:cs="Times New Roman"/>
          <w:szCs w:val="28"/>
          <w:lang w:val="de-DE"/>
        </w:rPr>
        <w:t xml:space="preserve">Môn học </w:t>
      </w:r>
      <w:r w:rsidRPr="00712624">
        <w:rPr>
          <w:rFonts w:eastAsia="Times New Roman" w:cs="Times New Roman"/>
          <w:b/>
          <w:i/>
          <w:szCs w:val="28"/>
          <w:lang w:val="de-DE"/>
        </w:rPr>
        <w:t>Hạch toán định mức</w:t>
      </w:r>
      <w:r w:rsidRPr="00712624">
        <w:rPr>
          <w:rFonts w:eastAsia="Times New Roman" w:cs="Times New Roman"/>
          <w:szCs w:val="28"/>
          <w:lang w:val="de-DE"/>
        </w:rPr>
        <w:t xml:space="preserve"> là môn học cơ sở tự chọn của chuyên ngành Kỹ thuật chế biến món ăn đ</w:t>
      </w:r>
      <w:r>
        <w:rPr>
          <w:rFonts w:eastAsia="Times New Roman" w:cs="Times New Roman"/>
          <w:szCs w:val="28"/>
          <w:lang w:val="de-DE"/>
        </w:rPr>
        <w:t>ược sử dụng</w:t>
      </w:r>
      <w:r w:rsidRPr="00712624">
        <w:rPr>
          <w:rFonts w:eastAsia="Times New Roman" w:cs="Times New Roman"/>
          <w:szCs w:val="28"/>
          <w:lang w:val="de-DE"/>
        </w:rPr>
        <w:t xml:space="preserve"> kết hợp các kiến thức của các môn học lý thuyết: Sinh lý dinh dưỡng, Thư</w:t>
      </w:r>
      <w:r>
        <w:rPr>
          <w:rFonts w:eastAsia="Times New Roman" w:cs="Times New Roman"/>
          <w:szCs w:val="28"/>
          <w:lang w:val="de-DE"/>
        </w:rPr>
        <w:t>ơng phẩm và an toàn thực phẩm, L</w:t>
      </w:r>
      <w:r w:rsidRPr="00712624">
        <w:rPr>
          <w:rFonts w:eastAsia="Times New Roman" w:cs="Times New Roman"/>
          <w:szCs w:val="28"/>
          <w:lang w:val="de-DE"/>
        </w:rPr>
        <w:t>ý thuyết chế biến, Xây dựng thực đơn....</w:t>
      </w:r>
    </w:p>
    <w:p w14:paraId="7BD5A8C1" w14:textId="77777777" w:rsidR="002561F0" w:rsidRPr="00712624" w:rsidRDefault="002561F0" w:rsidP="002561F0">
      <w:pPr>
        <w:spacing w:after="0" w:line="360" w:lineRule="atLeast"/>
        <w:ind w:firstLine="720"/>
        <w:jc w:val="both"/>
        <w:rPr>
          <w:rFonts w:eastAsia="Times New Roman" w:cs="Times New Roman"/>
          <w:szCs w:val="28"/>
          <w:lang w:val="de-DE"/>
        </w:rPr>
      </w:pPr>
      <w:r w:rsidRPr="00712624">
        <w:rPr>
          <w:rFonts w:eastAsia="Times New Roman" w:cs="Times New Roman"/>
          <w:szCs w:val="28"/>
          <w:lang w:val="de-DE"/>
        </w:rPr>
        <w:t>Xuất phát từ mục đích, yêu cầu của môn học nhóm giáo viên chúng tôi được phân công biên soạn cuốn Giáo trình</w:t>
      </w:r>
      <w:r w:rsidRPr="00712624">
        <w:rPr>
          <w:rFonts w:eastAsia="Times New Roman" w:cs="Times New Roman"/>
          <w:b/>
          <w:i/>
          <w:szCs w:val="28"/>
          <w:lang w:val="de-DE"/>
        </w:rPr>
        <w:t xml:space="preserve"> Môn học hạch toán định mức.</w:t>
      </w:r>
      <w:r w:rsidRPr="00712624">
        <w:rPr>
          <w:rFonts w:eastAsia="Times New Roman" w:cs="Times New Roman"/>
          <w:szCs w:val="28"/>
          <w:lang w:val="de-DE"/>
        </w:rPr>
        <w:t xml:space="preserve"> Giáo trình này được sử dụng cho đào tạo hệ trung cấp nghề Kỹ thuật chế biến món ăn của trường, Ngoài ra, giáo trình này có thể trở thành tài liệu tham khảo cho những người tham gia sản xuất, Pha chế đồ uống, sản xuất bánh trong các cơ sở kinh doanh nhà hàng, khách sạn. Giáo trình được kết cấu thành 3 chương</w:t>
      </w:r>
    </w:p>
    <w:p w14:paraId="4EB7E601" w14:textId="77777777" w:rsidR="002561F0" w:rsidRPr="00712624" w:rsidRDefault="002561F0" w:rsidP="002561F0">
      <w:pPr>
        <w:spacing w:after="0" w:line="360" w:lineRule="atLeast"/>
        <w:ind w:firstLine="720"/>
        <w:jc w:val="both"/>
        <w:rPr>
          <w:rFonts w:eastAsia="Times New Roman" w:cs="Times New Roman"/>
          <w:szCs w:val="28"/>
          <w:lang w:val="de-DE"/>
        </w:rPr>
      </w:pPr>
      <w:r w:rsidRPr="00712624">
        <w:rPr>
          <w:rFonts w:eastAsia="Times New Roman" w:cs="Times New Roman"/>
          <w:szCs w:val="28"/>
          <w:lang w:val="de-DE"/>
        </w:rPr>
        <w:t xml:space="preserve">Chương 1: Khái quát về hạch toán định mức </w:t>
      </w:r>
    </w:p>
    <w:p w14:paraId="7FFF91CC" w14:textId="77777777" w:rsidR="002561F0" w:rsidRPr="00712624" w:rsidRDefault="002561F0" w:rsidP="002561F0">
      <w:pPr>
        <w:spacing w:after="0" w:line="360" w:lineRule="atLeast"/>
        <w:ind w:firstLine="720"/>
        <w:jc w:val="both"/>
        <w:rPr>
          <w:rFonts w:eastAsia="Times New Roman" w:cs="Times New Roman"/>
          <w:szCs w:val="28"/>
          <w:lang w:val="de-DE"/>
        </w:rPr>
      </w:pPr>
      <w:r w:rsidRPr="00712624">
        <w:rPr>
          <w:rFonts w:eastAsia="Times New Roman" w:cs="Times New Roman"/>
          <w:szCs w:val="28"/>
          <w:lang w:val="de-DE"/>
        </w:rPr>
        <w:t>Chương 2: Phương pháp hạch toán định mức trong kinh doanh ăn uống</w:t>
      </w:r>
    </w:p>
    <w:p w14:paraId="0A892C5C" w14:textId="77777777" w:rsidR="002561F0" w:rsidRPr="00712624" w:rsidRDefault="002561F0" w:rsidP="002561F0">
      <w:pPr>
        <w:spacing w:after="0" w:line="360" w:lineRule="atLeast"/>
        <w:ind w:firstLine="720"/>
        <w:jc w:val="both"/>
        <w:rPr>
          <w:rFonts w:eastAsia="Times New Roman" w:cs="Times New Roman"/>
          <w:szCs w:val="28"/>
          <w:lang w:val="de-DE"/>
        </w:rPr>
      </w:pPr>
      <w:r w:rsidRPr="00712624">
        <w:rPr>
          <w:rFonts w:eastAsia="Times New Roman" w:cs="Times New Roman"/>
          <w:szCs w:val="28"/>
          <w:lang w:val="de-DE"/>
        </w:rPr>
        <w:t xml:space="preserve">Chương 3: Sổ sách, biểu mẫu cơ bản và cách sử dụng. </w:t>
      </w:r>
    </w:p>
    <w:p w14:paraId="4B77729A" w14:textId="77777777" w:rsidR="002561F0" w:rsidRPr="00712624" w:rsidRDefault="002561F0" w:rsidP="002561F0">
      <w:pPr>
        <w:spacing w:after="0" w:line="360" w:lineRule="atLeast"/>
        <w:ind w:firstLine="720"/>
        <w:jc w:val="both"/>
        <w:rPr>
          <w:rFonts w:eastAsia="Times New Roman" w:cs="Times New Roman"/>
          <w:szCs w:val="28"/>
          <w:lang w:val="de-DE"/>
        </w:rPr>
      </w:pPr>
      <w:r w:rsidRPr="00712624">
        <w:rPr>
          <w:rFonts w:eastAsia="Times New Roman" w:cs="Times New Roman"/>
          <w:szCs w:val="28"/>
          <w:lang w:val="de-DE"/>
        </w:rPr>
        <w:t xml:space="preserve">Mặc dù tác giả đã rất cố cố gắng biên soạn, bám sát theo yêu cầu của chương trình, nhưng do sự hạn chế về kinh nghiệm, kiến thức của người viết, cuốn sách khó tránh khỏi thiếu sót. Tác giả mong muốn nhận được những góp ý của bạn đọc để cuốn sách giáo trình </w:t>
      </w:r>
      <w:r w:rsidRPr="00712624">
        <w:rPr>
          <w:rFonts w:eastAsia="Times New Roman" w:cs="Times New Roman"/>
          <w:b/>
          <w:i/>
          <w:szCs w:val="28"/>
          <w:lang w:val="de-DE"/>
        </w:rPr>
        <w:t>Môn học hạch toán định mức</w:t>
      </w:r>
      <w:r w:rsidRPr="00712624">
        <w:rPr>
          <w:rFonts w:eastAsia="Times New Roman" w:cs="Times New Roman"/>
          <w:b/>
          <w:szCs w:val="28"/>
          <w:lang w:val="de-DE"/>
        </w:rPr>
        <w:t xml:space="preserve"> </w:t>
      </w:r>
      <w:r w:rsidRPr="00712624">
        <w:rPr>
          <w:rFonts w:eastAsia="Times New Roman" w:cs="Times New Roman"/>
          <w:szCs w:val="28"/>
          <w:lang w:val="de-DE"/>
        </w:rPr>
        <w:t>được hoàn thiện hơn.</w:t>
      </w:r>
    </w:p>
    <w:p w14:paraId="7B8737BE" w14:textId="77777777" w:rsidR="009A744A" w:rsidRDefault="009A744A" w:rsidP="009A744A">
      <w:pPr>
        <w:rPr>
          <w:i/>
          <w:szCs w:val="28"/>
          <w:lang w:val="de-DE"/>
        </w:rPr>
      </w:pPr>
      <w:r w:rsidRPr="00D16DBD">
        <w:rPr>
          <w:szCs w:val="28"/>
          <w:lang w:val="de-DE"/>
        </w:rPr>
        <w:tab/>
        <w:t xml:space="preserve"> </w:t>
      </w:r>
      <w:r w:rsidRPr="00D16DBD">
        <w:rPr>
          <w:i/>
          <w:szCs w:val="28"/>
          <w:lang w:val="de-DE"/>
        </w:rPr>
        <w:t>Xin trân trọng cảm ơn!</w:t>
      </w:r>
    </w:p>
    <w:p w14:paraId="0D728038" w14:textId="77777777" w:rsidR="009A744A" w:rsidRPr="000D50FF" w:rsidRDefault="009A744A" w:rsidP="009A744A">
      <w:pPr>
        <w:ind w:left="5040"/>
        <w:jc w:val="center"/>
        <w:rPr>
          <w:szCs w:val="28"/>
        </w:rPr>
      </w:pPr>
      <w:r w:rsidRPr="000D50FF">
        <w:rPr>
          <w:szCs w:val="28"/>
        </w:rPr>
        <w:t>Hà Nội, ngày  tháng  năm 2023</w:t>
      </w:r>
    </w:p>
    <w:p w14:paraId="7CAD921F" w14:textId="77777777" w:rsidR="009A744A" w:rsidRPr="000D50FF" w:rsidRDefault="009A744A" w:rsidP="009A744A">
      <w:pPr>
        <w:ind w:left="5040"/>
        <w:jc w:val="center"/>
        <w:rPr>
          <w:i/>
          <w:iCs/>
          <w:szCs w:val="28"/>
        </w:rPr>
      </w:pPr>
      <w:r w:rsidRPr="000D50FF">
        <w:rPr>
          <w:i/>
          <w:iCs/>
          <w:szCs w:val="28"/>
        </w:rPr>
        <w:t>Ban biên soạn</w:t>
      </w:r>
    </w:p>
    <w:p w14:paraId="417BE17A" w14:textId="77777777" w:rsidR="002561F0" w:rsidRDefault="002561F0">
      <w:pPr>
        <w:spacing w:after="0" w:line="240" w:lineRule="auto"/>
        <w:rPr>
          <w:rFonts w:eastAsia="Times New Roman" w:cs="Times New Roman"/>
          <w:b/>
          <w:bCs/>
          <w:color w:val="000000" w:themeColor="text1"/>
          <w:szCs w:val="28"/>
          <w:lang w:val="de-DE"/>
        </w:rPr>
      </w:pPr>
      <w:r>
        <w:rPr>
          <w:color w:val="000000" w:themeColor="text1"/>
          <w:szCs w:val="28"/>
          <w:lang w:val="de-DE"/>
        </w:rPr>
        <w:br w:type="page"/>
      </w:r>
    </w:p>
    <w:p w14:paraId="28314650" w14:textId="356E35B6" w:rsidR="000B72F4" w:rsidRPr="00FF46F7" w:rsidRDefault="000B72F4" w:rsidP="00FF46F7">
      <w:pPr>
        <w:pStyle w:val="Heading1"/>
        <w:rPr>
          <w:sz w:val="28"/>
          <w:szCs w:val="28"/>
          <w:lang w:val="de-DE"/>
        </w:rPr>
      </w:pPr>
      <w:bookmarkStart w:id="9" w:name="_Toc192667726"/>
      <w:r w:rsidRPr="00FF46F7">
        <w:rPr>
          <w:sz w:val="28"/>
          <w:szCs w:val="28"/>
          <w:lang w:val="de-DE"/>
        </w:rPr>
        <w:lastRenderedPageBreak/>
        <w:t>MỤC LỤC</w:t>
      </w:r>
      <w:bookmarkEnd w:id="9"/>
    </w:p>
    <w:p w14:paraId="30F91836" w14:textId="5F22A5EF" w:rsidR="00293CA4" w:rsidRDefault="00293CA4" w:rsidP="00C41C3C">
      <w:pPr>
        <w:spacing w:after="0" w:line="240" w:lineRule="auto"/>
        <w:rPr>
          <w:rFonts w:eastAsia="Times New Roman" w:cs="Times New Roman"/>
          <w:b/>
          <w:bCs/>
          <w:color w:val="000000" w:themeColor="text1"/>
          <w:szCs w:val="28"/>
          <w:lang w:val="de-DE"/>
        </w:rPr>
      </w:pPr>
    </w:p>
    <w:p w14:paraId="25B0920E" w14:textId="6E8B25CB" w:rsidR="008C056F" w:rsidRDefault="003F5C9E" w:rsidP="008C056F">
      <w:pPr>
        <w:pStyle w:val="TOC1"/>
        <w:rPr>
          <w:rFonts w:asciiTheme="minorHAnsi" w:eastAsiaTheme="minorEastAsia" w:hAnsiTheme="minorHAnsi" w:cstheme="minorBidi"/>
          <w:b/>
          <w:sz w:val="22"/>
          <w:lang w:val="en-GB" w:eastAsia="en-GB"/>
        </w:rPr>
      </w:pPr>
      <w:r>
        <w:rPr>
          <w:rFonts w:eastAsia="Times New Roman" w:cs="Times New Roman"/>
          <w:color w:val="000000" w:themeColor="text1"/>
          <w:szCs w:val="28"/>
        </w:rPr>
        <w:fldChar w:fldCharType="begin"/>
      </w:r>
      <w:r>
        <w:rPr>
          <w:rFonts w:eastAsia="Times New Roman" w:cs="Times New Roman"/>
          <w:color w:val="000000" w:themeColor="text1"/>
          <w:szCs w:val="28"/>
        </w:rPr>
        <w:instrText xml:space="preserve"> TOC \o "1-3" \h \z \u </w:instrText>
      </w:r>
      <w:r>
        <w:rPr>
          <w:rFonts w:eastAsia="Times New Roman" w:cs="Times New Roman"/>
          <w:color w:val="000000" w:themeColor="text1"/>
          <w:szCs w:val="28"/>
        </w:rPr>
        <w:fldChar w:fldCharType="separate"/>
      </w:r>
      <w:hyperlink w:anchor="_Toc192667725" w:history="1">
        <w:r w:rsidR="008C056F" w:rsidRPr="00651036">
          <w:rPr>
            <w:rStyle w:val="Hyperlink"/>
          </w:rPr>
          <w:t>LỜI GIỚI THIỆU</w:t>
        </w:r>
        <w:r w:rsidR="008C056F">
          <w:rPr>
            <w:webHidden/>
          </w:rPr>
          <w:tab/>
        </w:r>
        <w:r w:rsidR="008C056F">
          <w:rPr>
            <w:webHidden/>
          </w:rPr>
          <w:fldChar w:fldCharType="begin"/>
        </w:r>
        <w:r w:rsidR="008C056F">
          <w:rPr>
            <w:webHidden/>
          </w:rPr>
          <w:instrText xml:space="preserve"> PAGEREF _Toc192667725 \h </w:instrText>
        </w:r>
        <w:r w:rsidR="008C056F">
          <w:rPr>
            <w:webHidden/>
          </w:rPr>
        </w:r>
        <w:r w:rsidR="008C056F">
          <w:rPr>
            <w:webHidden/>
          </w:rPr>
          <w:fldChar w:fldCharType="separate"/>
        </w:r>
        <w:r w:rsidR="0072525C">
          <w:rPr>
            <w:webHidden/>
          </w:rPr>
          <w:t>1</w:t>
        </w:r>
        <w:r w:rsidR="008C056F">
          <w:rPr>
            <w:webHidden/>
          </w:rPr>
          <w:fldChar w:fldCharType="end"/>
        </w:r>
      </w:hyperlink>
    </w:p>
    <w:p w14:paraId="01DFE746" w14:textId="0A34559E" w:rsidR="008C056F" w:rsidRDefault="008C056F" w:rsidP="008C056F">
      <w:pPr>
        <w:pStyle w:val="TOC1"/>
        <w:rPr>
          <w:rFonts w:asciiTheme="minorHAnsi" w:eastAsiaTheme="minorEastAsia" w:hAnsiTheme="minorHAnsi" w:cstheme="minorBidi"/>
          <w:b/>
          <w:sz w:val="22"/>
          <w:lang w:val="en-GB" w:eastAsia="en-GB"/>
        </w:rPr>
      </w:pPr>
      <w:hyperlink w:anchor="_Toc192667726" w:history="1">
        <w:r w:rsidRPr="00651036">
          <w:rPr>
            <w:rStyle w:val="Hyperlink"/>
          </w:rPr>
          <w:t>MỤC LỤC</w:t>
        </w:r>
        <w:r>
          <w:rPr>
            <w:webHidden/>
          </w:rPr>
          <w:tab/>
        </w:r>
        <w:r>
          <w:rPr>
            <w:webHidden/>
          </w:rPr>
          <w:fldChar w:fldCharType="begin"/>
        </w:r>
        <w:r>
          <w:rPr>
            <w:webHidden/>
          </w:rPr>
          <w:instrText xml:space="preserve"> PAGEREF _Toc192667726 \h </w:instrText>
        </w:r>
        <w:r>
          <w:rPr>
            <w:webHidden/>
          </w:rPr>
        </w:r>
        <w:r>
          <w:rPr>
            <w:webHidden/>
          </w:rPr>
          <w:fldChar w:fldCharType="separate"/>
        </w:r>
        <w:r w:rsidR="0072525C">
          <w:rPr>
            <w:webHidden/>
          </w:rPr>
          <w:t>2</w:t>
        </w:r>
        <w:r>
          <w:rPr>
            <w:webHidden/>
          </w:rPr>
          <w:fldChar w:fldCharType="end"/>
        </w:r>
      </w:hyperlink>
    </w:p>
    <w:p w14:paraId="05B82726" w14:textId="6C665819" w:rsidR="008C056F" w:rsidRDefault="008C056F" w:rsidP="008C056F">
      <w:pPr>
        <w:pStyle w:val="TOC1"/>
        <w:rPr>
          <w:rFonts w:asciiTheme="minorHAnsi" w:eastAsiaTheme="minorEastAsia" w:hAnsiTheme="minorHAnsi" w:cstheme="minorBidi"/>
          <w:b/>
          <w:sz w:val="22"/>
          <w:lang w:val="en-GB" w:eastAsia="en-GB"/>
        </w:rPr>
      </w:pPr>
      <w:hyperlink w:anchor="_Toc192667727" w:history="1">
        <w:r w:rsidRPr="00651036">
          <w:rPr>
            <w:rStyle w:val="Hyperlink"/>
          </w:rPr>
          <w:t>CHƯƠNG 1: KHÁI QUÁT VỀ HẠCH TOÁN ĐỊNH MỨC</w:t>
        </w:r>
        <w:r>
          <w:rPr>
            <w:webHidden/>
          </w:rPr>
          <w:tab/>
        </w:r>
        <w:r>
          <w:rPr>
            <w:webHidden/>
          </w:rPr>
          <w:fldChar w:fldCharType="begin"/>
        </w:r>
        <w:r>
          <w:rPr>
            <w:webHidden/>
          </w:rPr>
          <w:instrText xml:space="preserve"> PAGEREF _Toc192667727 \h </w:instrText>
        </w:r>
        <w:r>
          <w:rPr>
            <w:webHidden/>
          </w:rPr>
        </w:r>
        <w:r>
          <w:rPr>
            <w:webHidden/>
          </w:rPr>
          <w:fldChar w:fldCharType="separate"/>
        </w:r>
        <w:r w:rsidR="0072525C">
          <w:rPr>
            <w:webHidden/>
          </w:rPr>
          <w:t>4</w:t>
        </w:r>
        <w:r>
          <w:rPr>
            <w:webHidden/>
          </w:rPr>
          <w:fldChar w:fldCharType="end"/>
        </w:r>
      </w:hyperlink>
    </w:p>
    <w:p w14:paraId="04C2918F" w14:textId="3FAC3F56" w:rsidR="008C056F" w:rsidRDefault="008C056F">
      <w:pPr>
        <w:pStyle w:val="TOC2"/>
        <w:rPr>
          <w:rFonts w:asciiTheme="minorHAnsi" w:eastAsiaTheme="minorEastAsia" w:hAnsiTheme="minorHAnsi" w:cstheme="minorBidi"/>
          <w:noProof/>
          <w:sz w:val="22"/>
          <w:lang w:val="en-GB" w:eastAsia="en-GB"/>
        </w:rPr>
      </w:pPr>
      <w:hyperlink w:anchor="_Toc192667728" w:history="1">
        <w:r w:rsidRPr="00651036">
          <w:rPr>
            <w:rStyle w:val="Hyperlink"/>
            <w:rFonts w:eastAsia="MS Mincho"/>
            <w:noProof/>
            <w:lang w:val="de-DE"/>
          </w:rPr>
          <w:t>1.1.</w:t>
        </w:r>
        <w:r>
          <w:rPr>
            <w:rFonts w:asciiTheme="minorHAnsi" w:eastAsiaTheme="minorEastAsia" w:hAnsiTheme="minorHAnsi" w:cstheme="minorBidi"/>
            <w:noProof/>
            <w:sz w:val="22"/>
            <w:lang w:val="en-GB" w:eastAsia="en-GB"/>
          </w:rPr>
          <w:tab/>
        </w:r>
        <w:r w:rsidRPr="00651036">
          <w:rPr>
            <w:rStyle w:val="Hyperlink"/>
            <w:rFonts w:eastAsia="MS Mincho"/>
            <w:noProof/>
            <w:lang w:val="de-DE"/>
          </w:rPr>
          <w:t>Một số khái niệm cơ bản về hạch toán</w:t>
        </w:r>
        <w:r>
          <w:rPr>
            <w:noProof/>
            <w:webHidden/>
          </w:rPr>
          <w:tab/>
        </w:r>
        <w:r>
          <w:rPr>
            <w:noProof/>
            <w:webHidden/>
          </w:rPr>
          <w:fldChar w:fldCharType="begin"/>
        </w:r>
        <w:r>
          <w:rPr>
            <w:noProof/>
            <w:webHidden/>
          </w:rPr>
          <w:instrText xml:space="preserve"> PAGEREF _Toc192667728 \h </w:instrText>
        </w:r>
        <w:r>
          <w:rPr>
            <w:noProof/>
            <w:webHidden/>
          </w:rPr>
        </w:r>
        <w:r>
          <w:rPr>
            <w:noProof/>
            <w:webHidden/>
          </w:rPr>
          <w:fldChar w:fldCharType="separate"/>
        </w:r>
        <w:r w:rsidR="0072525C">
          <w:rPr>
            <w:noProof/>
            <w:webHidden/>
          </w:rPr>
          <w:t>4</w:t>
        </w:r>
        <w:r>
          <w:rPr>
            <w:noProof/>
            <w:webHidden/>
          </w:rPr>
          <w:fldChar w:fldCharType="end"/>
        </w:r>
      </w:hyperlink>
    </w:p>
    <w:p w14:paraId="3756E0A0" w14:textId="6E943EAB" w:rsidR="008C056F" w:rsidRDefault="008C056F">
      <w:pPr>
        <w:pStyle w:val="TOC3"/>
        <w:rPr>
          <w:rFonts w:asciiTheme="minorHAnsi" w:eastAsiaTheme="minorEastAsia" w:hAnsiTheme="minorHAnsi" w:cstheme="minorBidi"/>
          <w:noProof/>
          <w:sz w:val="22"/>
          <w:lang w:val="en-GB" w:eastAsia="en-GB"/>
        </w:rPr>
      </w:pPr>
      <w:hyperlink w:anchor="_Toc192667729" w:history="1">
        <w:r w:rsidRPr="00651036">
          <w:rPr>
            <w:rStyle w:val="Hyperlink"/>
            <w:rFonts w:eastAsia="MS Mincho"/>
            <w:i/>
            <w:noProof/>
            <w:lang w:val="de-DE"/>
          </w:rPr>
          <w:t>1.1.1.</w:t>
        </w:r>
        <w:r>
          <w:rPr>
            <w:rFonts w:asciiTheme="minorHAnsi" w:eastAsiaTheme="minorEastAsia" w:hAnsiTheme="minorHAnsi" w:cstheme="minorBidi"/>
            <w:noProof/>
            <w:sz w:val="22"/>
            <w:lang w:val="en-GB" w:eastAsia="en-GB"/>
          </w:rPr>
          <w:tab/>
        </w:r>
        <w:r w:rsidRPr="00651036">
          <w:rPr>
            <w:rStyle w:val="Hyperlink"/>
            <w:rFonts w:eastAsia="MS Mincho"/>
            <w:i/>
            <w:noProof/>
            <w:lang w:val="de-DE"/>
          </w:rPr>
          <w:t>Khái niệm hạch toán</w:t>
        </w:r>
        <w:r>
          <w:rPr>
            <w:noProof/>
            <w:webHidden/>
          </w:rPr>
          <w:tab/>
        </w:r>
        <w:r>
          <w:rPr>
            <w:noProof/>
            <w:webHidden/>
          </w:rPr>
          <w:fldChar w:fldCharType="begin"/>
        </w:r>
        <w:r>
          <w:rPr>
            <w:noProof/>
            <w:webHidden/>
          </w:rPr>
          <w:instrText xml:space="preserve"> PAGEREF _Toc192667729 \h </w:instrText>
        </w:r>
        <w:r>
          <w:rPr>
            <w:noProof/>
            <w:webHidden/>
          </w:rPr>
        </w:r>
        <w:r>
          <w:rPr>
            <w:noProof/>
            <w:webHidden/>
          </w:rPr>
          <w:fldChar w:fldCharType="separate"/>
        </w:r>
        <w:r w:rsidR="0072525C">
          <w:rPr>
            <w:noProof/>
            <w:webHidden/>
          </w:rPr>
          <w:t>4</w:t>
        </w:r>
        <w:r>
          <w:rPr>
            <w:noProof/>
            <w:webHidden/>
          </w:rPr>
          <w:fldChar w:fldCharType="end"/>
        </w:r>
      </w:hyperlink>
    </w:p>
    <w:p w14:paraId="1AF421DD" w14:textId="3AAFE874" w:rsidR="008C056F" w:rsidRDefault="008C056F">
      <w:pPr>
        <w:pStyle w:val="TOC3"/>
        <w:rPr>
          <w:rFonts w:asciiTheme="minorHAnsi" w:eastAsiaTheme="minorEastAsia" w:hAnsiTheme="minorHAnsi" w:cstheme="minorBidi"/>
          <w:noProof/>
          <w:sz w:val="22"/>
          <w:lang w:val="en-GB" w:eastAsia="en-GB"/>
        </w:rPr>
      </w:pPr>
      <w:hyperlink w:anchor="_Toc192667730" w:history="1">
        <w:r w:rsidRPr="00651036">
          <w:rPr>
            <w:rStyle w:val="Hyperlink"/>
            <w:rFonts w:eastAsia="MS Mincho"/>
            <w:i/>
            <w:noProof/>
            <w:lang w:val="de-DE"/>
          </w:rPr>
          <w:t>1.1.2.</w:t>
        </w:r>
        <w:r>
          <w:rPr>
            <w:rFonts w:asciiTheme="minorHAnsi" w:eastAsiaTheme="minorEastAsia" w:hAnsiTheme="minorHAnsi" w:cstheme="minorBidi"/>
            <w:noProof/>
            <w:sz w:val="22"/>
            <w:lang w:val="en-GB" w:eastAsia="en-GB"/>
          </w:rPr>
          <w:tab/>
        </w:r>
        <w:r w:rsidRPr="00651036">
          <w:rPr>
            <w:rStyle w:val="Hyperlink"/>
            <w:rFonts w:eastAsia="MS Mincho"/>
            <w:i/>
            <w:noProof/>
            <w:lang w:val="de-DE"/>
          </w:rPr>
          <w:t xml:space="preserve">Khái niệm hạch toán </w:t>
        </w:r>
        <w:r w:rsidRPr="00651036">
          <w:rPr>
            <w:rStyle w:val="Hyperlink"/>
            <w:rFonts w:eastAsia="MS Mincho"/>
            <w:i/>
            <w:noProof/>
            <w:lang w:val="pt-BR"/>
          </w:rPr>
          <w:t>định mức trong kinh doanh ăn uống</w:t>
        </w:r>
        <w:r>
          <w:rPr>
            <w:noProof/>
            <w:webHidden/>
          </w:rPr>
          <w:tab/>
        </w:r>
        <w:r>
          <w:rPr>
            <w:noProof/>
            <w:webHidden/>
          </w:rPr>
          <w:fldChar w:fldCharType="begin"/>
        </w:r>
        <w:r>
          <w:rPr>
            <w:noProof/>
            <w:webHidden/>
          </w:rPr>
          <w:instrText xml:space="preserve"> PAGEREF _Toc192667730 \h </w:instrText>
        </w:r>
        <w:r>
          <w:rPr>
            <w:noProof/>
            <w:webHidden/>
          </w:rPr>
        </w:r>
        <w:r>
          <w:rPr>
            <w:noProof/>
            <w:webHidden/>
          </w:rPr>
          <w:fldChar w:fldCharType="separate"/>
        </w:r>
        <w:r w:rsidR="0072525C">
          <w:rPr>
            <w:noProof/>
            <w:webHidden/>
          </w:rPr>
          <w:t>5</w:t>
        </w:r>
        <w:r>
          <w:rPr>
            <w:noProof/>
            <w:webHidden/>
          </w:rPr>
          <w:fldChar w:fldCharType="end"/>
        </w:r>
      </w:hyperlink>
    </w:p>
    <w:p w14:paraId="22C3CFAA" w14:textId="7B8EAEC7" w:rsidR="008C056F" w:rsidRDefault="008C056F">
      <w:pPr>
        <w:pStyle w:val="TOC2"/>
        <w:rPr>
          <w:rFonts w:asciiTheme="minorHAnsi" w:eastAsiaTheme="minorEastAsia" w:hAnsiTheme="minorHAnsi" w:cstheme="minorBidi"/>
          <w:noProof/>
          <w:sz w:val="22"/>
          <w:lang w:val="en-GB" w:eastAsia="en-GB"/>
        </w:rPr>
      </w:pPr>
      <w:hyperlink w:anchor="_Toc192667731" w:history="1">
        <w:r w:rsidRPr="00651036">
          <w:rPr>
            <w:rStyle w:val="Hyperlink"/>
            <w:rFonts w:eastAsia="MS Mincho"/>
            <w:noProof/>
            <w:lang w:val="de-DE"/>
          </w:rPr>
          <w:t>1.2.</w:t>
        </w:r>
        <w:r>
          <w:rPr>
            <w:rFonts w:asciiTheme="minorHAnsi" w:eastAsiaTheme="minorEastAsia" w:hAnsiTheme="minorHAnsi" w:cstheme="minorBidi"/>
            <w:noProof/>
            <w:sz w:val="22"/>
            <w:lang w:val="en-GB" w:eastAsia="en-GB"/>
          </w:rPr>
          <w:tab/>
        </w:r>
        <w:r w:rsidRPr="00651036">
          <w:rPr>
            <w:rStyle w:val="Hyperlink"/>
            <w:rFonts w:eastAsia="MS Mincho"/>
            <w:noProof/>
            <w:lang w:val="de-DE"/>
          </w:rPr>
          <w:t>Vị trí, vai trò hạch toán định mức trong kinh doanh ăn uống</w:t>
        </w:r>
        <w:r>
          <w:rPr>
            <w:noProof/>
            <w:webHidden/>
          </w:rPr>
          <w:tab/>
        </w:r>
        <w:r>
          <w:rPr>
            <w:noProof/>
            <w:webHidden/>
          </w:rPr>
          <w:fldChar w:fldCharType="begin"/>
        </w:r>
        <w:r>
          <w:rPr>
            <w:noProof/>
            <w:webHidden/>
          </w:rPr>
          <w:instrText xml:space="preserve"> PAGEREF _Toc192667731 \h </w:instrText>
        </w:r>
        <w:r>
          <w:rPr>
            <w:noProof/>
            <w:webHidden/>
          </w:rPr>
        </w:r>
        <w:r>
          <w:rPr>
            <w:noProof/>
            <w:webHidden/>
          </w:rPr>
          <w:fldChar w:fldCharType="separate"/>
        </w:r>
        <w:r w:rsidR="0072525C">
          <w:rPr>
            <w:noProof/>
            <w:webHidden/>
          </w:rPr>
          <w:t>6</w:t>
        </w:r>
        <w:r>
          <w:rPr>
            <w:noProof/>
            <w:webHidden/>
          </w:rPr>
          <w:fldChar w:fldCharType="end"/>
        </w:r>
      </w:hyperlink>
    </w:p>
    <w:p w14:paraId="4D025EF6" w14:textId="7CE44982" w:rsidR="008C056F" w:rsidRDefault="008C056F">
      <w:pPr>
        <w:pStyle w:val="TOC2"/>
        <w:rPr>
          <w:rFonts w:asciiTheme="minorHAnsi" w:eastAsiaTheme="minorEastAsia" w:hAnsiTheme="minorHAnsi" w:cstheme="minorBidi"/>
          <w:noProof/>
          <w:sz w:val="22"/>
          <w:lang w:val="en-GB" w:eastAsia="en-GB"/>
        </w:rPr>
      </w:pPr>
      <w:hyperlink w:anchor="_Toc192667732" w:history="1">
        <w:r w:rsidRPr="00651036">
          <w:rPr>
            <w:rStyle w:val="Hyperlink"/>
            <w:rFonts w:eastAsia="MS Mincho"/>
            <w:noProof/>
            <w:lang w:val="de-DE"/>
          </w:rPr>
          <w:t>1.3.</w:t>
        </w:r>
        <w:r>
          <w:rPr>
            <w:rFonts w:asciiTheme="minorHAnsi" w:eastAsiaTheme="minorEastAsia" w:hAnsiTheme="minorHAnsi" w:cstheme="minorBidi"/>
            <w:noProof/>
            <w:sz w:val="22"/>
            <w:lang w:val="en-GB" w:eastAsia="en-GB"/>
          </w:rPr>
          <w:tab/>
        </w:r>
        <w:r w:rsidRPr="00651036">
          <w:rPr>
            <w:rStyle w:val="Hyperlink"/>
            <w:rFonts w:eastAsia="MS Mincho"/>
            <w:noProof/>
            <w:lang w:val="de-DE"/>
          </w:rPr>
          <w:t>Nhiệm vụ và yêu cầu của công tác hạch toán định mức trong kinh doanh ăn uống</w:t>
        </w:r>
        <w:r>
          <w:rPr>
            <w:noProof/>
            <w:webHidden/>
          </w:rPr>
          <w:tab/>
        </w:r>
        <w:r>
          <w:rPr>
            <w:noProof/>
            <w:webHidden/>
          </w:rPr>
          <w:fldChar w:fldCharType="begin"/>
        </w:r>
        <w:r>
          <w:rPr>
            <w:noProof/>
            <w:webHidden/>
          </w:rPr>
          <w:instrText xml:space="preserve"> PAGEREF _Toc192667732 \h </w:instrText>
        </w:r>
        <w:r>
          <w:rPr>
            <w:noProof/>
            <w:webHidden/>
          </w:rPr>
        </w:r>
        <w:r>
          <w:rPr>
            <w:noProof/>
            <w:webHidden/>
          </w:rPr>
          <w:fldChar w:fldCharType="separate"/>
        </w:r>
        <w:r w:rsidR="0072525C">
          <w:rPr>
            <w:noProof/>
            <w:webHidden/>
          </w:rPr>
          <w:t>6</w:t>
        </w:r>
        <w:r>
          <w:rPr>
            <w:noProof/>
            <w:webHidden/>
          </w:rPr>
          <w:fldChar w:fldCharType="end"/>
        </w:r>
      </w:hyperlink>
    </w:p>
    <w:p w14:paraId="6F01D1AA" w14:textId="581D6FFB" w:rsidR="008C056F" w:rsidRDefault="008C056F">
      <w:pPr>
        <w:pStyle w:val="TOC3"/>
        <w:rPr>
          <w:rFonts w:asciiTheme="minorHAnsi" w:eastAsiaTheme="minorEastAsia" w:hAnsiTheme="minorHAnsi" w:cstheme="minorBidi"/>
          <w:noProof/>
          <w:sz w:val="22"/>
          <w:lang w:val="en-GB" w:eastAsia="en-GB"/>
        </w:rPr>
      </w:pPr>
      <w:hyperlink w:anchor="_Toc192667733" w:history="1">
        <w:r w:rsidRPr="00651036">
          <w:rPr>
            <w:rStyle w:val="Hyperlink"/>
            <w:rFonts w:eastAsia="MS Mincho"/>
            <w:i/>
            <w:noProof/>
            <w:lang w:val="pt-BR"/>
          </w:rPr>
          <w:t>1.3.1. Nhiệm vụ của công tác hạch toán định mức</w:t>
        </w:r>
        <w:r>
          <w:rPr>
            <w:noProof/>
            <w:webHidden/>
          </w:rPr>
          <w:tab/>
        </w:r>
        <w:r>
          <w:rPr>
            <w:noProof/>
            <w:webHidden/>
          </w:rPr>
          <w:fldChar w:fldCharType="begin"/>
        </w:r>
        <w:r>
          <w:rPr>
            <w:noProof/>
            <w:webHidden/>
          </w:rPr>
          <w:instrText xml:space="preserve"> PAGEREF _Toc192667733 \h </w:instrText>
        </w:r>
        <w:r>
          <w:rPr>
            <w:noProof/>
            <w:webHidden/>
          </w:rPr>
        </w:r>
        <w:r>
          <w:rPr>
            <w:noProof/>
            <w:webHidden/>
          </w:rPr>
          <w:fldChar w:fldCharType="separate"/>
        </w:r>
        <w:r w:rsidR="0072525C">
          <w:rPr>
            <w:noProof/>
            <w:webHidden/>
          </w:rPr>
          <w:t>6</w:t>
        </w:r>
        <w:r>
          <w:rPr>
            <w:noProof/>
            <w:webHidden/>
          </w:rPr>
          <w:fldChar w:fldCharType="end"/>
        </w:r>
      </w:hyperlink>
    </w:p>
    <w:p w14:paraId="33D55FD8" w14:textId="3621AE15" w:rsidR="008C056F" w:rsidRDefault="008C056F">
      <w:pPr>
        <w:pStyle w:val="TOC3"/>
        <w:rPr>
          <w:rFonts w:asciiTheme="minorHAnsi" w:eastAsiaTheme="minorEastAsia" w:hAnsiTheme="minorHAnsi" w:cstheme="minorBidi"/>
          <w:noProof/>
          <w:sz w:val="22"/>
          <w:lang w:val="en-GB" w:eastAsia="en-GB"/>
        </w:rPr>
      </w:pPr>
      <w:hyperlink w:anchor="_Toc192667734" w:history="1">
        <w:r w:rsidRPr="00651036">
          <w:rPr>
            <w:rStyle w:val="Hyperlink"/>
            <w:rFonts w:eastAsia="MS Mincho"/>
            <w:i/>
            <w:noProof/>
            <w:lang w:val="pt-BR"/>
          </w:rPr>
          <w:t>1.3.2.</w:t>
        </w:r>
        <w:r>
          <w:rPr>
            <w:rFonts w:asciiTheme="minorHAnsi" w:eastAsiaTheme="minorEastAsia" w:hAnsiTheme="minorHAnsi" w:cstheme="minorBidi"/>
            <w:noProof/>
            <w:sz w:val="22"/>
            <w:lang w:val="en-GB" w:eastAsia="en-GB"/>
          </w:rPr>
          <w:tab/>
        </w:r>
        <w:r w:rsidRPr="00651036">
          <w:rPr>
            <w:rStyle w:val="Hyperlink"/>
            <w:rFonts w:eastAsia="MS Mincho"/>
            <w:i/>
            <w:noProof/>
            <w:lang w:val="es-ES"/>
          </w:rPr>
          <w:t>Yêu cầu thông tin trong công tác hạch toán định mức</w:t>
        </w:r>
        <w:r>
          <w:rPr>
            <w:noProof/>
            <w:webHidden/>
          </w:rPr>
          <w:tab/>
        </w:r>
        <w:r>
          <w:rPr>
            <w:noProof/>
            <w:webHidden/>
          </w:rPr>
          <w:fldChar w:fldCharType="begin"/>
        </w:r>
        <w:r>
          <w:rPr>
            <w:noProof/>
            <w:webHidden/>
          </w:rPr>
          <w:instrText xml:space="preserve"> PAGEREF _Toc192667734 \h </w:instrText>
        </w:r>
        <w:r>
          <w:rPr>
            <w:noProof/>
            <w:webHidden/>
          </w:rPr>
        </w:r>
        <w:r>
          <w:rPr>
            <w:noProof/>
            <w:webHidden/>
          </w:rPr>
          <w:fldChar w:fldCharType="separate"/>
        </w:r>
        <w:r w:rsidR="0072525C">
          <w:rPr>
            <w:noProof/>
            <w:webHidden/>
          </w:rPr>
          <w:t>8</w:t>
        </w:r>
        <w:r>
          <w:rPr>
            <w:noProof/>
            <w:webHidden/>
          </w:rPr>
          <w:fldChar w:fldCharType="end"/>
        </w:r>
      </w:hyperlink>
    </w:p>
    <w:p w14:paraId="1BCAA954" w14:textId="00EC400B" w:rsidR="008C056F" w:rsidRDefault="008C056F">
      <w:pPr>
        <w:pStyle w:val="TOC2"/>
        <w:rPr>
          <w:rFonts w:asciiTheme="minorHAnsi" w:eastAsiaTheme="minorEastAsia" w:hAnsiTheme="minorHAnsi" w:cstheme="minorBidi"/>
          <w:noProof/>
          <w:sz w:val="22"/>
          <w:lang w:val="en-GB" w:eastAsia="en-GB"/>
        </w:rPr>
      </w:pPr>
      <w:hyperlink w:anchor="_Toc192667735" w:history="1">
        <w:r w:rsidRPr="00651036">
          <w:rPr>
            <w:rStyle w:val="Hyperlink"/>
            <w:rFonts w:eastAsia="MS Mincho"/>
            <w:noProof/>
            <w:lang w:val="vi-VN"/>
          </w:rPr>
          <w:t xml:space="preserve">1.4. </w:t>
        </w:r>
        <w:r w:rsidRPr="00651036">
          <w:rPr>
            <w:rStyle w:val="Hyperlink"/>
            <w:rFonts w:eastAsia="MS Mincho"/>
            <w:noProof/>
            <w:lang w:val="de-DE"/>
          </w:rPr>
          <w:t>Yêu cầu và chức năng, nhiệm vụ của kế toán tiêu chuẩn</w:t>
        </w:r>
        <w:r>
          <w:rPr>
            <w:noProof/>
            <w:webHidden/>
          </w:rPr>
          <w:tab/>
        </w:r>
        <w:r>
          <w:rPr>
            <w:noProof/>
            <w:webHidden/>
          </w:rPr>
          <w:fldChar w:fldCharType="begin"/>
        </w:r>
        <w:r>
          <w:rPr>
            <w:noProof/>
            <w:webHidden/>
          </w:rPr>
          <w:instrText xml:space="preserve"> PAGEREF _Toc192667735 \h </w:instrText>
        </w:r>
        <w:r>
          <w:rPr>
            <w:noProof/>
            <w:webHidden/>
          </w:rPr>
        </w:r>
        <w:r>
          <w:rPr>
            <w:noProof/>
            <w:webHidden/>
          </w:rPr>
          <w:fldChar w:fldCharType="separate"/>
        </w:r>
        <w:r w:rsidR="0072525C">
          <w:rPr>
            <w:noProof/>
            <w:webHidden/>
          </w:rPr>
          <w:t>10</w:t>
        </w:r>
        <w:r>
          <w:rPr>
            <w:noProof/>
            <w:webHidden/>
          </w:rPr>
          <w:fldChar w:fldCharType="end"/>
        </w:r>
      </w:hyperlink>
    </w:p>
    <w:p w14:paraId="48CEB669" w14:textId="76467D3F" w:rsidR="008C056F" w:rsidRDefault="008C056F">
      <w:pPr>
        <w:pStyle w:val="TOC3"/>
        <w:rPr>
          <w:rFonts w:asciiTheme="minorHAnsi" w:eastAsiaTheme="minorEastAsia" w:hAnsiTheme="minorHAnsi" w:cstheme="minorBidi"/>
          <w:noProof/>
          <w:sz w:val="22"/>
          <w:lang w:val="en-GB" w:eastAsia="en-GB"/>
        </w:rPr>
      </w:pPr>
      <w:hyperlink w:anchor="_Toc192667736" w:history="1">
        <w:r w:rsidRPr="00651036">
          <w:rPr>
            <w:rStyle w:val="Hyperlink"/>
            <w:rFonts w:eastAsia="MS Mincho"/>
            <w:i/>
            <w:iCs/>
            <w:noProof/>
            <w:lang w:val="vi-VN"/>
          </w:rPr>
          <w:t xml:space="preserve">1.4.1. </w:t>
        </w:r>
        <w:r w:rsidRPr="00651036">
          <w:rPr>
            <w:rStyle w:val="Hyperlink"/>
            <w:rFonts w:eastAsia="MS Mincho"/>
            <w:i/>
            <w:iCs/>
            <w:noProof/>
            <w:lang w:val="pt-BR"/>
          </w:rPr>
          <w:t>Yêu cầu của kế toán tiêu chuẩn</w:t>
        </w:r>
        <w:r>
          <w:rPr>
            <w:noProof/>
            <w:webHidden/>
          </w:rPr>
          <w:tab/>
        </w:r>
        <w:r>
          <w:rPr>
            <w:noProof/>
            <w:webHidden/>
          </w:rPr>
          <w:fldChar w:fldCharType="begin"/>
        </w:r>
        <w:r>
          <w:rPr>
            <w:noProof/>
            <w:webHidden/>
          </w:rPr>
          <w:instrText xml:space="preserve"> PAGEREF _Toc192667736 \h </w:instrText>
        </w:r>
        <w:r>
          <w:rPr>
            <w:noProof/>
            <w:webHidden/>
          </w:rPr>
        </w:r>
        <w:r>
          <w:rPr>
            <w:noProof/>
            <w:webHidden/>
          </w:rPr>
          <w:fldChar w:fldCharType="separate"/>
        </w:r>
        <w:r w:rsidR="0072525C">
          <w:rPr>
            <w:noProof/>
            <w:webHidden/>
          </w:rPr>
          <w:t>10</w:t>
        </w:r>
        <w:r>
          <w:rPr>
            <w:noProof/>
            <w:webHidden/>
          </w:rPr>
          <w:fldChar w:fldCharType="end"/>
        </w:r>
      </w:hyperlink>
    </w:p>
    <w:p w14:paraId="3D38AB24" w14:textId="70AB79FD" w:rsidR="008C056F" w:rsidRDefault="008C056F">
      <w:pPr>
        <w:pStyle w:val="TOC3"/>
        <w:rPr>
          <w:rFonts w:asciiTheme="minorHAnsi" w:eastAsiaTheme="minorEastAsia" w:hAnsiTheme="minorHAnsi" w:cstheme="minorBidi"/>
          <w:noProof/>
          <w:sz w:val="22"/>
          <w:lang w:val="en-GB" w:eastAsia="en-GB"/>
        </w:rPr>
      </w:pPr>
      <w:hyperlink w:anchor="_Toc192667737" w:history="1">
        <w:r w:rsidRPr="00651036">
          <w:rPr>
            <w:rStyle w:val="Hyperlink"/>
            <w:rFonts w:eastAsia="MS Mincho"/>
            <w:i/>
            <w:iCs/>
            <w:noProof/>
            <w:lang w:val="vi-VN"/>
          </w:rPr>
          <w:t xml:space="preserve">1.4.2. </w:t>
        </w:r>
        <w:r w:rsidRPr="00651036">
          <w:rPr>
            <w:rStyle w:val="Hyperlink"/>
            <w:rFonts w:eastAsia="MS Mincho"/>
            <w:i/>
            <w:iCs/>
            <w:noProof/>
            <w:lang w:val="pt-BR"/>
          </w:rPr>
          <w:t>Chức năng, nhiệm vụ của kế toán tiêu chuẩn</w:t>
        </w:r>
        <w:r>
          <w:rPr>
            <w:noProof/>
            <w:webHidden/>
          </w:rPr>
          <w:tab/>
        </w:r>
        <w:r>
          <w:rPr>
            <w:noProof/>
            <w:webHidden/>
          </w:rPr>
          <w:fldChar w:fldCharType="begin"/>
        </w:r>
        <w:r>
          <w:rPr>
            <w:noProof/>
            <w:webHidden/>
          </w:rPr>
          <w:instrText xml:space="preserve"> PAGEREF _Toc192667737 \h </w:instrText>
        </w:r>
        <w:r>
          <w:rPr>
            <w:noProof/>
            <w:webHidden/>
          </w:rPr>
        </w:r>
        <w:r>
          <w:rPr>
            <w:noProof/>
            <w:webHidden/>
          </w:rPr>
          <w:fldChar w:fldCharType="separate"/>
        </w:r>
        <w:r w:rsidR="0072525C">
          <w:rPr>
            <w:noProof/>
            <w:webHidden/>
          </w:rPr>
          <w:t>12</w:t>
        </w:r>
        <w:r>
          <w:rPr>
            <w:noProof/>
            <w:webHidden/>
          </w:rPr>
          <w:fldChar w:fldCharType="end"/>
        </w:r>
      </w:hyperlink>
    </w:p>
    <w:p w14:paraId="420A6B7B" w14:textId="5DC5356D" w:rsidR="008C056F" w:rsidRDefault="008C056F">
      <w:pPr>
        <w:pStyle w:val="TOC2"/>
        <w:rPr>
          <w:rFonts w:asciiTheme="minorHAnsi" w:eastAsiaTheme="minorEastAsia" w:hAnsiTheme="minorHAnsi" w:cstheme="minorBidi"/>
          <w:noProof/>
          <w:sz w:val="22"/>
          <w:lang w:val="en-GB" w:eastAsia="en-GB"/>
        </w:rPr>
      </w:pPr>
      <w:hyperlink w:anchor="_Toc192667738" w:history="1">
        <w:r w:rsidRPr="00651036">
          <w:rPr>
            <w:rStyle w:val="Hyperlink"/>
            <w:rFonts w:eastAsia="MS Mincho"/>
            <w:noProof/>
            <w:lang w:val="vi-VN"/>
          </w:rPr>
          <w:t>1.5. Mối liên hệ giữa kế toán tiêu chuẩn với các cá nhân liên quan</w:t>
        </w:r>
        <w:r>
          <w:rPr>
            <w:noProof/>
            <w:webHidden/>
          </w:rPr>
          <w:tab/>
        </w:r>
        <w:r>
          <w:rPr>
            <w:noProof/>
            <w:webHidden/>
          </w:rPr>
          <w:fldChar w:fldCharType="begin"/>
        </w:r>
        <w:r>
          <w:rPr>
            <w:noProof/>
            <w:webHidden/>
          </w:rPr>
          <w:instrText xml:space="preserve"> PAGEREF _Toc192667738 \h </w:instrText>
        </w:r>
        <w:r>
          <w:rPr>
            <w:noProof/>
            <w:webHidden/>
          </w:rPr>
        </w:r>
        <w:r>
          <w:rPr>
            <w:noProof/>
            <w:webHidden/>
          </w:rPr>
          <w:fldChar w:fldCharType="separate"/>
        </w:r>
        <w:r w:rsidR="0072525C">
          <w:rPr>
            <w:noProof/>
            <w:webHidden/>
          </w:rPr>
          <w:t>12</w:t>
        </w:r>
        <w:r>
          <w:rPr>
            <w:noProof/>
            <w:webHidden/>
          </w:rPr>
          <w:fldChar w:fldCharType="end"/>
        </w:r>
      </w:hyperlink>
    </w:p>
    <w:p w14:paraId="24CA1AA3" w14:textId="0EF3AFFB" w:rsidR="008C056F" w:rsidRDefault="008C056F">
      <w:pPr>
        <w:pStyle w:val="TOC3"/>
        <w:rPr>
          <w:rFonts w:asciiTheme="minorHAnsi" w:eastAsiaTheme="minorEastAsia" w:hAnsiTheme="minorHAnsi" w:cstheme="minorBidi"/>
          <w:noProof/>
          <w:sz w:val="22"/>
          <w:lang w:val="en-GB" w:eastAsia="en-GB"/>
        </w:rPr>
      </w:pPr>
      <w:hyperlink w:anchor="_Toc192667739" w:history="1">
        <w:r w:rsidRPr="00651036">
          <w:rPr>
            <w:rStyle w:val="Hyperlink"/>
            <w:rFonts w:eastAsia="MS Mincho"/>
            <w:i/>
            <w:noProof/>
            <w:lang w:val="vi-VN"/>
          </w:rPr>
          <w:t xml:space="preserve">1.5.1. </w:t>
        </w:r>
        <w:r w:rsidRPr="00651036">
          <w:rPr>
            <w:rStyle w:val="Hyperlink"/>
            <w:rFonts w:eastAsia="MS Mincho"/>
            <w:i/>
            <w:noProof/>
            <w:lang w:val="es-ES"/>
          </w:rPr>
          <w:t>B</w:t>
        </w:r>
        <w:r w:rsidRPr="00651036">
          <w:rPr>
            <w:rStyle w:val="Hyperlink"/>
            <w:i/>
            <w:iCs/>
            <w:noProof/>
            <w:lang w:val="fr-FR"/>
          </w:rPr>
          <w:t>ộ phận bếp</w:t>
        </w:r>
        <w:r>
          <w:rPr>
            <w:noProof/>
            <w:webHidden/>
          </w:rPr>
          <w:tab/>
        </w:r>
        <w:r>
          <w:rPr>
            <w:noProof/>
            <w:webHidden/>
          </w:rPr>
          <w:fldChar w:fldCharType="begin"/>
        </w:r>
        <w:r>
          <w:rPr>
            <w:noProof/>
            <w:webHidden/>
          </w:rPr>
          <w:instrText xml:space="preserve"> PAGEREF _Toc192667739 \h </w:instrText>
        </w:r>
        <w:r>
          <w:rPr>
            <w:noProof/>
            <w:webHidden/>
          </w:rPr>
        </w:r>
        <w:r>
          <w:rPr>
            <w:noProof/>
            <w:webHidden/>
          </w:rPr>
          <w:fldChar w:fldCharType="separate"/>
        </w:r>
        <w:r w:rsidR="0072525C">
          <w:rPr>
            <w:noProof/>
            <w:webHidden/>
          </w:rPr>
          <w:t>12</w:t>
        </w:r>
        <w:r>
          <w:rPr>
            <w:noProof/>
            <w:webHidden/>
          </w:rPr>
          <w:fldChar w:fldCharType="end"/>
        </w:r>
      </w:hyperlink>
    </w:p>
    <w:p w14:paraId="786CA798" w14:textId="2B4796E5" w:rsidR="008C056F" w:rsidRDefault="008C056F">
      <w:pPr>
        <w:pStyle w:val="TOC3"/>
        <w:rPr>
          <w:rFonts w:asciiTheme="minorHAnsi" w:eastAsiaTheme="minorEastAsia" w:hAnsiTheme="minorHAnsi" w:cstheme="minorBidi"/>
          <w:noProof/>
          <w:sz w:val="22"/>
          <w:lang w:val="en-GB" w:eastAsia="en-GB"/>
        </w:rPr>
      </w:pPr>
      <w:hyperlink w:anchor="_Toc192667740" w:history="1">
        <w:r w:rsidRPr="00651036">
          <w:rPr>
            <w:rStyle w:val="Hyperlink"/>
            <w:i/>
            <w:iCs/>
            <w:noProof/>
            <w:lang w:val="vi-VN"/>
          </w:rPr>
          <w:t xml:space="preserve">1.5.2. </w:t>
        </w:r>
        <w:r w:rsidRPr="00651036">
          <w:rPr>
            <w:rStyle w:val="Hyperlink"/>
            <w:i/>
            <w:iCs/>
            <w:noProof/>
            <w:lang w:val="fr-FR"/>
          </w:rPr>
          <w:t>Bộ phận nhà bàn</w:t>
        </w:r>
        <w:r>
          <w:rPr>
            <w:noProof/>
            <w:webHidden/>
          </w:rPr>
          <w:tab/>
        </w:r>
        <w:r>
          <w:rPr>
            <w:noProof/>
            <w:webHidden/>
          </w:rPr>
          <w:fldChar w:fldCharType="begin"/>
        </w:r>
        <w:r>
          <w:rPr>
            <w:noProof/>
            <w:webHidden/>
          </w:rPr>
          <w:instrText xml:space="preserve"> PAGEREF _Toc192667740 \h </w:instrText>
        </w:r>
        <w:r>
          <w:rPr>
            <w:noProof/>
            <w:webHidden/>
          </w:rPr>
        </w:r>
        <w:r>
          <w:rPr>
            <w:noProof/>
            <w:webHidden/>
          </w:rPr>
          <w:fldChar w:fldCharType="separate"/>
        </w:r>
        <w:r w:rsidR="0072525C">
          <w:rPr>
            <w:noProof/>
            <w:webHidden/>
          </w:rPr>
          <w:t>13</w:t>
        </w:r>
        <w:r>
          <w:rPr>
            <w:noProof/>
            <w:webHidden/>
          </w:rPr>
          <w:fldChar w:fldCharType="end"/>
        </w:r>
      </w:hyperlink>
    </w:p>
    <w:p w14:paraId="7B665DE3" w14:textId="38BF3E03" w:rsidR="008C056F" w:rsidRDefault="008C056F">
      <w:pPr>
        <w:pStyle w:val="TOC3"/>
        <w:rPr>
          <w:rFonts w:asciiTheme="minorHAnsi" w:eastAsiaTheme="minorEastAsia" w:hAnsiTheme="minorHAnsi" w:cstheme="minorBidi"/>
          <w:noProof/>
          <w:sz w:val="22"/>
          <w:lang w:val="en-GB" w:eastAsia="en-GB"/>
        </w:rPr>
      </w:pPr>
      <w:hyperlink w:anchor="_Toc192667741" w:history="1">
        <w:r w:rsidRPr="00651036">
          <w:rPr>
            <w:rStyle w:val="Hyperlink"/>
            <w:i/>
            <w:iCs/>
            <w:noProof/>
            <w:lang w:val="vi-VN"/>
          </w:rPr>
          <w:t xml:space="preserve">1.5.3. </w:t>
        </w:r>
        <w:r w:rsidRPr="00651036">
          <w:rPr>
            <w:rStyle w:val="Hyperlink"/>
            <w:i/>
            <w:iCs/>
            <w:noProof/>
            <w:lang w:val="fr-FR"/>
          </w:rPr>
          <w:t>Kế toán nhà hàng</w:t>
        </w:r>
        <w:r>
          <w:rPr>
            <w:noProof/>
            <w:webHidden/>
          </w:rPr>
          <w:tab/>
        </w:r>
        <w:r>
          <w:rPr>
            <w:noProof/>
            <w:webHidden/>
          </w:rPr>
          <w:fldChar w:fldCharType="begin"/>
        </w:r>
        <w:r>
          <w:rPr>
            <w:noProof/>
            <w:webHidden/>
          </w:rPr>
          <w:instrText xml:space="preserve"> PAGEREF _Toc192667741 \h </w:instrText>
        </w:r>
        <w:r>
          <w:rPr>
            <w:noProof/>
            <w:webHidden/>
          </w:rPr>
        </w:r>
        <w:r>
          <w:rPr>
            <w:noProof/>
            <w:webHidden/>
          </w:rPr>
          <w:fldChar w:fldCharType="separate"/>
        </w:r>
        <w:r w:rsidR="0072525C">
          <w:rPr>
            <w:noProof/>
            <w:webHidden/>
          </w:rPr>
          <w:t>13</w:t>
        </w:r>
        <w:r>
          <w:rPr>
            <w:noProof/>
            <w:webHidden/>
          </w:rPr>
          <w:fldChar w:fldCharType="end"/>
        </w:r>
      </w:hyperlink>
    </w:p>
    <w:p w14:paraId="212CCE6B" w14:textId="690148B8" w:rsidR="008C056F" w:rsidRDefault="008C056F">
      <w:pPr>
        <w:pStyle w:val="TOC3"/>
        <w:rPr>
          <w:rFonts w:asciiTheme="minorHAnsi" w:eastAsiaTheme="minorEastAsia" w:hAnsiTheme="minorHAnsi" w:cstheme="minorBidi"/>
          <w:noProof/>
          <w:sz w:val="22"/>
          <w:lang w:val="en-GB" w:eastAsia="en-GB"/>
        </w:rPr>
      </w:pPr>
      <w:hyperlink w:anchor="_Toc192667742" w:history="1">
        <w:r w:rsidRPr="00651036">
          <w:rPr>
            <w:rStyle w:val="Hyperlink"/>
            <w:i/>
            <w:iCs/>
            <w:noProof/>
            <w:lang w:val="vi-VN"/>
          </w:rPr>
          <w:t>1.5.4. Bộ phận lễ tân của khách sạn</w:t>
        </w:r>
        <w:r>
          <w:rPr>
            <w:noProof/>
            <w:webHidden/>
          </w:rPr>
          <w:tab/>
        </w:r>
        <w:r>
          <w:rPr>
            <w:noProof/>
            <w:webHidden/>
          </w:rPr>
          <w:fldChar w:fldCharType="begin"/>
        </w:r>
        <w:r>
          <w:rPr>
            <w:noProof/>
            <w:webHidden/>
          </w:rPr>
          <w:instrText xml:space="preserve"> PAGEREF _Toc192667742 \h </w:instrText>
        </w:r>
        <w:r>
          <w:rPr>
            <w:noProof/>
            <w:webHidden/>
          </w:rPr>
        </w:r>
        <w:r>
          <w:rPr>
            <w:noProof/>
            <w:webHidden/>
          </w:rPr>
          <w:fldChar w:fldCharType="separate"/>
        </w:r>
        <w:r w:rsidR="0072525C">
          <w:rPr>
            <w:noProof/>
            <w:webHidden/>
          </w:rPr>
          <w:t>14</w:t>
        </w:r>
        <w:r>
          <w:rPr>
            <w:noProof/>
            <w:webHidden/>
          </w:rPr>
          <w:fldChar w:fldCharType="end"/>
        </w:r>
      </w:hyperlink>
    </w:p>
    <w:p w14:paraId="4EF7A993" w14:textId="15D10632" w:rsidR="008C056F" w:rsidRDefault="008C056F" w:rsidP="008C056F">
      <w:pPr>
        <w:pStyle w:val="TOC1"/>
        <w:rPr>
          <w:rFonts w:asciiTheme="minorHAnsi" w:eastAsiaTheme="minorEastAsia" w:hAnsiTheme="minorHAnsi" w:cstheme="minorBidi"/>
          <w:b/>
          <w:sz w:val="22"/>
          <w:lang w:val="en-GB" w:eastAsia="en-GB"/>
        </w:rPr>
      </w:pPr>
      <w:hyperlink w:anchor="_Toc192667743" w:history="1">
        <w:r w:rsidRPr="00651036">
          <w:rPr>
            <w:rStyle w:val="Hyperlink"/>
            <w:lang w:val="pt-BR"/>
          </w:rPr>
          <w:t>CÂU HỎI ÔN TÂP VÀ THẢO LUẬN</w:t>
        </w:r>
        <w:r>
          <w:rPr>
            <w:webHidden/>
          </w:rPr>
          <w:tab/>
        </w:r>
        <w:r>
          <w:rPr>
            <w:webHidden/>
          </w:rPr>
          <w:fldChar w:fldCharType="begin"/>
        </w:r>
        <w:r>
          <w:rPr>
            <w:webHidden/>
          </w:rPr>
          <w:instrText xml:space="preserve"> PAGEREF _Toc192667743 \h </w:instrText>
        </w:r>
        <w:r>
          <w:rPr>
            <w:webHidden/>
          </w:rPr>
        </w:r>
        <w:r>
          <w:rPr>
            <w:webHidden/>
          </w:rPr>
          <w:fldChar w:fldCharType="separate"/>
        </w:r>
        <w:r w:rsidR="0072525C">
          <w:rPr>
            <w:webHidden/>
          </w:rPr>
          <w:t>15</w:t>
        </w:r>
        <w:r>
          <w:rPr>
            <w:webHidden/>
          </w:rPr>
          <w:fldChar w:fldCharType="end"/>
        </w:r>
      </w:hyperlink>
    </w:p>
    <w:p w14:paraId="0E3149EB" w14:textId="5FFEC936" w:rsidR="008C056F" w:rsidRDefault="008C056F" w:rsidP="008C056F">
      <w:pPr>
        <w:pStyle w:val="TOC1"/>
        <w:rPr>
          <w:rFonts w:asciiTheme="minorHAnsi" w:eastAsiaTheme="minorEastAsia" w:hAnsiTheme="minorHAnsi" w:cstheme="minorBidi"/>
          <w:b/>
          <w:sz w:val="22"/>
          <w:lang w:val="en-GB" w:eastAsia="en-GB"/>
        </w:rPr>
      </w:pPr>
      <w:hyperlink w:anchor="_Toc192667744" w:history="1">
        <w:r w:rsidRPr="00651036">
          <w:rPr>
            <w:rStyle w:val="Hyperlink"/>
            <w:lang w:val="pt-BR"/>
          </w:rPr>
          <w:t>CHƯƠNG 2</w:t>
        </w:r>
        <w:r w:rsidRPr="00651036">
          <w:rPr>
            <w:rStyle w:val="Hyperlink"/>
            <w:spacing w:val="-8"/>
            <w:lang w:val="pt-BR"/>
          </w:rPr>
          <w:t xml:space="preserve"> PHƯƠNG PHÁP HẠCH TOÁN ĐỊNH MỨC  TRONG KINH DOANH ĂN UỐNG</w:t>
        </w:r>
        <w:r>
          <w:rPr>
            <w:webHidden/>
          </w:rPr>
          <w:tab/>
        </w:r>
        <w:r>
          <w:rPr>
            <w:webHidden/>
          </w:rPr>
          <w:fldChar w:fldCharType="begin"/>
        </w:r>
        <w:r>
          <w:rPr>
            <w:webHidden/>
          </w:rPr>
          <w:instrText xml:space="preserve"> PAGEREF _Toc192667744 \h </w:instrText>
        </w:r>
        <w:r>
          <w:rPr>
            <w:webHidden/>
          </w:rPr>
        </w:r>
        <w:r>
          <w:rPr>
            <w:webHidden/>
          </w:rPr>
          <w:fldChar w:fldCharType="separate"/>
        </w:r>
        <w:r w:rsidR="0072525C">
          <w:rPr>
            <w:webHidden/>
          </w:rPr>
          <w:t>16</w:t>
        </w:r>
        <w:r>
          <w:rPr>
            <w:webHidden/>
          </w:rPr>
          <w:fldChar w:fldCharType="end"/>
        </w:r>
      </w:hyperlink>
    </w:p>
    <w:p w14:paraId="13ED63DC" w14:textId="7F216A77" w:rsidR="008C056F" w:rsidRDefault="008C056F">
      <w:pPr>
        <w:pStyle w:val="TOC2"/>
        <w:rPr>
          <w:rFonts w:asciiTheme="minorHAnsi" w:eastAsiaTheme="minorEastAsia" w:hAnsiTheme="minorHAnsi" w:cstheme="minorBidi"/>
          <w:noProof/>
          <w:sz w:val="22"/>
          <w:lang w:val="en-GB" w:eastAsia="en-GB"/>
        </w:rPr>
      </w:pPr>
      <w:hyperlink w:anchor="_Toc192667745" w:history="1">
        <w:r w:rsidRPr="00651036">
          <w:rPr>
            <w:rStyle w:val="Hyperlink"/>
            <w:rFonts w:eastAsia="MS Mincho"/>
            <w:noProof/>
            <w:lang w:val="pt-BR"/>
          </w:rPr>
          <w:t>2.1. Một số thuật ngữ kinh tế sử dụng trong kinh doanh sản phẩm ăn uống</w:t>
        </w:r>
        <w:r>
          <w:rPr>
            <w:noProof/>
            <w:webHidden/>
          </w:rPr>
          <w:tab/>
        </w:r>
        <w:r>
          <w:rPr>
            <w:noProof/>
            <w:webHidden/>
          </w:rPr>
          <w:fldChar w:fldCharType="begin"/>
        </w:r>
        <w:r>
          <w:rPr>
            <w:noProof/>
            <w:webHidden/>
          </w:rPr>
          <w:instrText xml:space="preserve"> PAGEREF _Toc192667745 \h </w:instrText>
        </w:r>
        <w:r>
          <w:rPr>
            <w:noProof/>
            <w:webHidden/>
          </w:rPr>
        </w:r>
        <w:r>
          <w:rPr>
            <w:noProof/>
            <w:webHidden/>
          </w:rPr>
          <w:fldChar w:fldCharType="separate"/>
        </w:r>
        <w:r w:rsidR="0072525C">
          <w:rPr>
            <w:noProof/>
            <w:webHidden/>
          </w:rPr>
          <w:t>16</w:t>
        </w:r>
        <w:r>
          <w:rPr>
            <w:noProof/>
            <w:webHidden/>
          </w:rPr>
          <w:fldChar w:fldCharType="end"/>
        </w:r>
      </w:hyperlink>
    </w:p>
    <w:p w14:paraId="151CBE33" w14:textId="1922A975" w:rsidR="008C056F" w:rsidRDefault="008C056F">
      <w:pPr>
        <w:pStyle w:val="TOC3"/>
        <w:rPr>
          <w:rFonts w:asciiTheme="minorHAnsi" w:eastAsiaTheme="minorEastAsia" w:hAnsiTheme="minorHAnsi" w:cstheme="minorBidi"/>
          <w:noProof/>
          <w:sz w:val="22"/>
          <w:lang w:val="en-GB" w:eastAsia="en-GB"/>
        </w:rPr>
      </w:pPr>
      <w:hyperlink w:anchor="_Toc192667746" w:history="1">
        <w:r w:rsidRPr="00651036">
          <w:rPr>
            <w:rStyle w:val="Hyperlink"/>
            <w:rFonts w:eastAsia="MS Mincho"/>
            <w:i/>
            <w:noProof/>
            <w:lang w:val="pt-BR"/>
          </w:rPr>
          <w:t>2.1.1.</w:t>
        </w:r>
        <w:r>
          <w:rPr>
            <w:rFonts w:asciiTheme="minorHAnsi" w:eastAsiaTheme="minorEastAsia" w:hAnsiTheme="minorHAnsi" w:cstheme="minorBidi"/>
            <w:noProof/>
            <w:sz w:val="22"/>
            <w:lang w:val="en-GB" w:eastAsia="en-GB"/>
          </w:rPr>
          <w:tab/>
        </w:r>
        <w:r w:rsidRPr="00651036">
          <w:rPr>
            <w:rStyle w:val="Hyperlink"/>
            <w:rFonts w:eastAsia="MS Mincho"/>
            <w:i/>
            <w:noProof/>
            <w:lang w:val="pt-BR"/>
          </w:rPr>
          <w:t>Giá vốn</w:t>
        </w:r>
        <w:r>
          <w:rPr>
            <w:noProof/>
            <w:webHidden/>
          </w:rPr>
          <w:tab/>
        </w:r>
        <w:r>
          <w:rPr>
            <w:noProof/>
            <w:webHidden/>
          </w:rPr>
          <w:fldChar w:fldCharType="begin"/>
        </w:r>
        <w:r>
          <w:rPr>
            <w:noProof/>
            <w:webHidden/>
          </w:rPr>
          <w:instrText xml:space="preserve"> PAGEREF _Toc192667746 \h </w:instrText>
        </w:r>
        <w:r>
          <w:rPr>
            <w:noProof/>
            <w:webHidden/>
          </w:rPr>
        </w:r>
        <w:r>
          <w:rPr>
            <w:noProof/>
            <w:webHidden/>
          </w:rPr>
          <w:fldChar w:fldCharType="separate"/>
        </w:r>
        <w:r w:rsidR="0072525C">
          <w:rPr>
            <w:noProof/>
            <w:webHidden/>
          </w:rPr>
          <w:t>16</w:t>
        </w:r>
        <w:r>
          <w:rPr>
            <w:noProof/>
            <w:webHidden/>
          </w:rPr>
          <w:fldChar w:fldCharType="end"/>
        </w:r>
      </w:hyperlink>
    </w:p>
    <w:p w14:paraId="0AB964C0" w14:textId="5C67294B" w:rsidR="008C056F" w:rsidRDefault="008C056F">
      <w:pPr>
        <w:pStyle w:val="TOC3"/>
        <w:rPr>
          <w:rFonts w:asciiTheme="minorHAnsi" w:eastAsiaTheme="minorEastAsia" w:hAnsiTheme="minorHAnsi" w:cstheme="minorBidi"/>
          <w:noProof/>
          <w:sz w:val="22"/>
          <w:lang w:val="en-GB" w:eastAsia="en-GB"/>
        </w:rPr>
      </w:pPr>
      <w:hyperlink w:anchor="_Toc192667747" w:history="1">
        <w:r w:rsidRPr="00651036">
          <w:rPr>
            <w:rStyle w:val="Hyperlink"/>
            <w:rFonts w:eastAsia="MS Mincho"/>
            <w:i/>
            <w:noProof/>
            <w:lang w:val="nb-NO"/>
          </w:rPr>
          <w:t>2.1.2.</w:t>
        </w:r>
        <w:r>
          <w:rPr>
            <w:rFonts w:asciiTheme="minorHAnsi" w:eastAsiaTheme="minorEastAsia" w:hAnsiTheme="minorHAnsi" w:cstheme="minorBidi"/>
            <w:noProof/>
            <w:sz w:val="22"/>
            <w:lang w:val="en-GB" w:eastAsia="en-GB"/>
          </w:rPr>
          <w:tab/>
        </w:r>
        <w:r w:rsidRPr="00651036">
          <w:rPr>
            <w:rStyle w:val="Hyperlink"/>
            <w:rFonts w:eastAsia="MS Mincho"/>
            <w:i/>
            <w:noProof/>
            <w:lang w:val="nb-NO"/>
          </w:rPr>
          <w:t>Giá bán</w:t>
        </w:r>
        <w:r>
          <w:rPr>
            <w:noProof/>
            <w:webHidden/>
          </w:rPr>
          <w:tab/>
        </w:r>
        <w:r>
          <w:rPr>
            <w:noProof/>
            <w:webHidden/>
          </w:rPr>
          <w:fldChar w:fldCharType="begin"/>
        </w:r>
        <w:r>
          <w:rPr>
            <w:noProof/>
            <w:webHidden/>
          </w:rPr>
          <w:instrText xml:space="preserve"> PAGEREF _Toc192667747 \h </w:instrText>
        </w:r>
        <w:r>
          <w:rPr>
            <w:noProof/>
            <w:webHidden/>
          </w:rPr>
        </w:r>
        <w:r>
          <w:rPr>
            <w:noProof/>
            <w:webHidden/>
          </w:rPr>
          <w:fldChar w:fldCharType="separate"/>
        </w:r>
        <w:r w:rsidR="0072525C">
          <w:rPr>
            <w:noProof/>
            <w:webHidden/>
          </w:rPr>
          <w:t>20</w:t>
        </w:r>
        <w:r>
          <w:rPr>
            <w:noProof/>
            <w:webHidden/>
          </w:rPr>
          <w:fldChar w:fldCharType="end"/>
        </w:r>
      </w:hyperlink>
    </w:p>
    <w:p w14:paraId="055AD266" w14:textId="559DF138" w:rsidR="008C056F" w:rsidRDefault="008C056F">
      <w:pPr>
        <w:pStyle w:val="TOC3"/>
        <w:rPr>
          <w:rFonts w:asciiTheme="minorHAnsi" w:eastAsiaTheme="minorEastAsia" w:hAnsiTheme="minorHAnsi" w:cstheme="minorBidi"/>
          <w:noProof/>
          <w:sz w:val="22"/>
          <w:lang w:val="en-GB" w:eastAsia="en-GB"/>
        </w:rPr>
      </w:pPr>
      <w:hyperlink w:anchor="_Toc192667748" w:history="1">
        <w:r w:rsidRPr="00651036">
          <w:rPr>
            <w:rStyle w:val="Hyperlink"/>
            <w:i/>
            <w:noProof/>
            <w:lang w:val="nb-NO"/>
          </w:rPr>
          <w:t>2.1.3.</w:t>
        </w:r>
        <w:r>
          <w:rPr>
            <w:rFonts w:asciiTheme="minorHAnsi" w:eastAsiaTheme="minorEastAsia" w:hAnsiTheme="minorHAnsi" w:cstheme="minorBidi"/>
            <w:noProof/>
            <w:sz w:val="22"/>
            <w:lang w:val="en-GB" w:eastAsia="en-GB"/>
          </w:rPr>
          <w:tab/>
        </w:r>
        <w:r w:rsidRPr="00651036">
          <w:rPr>
            <w:rStyle w:val="Hyperlink"/>
            <w:i/>
            <w:noProof/>
            <w:lang w:val="nb-NO"/>
          </w:rPr>
          <w:t>Chi phí (CF)</w:t>
        </w:r>
        <w:r>
          <w:rPr>
            <w:noProof/>
            <w:webHidden/>
          </w:rPr>
          <w:tab/>
        </w:r>
        <w:r>
          <w:rPr>
            <w:noProof/>
            <w:webHidden/>
          </w:rPr>
          <w:fldChar w:fldCharType="begin"/>
        </w:r>
        <w:r>
          <w:rPr>
            <w:noProof/>
            <w:webHidden/>
          </w:rPr>
          <w:instrText xml:space="preserve"> PAGEREF _Toc192667748 \h </w:instrText>
        </w:r>
        <w:r>
          <w:rPr>
            <w:noProof/>
            <w:webHidden/>
          </w:rPr>
        </w:r>
        <w:r>
          <w:rPr>
            <w:noProof/>
            <w:webHidden/>
          </w:rPr>
          <w:fldChar w:fldCharType="separate"/>
        </w:r>
        <w:r w:rsidR="0072525C">
          <w:rPr>
            <w:noProof/>
            <w:webHidden/>
          </w:rPr>
          <w:t>23</w:t>
        </w:r>
        <w:r>
          <w:rPr>
            <w:noProof/>
            <w:webHidden/>
          </w:rPr>
          <w:fldChar w:fldCharType="end"/>
        </w:r>
      </w:hyperlink>
    </w:p>
    <w:p w14:paraId="084652D3" w14:textId="3FE26E39" w:rsidR="008C056F" w:rsidRDefault="008C056F">
      <w:pPr>
        <w:pStyle w:val="TOC3"/>
        <w:rPr>
          <w:rFonts w:asciiTheme="minorHAnsi" w:eastAsiaTheme="minorEastAsia" w:hAnsiTheme="minorHAnsi" w:cstheme="minorBidi"/>
          <w:noProof/>
          <w:sz w:val="22"/>
          <w:lang w:val="en-GB" w:eastAsia="en-GB"/>
        </w:rPr>
      </w:pPr>
      <w:hyperlink w:anchor="_Toc192667749" w:history="1">
        <w:r w:rsidRPr="00651036">
          <w:rPr>
            <w:rStyle w:val="Hyperlink"/>
            <w:i/>
            <w:noProof/>
            <w:lang w:val="nb-NO"/>
          </w:rPr>
          <w:t>2.1.4.</w:t>
        </w:r>
        <w:r>
          <w:rPr>
            <w:rFonts w:asciiTheme="minorHAnsi" w:eastAsiaTheme="minorEastAsia" w:hAnsiTheme="minorHAnsi" w:cstheme="minorBidi"/>
            <w:noProof/>
            <w:sz w:val="22"/>
            <w:lang w:val="en-GB" w:eastAsia="en-GB"/>
          </w:rPr>
          <w:tab/>
        </w:r>
        <w:r w:rsidRPr="00651036">
          <w:rPr>
            <w:rStyle w:val="Hyperlink"/>
            <w:i/>
            <w:noProof/>
            <w:lang w:val="nb-NO"/>
          </w:rPr>
          <w:t>Lãi gộp và tỉ lệ lãi gộp</w:t>
        </w:r>
        <w:r>
          <w:rPr>
            <w:noProof/>
            <w:webHidden/>
          </w:rPr>
          <w:tab/>
        </w:r>
        <w:r>
          <w:rPr>
            <w:noProof/>
            <w:webHidden/>
          </w:rPr>
          <w:fldChar w:fldCharType="begin"/>
        </w:r>
        <w:r>
          <w:rPr>
            <w:noProof/>
            <w:webHidden/>
          </w:rPr>
          <w:instrText xml:space="preserve"> PAGEREF _Toc192667749 \h </w:instrText>
        </w:r>
        <w:r>
          <w:rPr>
            <w:noProof/>
            <w:webHidden/>
          </w:rPr>
        </w:r>
        <w:r>
          <w:rPr>
            <w:noProof/>
            <w:webHidden/>
          </w:rPr>
          <w:fldChar w:fldCharType="separate"/>
        </w:r>
        <w:r w:rsidR="0072525C">
          <w:rPr>
            <w:noProof/>
            <w:webHidden/>
          </w:rPr>
          <w:t>24</w:t>
        </w:r>
        <w:r>
          <w:rPr>
            <w:noProof/>
            <w:webHidden/>
          </w:rPr>
          <w:fldChar w:fldCharType="end"/>
        </w:r>
      </w:hyperlink>
    </w:p>
    <w:p w14:paraId="0CE40BDF" w14:textId="05C032E5" w:rsidR="008C056F" w:rsidRDefault="008C056F">
      <w:pPr>
        <w:pStyle w:val="TOC3"/>
        <w:rPr>
          <w:rFonts w:asciiTheme="minorHAnsi" w:eastAsiaTheme="minorEastAsia" w:hAnsiTheme="minorHAnsi" w:cstheme="minorBidi"/>
          <w:noProof/>
          <w:sz w:val="22"/>
          <w:lang w:val="en-GB" w:eastAsia="en-GB"/>
        </w:rPr>
      </w:pPr>
      <w:hyperlink w:anchor="_Toc192667750" w:history="1">
        <w:r w:rsidRPr="00651036">
          <w:rPr>
            <w:rStyle w:val="Hyperlink"/>
            <w:i/>
            <w:noProof/>
            <w:lang w:val="sv-SE"/>
          </w:rPr>
          <w:t>2.1.5. Thực lãi (TL)</w:t>
        </w:r>
        <w:r>
          <w:rPr>
            <w:noProof/>
            <w:webHidden/>
          </w:rPr>
          <w:tab/>
        </w:r>
        <w:r>
          <w:rPr>
            <w:noProof/>
            <w:webHidden/>
          </w:rPr>
          <w:fldChar w:fldCharType="begin"/>
        </w:r>
        <w:r>
          <w:rPr>
            <w:noProof/>
            <w:webHidden/>
          </w:rPr>
          <w:instrText xml:space="preserve"> PAGEREF _Toc192667750 \h </w:instrText>
        </w:r>
        <w:r>
          <w:rPr>
            <w:noProof/>
            <w:webHidden/>
          </w:rPr>
        </w:r>
        <w:r>
          <w:rPr>
            <w:noProof/>
            <w:webHidden/>
          </w:rPr>
          <w:fldChar w:fldCharType="separate"/>
        </w:r>
        <w:r w:rsidR="0072525C">
          <w:rPr>
            <w:noProof/>
            <w:webHidden/>
          </w:rPr>
          <w:t>24</w:t>
        </w:r>
        <w:r>
          <w:rPr>
            <w:noProof/>
            <w:webHidden/>
          </w:rPr>
          <w:fldChar w:fldCharType="end"/>
        </w:r>
      </w:hyperlink>
    </w:p>
    <w:p w14:paraId="23A82BBA" w14:textId="2E7B9296" w:rsidR="008C056F" w:rsidRPr="008C056F" w:rsidRDefault="008C056F" w:rsidP="008C056F">
      <w:pPr>
        <w:pStyle w:val="TOC1"/>
        <w:rPr>
          <w:rFonts w:asciiTheme="minorHAnsi" w:eastAsiaTheme="minorEastAsia" w:hAnsiTheme="minorHAnsi" w:cstheme="minorBidi"/>
          <w:sz w:val="22"/>
          <w:lang w:val="en-GB" w:eastAsia="en-GB"/>
        </w:rPr>
      </w:pPr>
      <w:hyperlink w:anchor="_Toc192667751" w:history="1">
        <w:r w:rsidRPr="008C056F">
          <w:rPr>
            <w:rStyle w:val="Hyperlink"/>
          </w:rPr>
          <w:t>2.1.6.</w:t>
        </w:r>
        <w:r w:rsidRPr="008C056F">
          <w:rPr>
            <w:rStyle w:val="Hyperlink"/>
            <w:lang w:val="sv-SE"/>
          </w:rPr>
          <w:t xml:space="preserve"> Thuế giá trị gia tăng</w:t>
        </w:r>
        <w:r w:rsidRPr="008C056F">
          <w:rPr>
            <w:webHidden/>
          </w:rPr>
          <w:tab/>
        </w:r>
        <w:r w:rsidRPr="008C056F">
          <w:rPr>
            <w:webHidden/>
          </w:rPr>
          <w:fldChar w:fldCharType="begin"/>
        </w:r>
        <w:r w:rsidRPr="008C056F">
          <w:rPr>
            <w:webHidden/>
          </w:rPr>
          <w:instrText xml:space="preserve"> PAGEREF _Toc192667751 \h </w:instrText>
        </w:r>
        <w:r w:rsidRPr="008C056F">
          <w:rPr>
            <w:webHidden/>
          </w:rPr>
        </w:r>
        <w:r w:rsidRPr="008C056F">
          <w:rPr>
            <w:webHidden/>
          </w:rPr>
          <w:fldChar w:fldCharType="separate"/>
        </w:r>
        <w:r w:rsidR="0072525C">
          <w:rPr>
            <w:webHidden/>
          </w:rPr>
          <w:t>25</w:t>
        </w:r>
        <w:r w:rsidRPr="008C056F">
          <w:rPr>
            <w:webHidden/>
          </w:rPr>
          <w:fldChar w:fldCharType="end"/>
        </w:r>
      </w:hyperlink>
    </w:p>
    <w:p w14:paraId="05A23D84" w14:textId="59991E31" w:rsidR="008C056F" w:rsidRDefault="008C056F">
      <w:pPr>
        <w:pStyle w:val="TOC3"/>
        <w:rPr>
          <w:rFonts w:asciiTheme="minorHAnsi" w:eastAsiaTheme="minorEastAsia" w:hAnsiTheme="minorHAnsi" w:cstheme="minorBidi"/>
          <w:noProof/>
          <w:sz w:val="22"/>
          <w:lang w:val="en-GB" w:eastAsia="en-GB"/>
        </w:rPr>
      </w:pPr>
      <w:hyperlink w:anchor="_Toc192667752" w:history="1">
        <w:r w:rsidRPr="00651036">
          <w:rPr>
            <w:rStyle w:val="Hyperlink"/>
            <w:noProof/>
            <w:lang w:val="sv-SE"/>
          </w:rPr>
          <w:t>2.2. Phương pháp hạch toán định mức trong kinh doanh ăn uống</w:t>
        </w:r>
        <w:r>
          <w:rPr>
            <w:noProof/>
            <w:webHidden/>
          </w:rPr>
          <w:tab/>
        </w:r>
        <w:r>
          <w:rPr>
            <w:noProof/>
            <w:webHidden/>
          </w:rPr>
          <w:fldChar w:fldCharType="begin"/>
        </w:r>
        <w:r>
          <w:rPr>
            <w:noProof/>
            <w:webHidden/>
          </w:rPr>
          <w:instrText xml:space="preserve"> PAGEREF _Toc192667752 \h </w:instrText>
        </w:r>
        <w:r>
          <w:rPr>
            <w:noProof/>
            <w:webHidden/>
          </w:rPr>
        </w:r>
        <w:r>
          <w:rPr>
            <w:noProof/>
            <w:webHidden/>
          </w:rPr>
          <w:fldChar w:fldCharType="separate"/>
        </w:r>
        <w:r w:rsidR="0072525C">
          <w:rPr>
            <w:noProof/>
            <w:webHidden/>
          </w:rPr>
          <w:t>30</w:t>
        </w:r>
        <w:r>
          <w:rPr>
            <w:noProof/>
            <w:webHidden/>
          </w:rPr>
          <w:fldChar w:fldCharType="end"/>
        </w:r>
      </w:hyperlink>
    </w:p>
    <w:p w14:paraId="3C1E943F" w14:textId="3A7299F8" w:rsidR="008C056F" w:rsidRDefault="008C056F">
      <w:pPr>
        <w:pStyle w:val="TOC3"/>
        <w:rPr>
          <w:rFonts w:asciiTheme="minorHAnsi" w:eastAsiaTheme="minorEastAsia" w:hAnsiTheme="minorHAnsi" w:cstheme="minorBidi"/>
          <w:noProof/>
          <w:sz w:val="22"/>
          <w:lang w:val="en-GB" w:eastAsia="en-GB"/>
        </w:rPr>
      </w:pPr>
      <w:hyperlink w:anchor="_Toc192667753" w:history="1">
        <w:r w:rsidRPr="00651036">
          <w:rPr>
            <w:rStyle w:val="Hyperlink"/>
            <w:i/>
            <w:noProof/>
          </w:rPr>
          <w:t>2.2.1. Các công thức tính toán cơ bản</w:t>
        </w:r>
        <w:r>
          <w:rPr>
            <w:noProof/>
            <w:webHidden/>
          </w:rPr>
          <w:tab/>
        </w:r>
        <w:r>
          <w:rPr>
            <w:noProof/>
            <w:webHidden/>
          </w:rPr>
          <w:fldChar w:fldCharType="begin"/>
        </w:r>
        <w:r>
          <w:rPr>
            <w:noProof/>
            <w:webHidden/>
          </w:rPr>
          <w:instrText xml:space="preserve"> PAGEREF _Toc192667753 \h </w:instrText>
        </w:r>
        <w:r>
          <w:rPr>
            <w:noProof/>
            <w:webHidden/>
          </w:rPr>
        </w:r>
        <w:r>
          <w:rPr>
            <w:noProof/>
            <w:webHidden/>
          </w:rPr>
          <w:fldChar w:fldCharType="separate"/>
        </w:r>
        <w:r w:rsidR="0072525C">
          <w:rPr>
            <w:noProof/>
            <w:webHidden/>
          </w:rPr>
          <w:t>30</w:t>
        </w:r>
        <w:r>
          <w:rPr>
            <w:noProof/>
            <w:webHidden/>
          </w:rPr>
          <w:fldChar w:fldCharType="end"/>
        </w:r>
      </w:hyperlink>
    </w:p>
    <w:p w14:paraId="7C29FD90" w14:textId="0FD68DD3" w:rsidR="008C056F" w:rsidRDefault="008C056F">
      <w:pPr>
        <w:pStyle w:val="TOC3"/>
        <w:rPr>
          <w:rFonts w:asciiTheme="minorHAnsi" w:eastAsiaTheme="minorEastAsia" w:hAnsiTheme="minorHAnsi" w:cstheme="minorBidi"/>
          <w:noProof/>
          <w:sz w:val="22"/>
          <w:lang w:val="en-GB" w:eastAsia="en-GB"/>
        </w:rPr>
      </w:pPr>
      <w:hyperlink w:anchor="_Toc192667754" w:history="1">
        <w:r w:rsidRPr="00651036">
          <w:rPr>
            <w:rStyle w:val="Hyperlink"/>
            <w:rFonts w:eastAsia="MS Mincho"/>
            <w:i/>
            <w:noProof/>
            <w:lang w:val="sv-SE"/>
          </w:rPr>
          <w:t>2.2.2.</w:t>
        </w:r>
        <w:r>
          <w:rPr>
            <w:rFonts w:asciiTheme="minorHAnsi" w:eastAsiaTheme="minorEastAsia" w:hAnsiTheme="minorHAnsi" w:cstheme="minorBidi"/>
            <w:noProof/>
            <w:sz w:val="22"/>
            <w:lang w:val="en-GB" w:eastAsia="en-GB"/>
          </w:rPr>
          <w:tab/>
        </w:r>
        <w:r w:rsidRPr="00651036">
          <w:rPr>
            <w:rStyle w:val="Hyperlink"/>
            <w:rFonts w:eastAsia="MS Mincho"/>
            <w:i/>
            <w:noProof/>
            <w:lang w:val="sv-SE"/>
          </w:rPr>
          <w:t>Các phương pháp tính toán cơ bản</w:t>
        </w:r>
        <w:r>
          <w:rPr>
            <w:noProof/>
            <w:webHidden/>
          </w:rPr>
          <w:tab/>
        </w:r>
        <w:r>
          <w:rPr>
            <w:noProof/>
            <w:webHidden/>
          </w:rPr>
          <w:fldChar w:fldCharType="begin"/>
        </w:r>
        <w:r>
          <w:rPr>
            <w:noProof/>
            <w:webHidden/>
          </w:rPr>
          <w:instrText xml:space="preserve"> PAGEREF _Toc192667754 \h </w:instrText>
        </w:r>
        <w:r>
          <w:rPr>
            <w:noProof/>
            <w:webHidden/>
          </w:rPr>
        </w:r>
        <w:r>
          <w:rPr>
            <w:noProof/>
            <w:webHidden/>
          </w:rPr>
          <w:fldChar w:fldCharType="separate"/>
        </w:r>
        <w:r w:rsidR="0072525C">
          <w:rPr>
            <w:noProof/>
            <w:webHidden/>
          </w:rPr>
          <w:t>30</w:t>
        </w:r>
        <w:r>
          <w:rPr>
            <w:noProof/>
            <w:webHidden/>
          </w:rPr>
          <w:fldChar w:fldCharType="end"/>
        </w:r>
      </w:hyperlink>
    </w:p>
    <w:p w14:paraId="71F184DB" w14:textId="198BA424" w:rsidR="008C056F" w:rsidRDefault="008C056F" w:rsidP="008C056F">
      <w:pPr>
        <w:pStyle w:val="TOC1"/>
        <w:rPr>
          <w:rFonts w:asciiTheme="minorHAnsi" w:eastAsiaTheme="minorEastAsia" w:hAnsiTheme="minorHAnsi" w:cstheme="minorBidi"/>
          <w:b/>
          <w:sz w:val="22"/>
          <w:lang w:val="en-GB" w:eastAsia="en-GB"/>
        </w:rPr>
      </w:pPr>
      <w:hyperlink w:anchor="_Toc192667755" w:history="1">
        <w:r w:rsidRPr="00651036">
          <w:rPr>
            <w:rStyle w:val="Hyperlink"/>
            <w:lang w:val="nb-NO"/>
          </w:rPr>
          <w:t>CHƯƠNG 3: SỔ SÁCH, BIỂU MẪU CƠ BẢN VÀ CÁCH SỬ DỤNG</w:t>
        </w:r>
        <w:r>
          <w:rPr>
            <w:webHidden/>
          </w:rPr>
          <w:tab/>
        </w:r>
        <w:r>
          <w:rPr>
            <w:webHidden/>
          </w:rPr>
          <w:fldChar w:fldCharType="begin"/>
        </w:r>
        <w:r>
          <w:rPr>
            <w:webHidden/>
          </w:rPr>
          <w:instrText xml:space="preserve"> PAGEREF _Toc192667755 \h </w:instrText>
        </w:r>
        <w:r>
          <w:rPr>
            <w:webHidden/>
          </w:rPr>
        </w:r>
        <w:r>
          <w:rPr>
            <w:webHidden/>
          </w:rPr>
          <w:fldChar w:fldCharType="separate"/>
        </w:r>
        <w:r w:rsidR="0072525C">
          <w:rPr>
            <w:webHidden/>
          </w:rPr>
          <w:t>47</w:t>
        </w:r>
        <w:r>
          <w:rPr>
            <w:webHidden/>
          </w:rPr>
          <w:fldChar w:fldCharType="end"/>
        </w:r>
      </w:hyperlink>
    </w:p>
    <w:p w14:paraId="5982B606" w14:textId="26A5AB19" w:rsidR="008C056F" w:rsidRDefault="008C056F">
      <w:pPr>
        <w:pStyle w:val="TOC2"/>
        <w:rPr>
          <w:rFonts w:asciiTheme="minorHAnsi" w:eastAsiaTheme="minorEastAsia" w:hAnsiTheme="minorHAnsi" w:cstheme="minorBidi"/>
          <w:noProof/>
          <w:sz w:val="22"/>
          <w:lang w:val="en-GB" w:eastAsia="en-GB"/>
        </w:rPr>
      </w:pPr>
      <w:hyperlink w:anchor="_Toc192667756" w:history="1">
        <w:r w:rsidRPr="00651036">
          <w:rPr>
            <w:rStyle w:val="Hyperlink"/>
            <w:rFonts w:eastAsia="MS Mincho"/>
            <w:noProof/>
            <w:lang w:val="sv-SE"/>
          </w:rPr>
          <w:t>3.1.</w:t>
        </w:r>
        <w:r>
          <w:rPr>
            <w:rFonts w:asciiTheme="minorHAnsi" w:eastAsiaTheme="minorEastAsia" w:hAnsiTheme="minorHAnsi" w:cstheme="minorBidi"/>
            <w:noProof/>
            <w:sz w:val="22"/>
            <w:lang w:val="en-GB" w:eastAsia="en-GB"/>
          </w:rPr>
          <w:tab/>
        </w:r>
        <w:r w:rsidRPr="00651036">
          <w:rPr>
            <w:rStyle w:val="Hyperlink"/>
            <w:rFonts w:eastAsia="MS Mincho"/>
            <w:noProof/>
            <w:lang w:val="sv-SE"/>
          </w:rPr>
          <w:t>Mục đích, vai trò biểu mẫu, sổ sách</w:t>
        </w:r>
        <w:r>
          <w:rPr>
            <w:noProof/>
            <w:webHidden/>
          </w:rPr>
          <w:tab/>
        </w:r>
        <w:r>
          <w:rPr>
            <w:noProof/>
            <w:webHidden/>
          </w:rPr>
          <w:fldChar w:fldCharType="begin"/>
        </w:r>
        <w:r>
          <w:rPr>
            <w:noProof/>
            <w:webHidden/>
          </w:rPr>
          <w:instrText xml:space="preserve"> PAGEREF _Toc192667756 \h </w:instrText>
        </w:r>
        <w:r>
          <w:rPr>
            <w:noProof/>
            <w:webHidden/>
          </w:rPr>
        </w:r>
        <w:r>
          <w:rPr>
            <w:noProof/>
            <w:webHidden/>
          </w:rPr>
          <w:fldChar w:fldCharType="separate"/>
        </w:r>
        <w:r w:rsidR="0072525C">
          <w:rPr>
            <w:noProof/>
            <w:webHidden/>
          </w:rPr>
          <w:t>47</w:t>
        </w:r>
        <w:r>
          <w:rPr>
            <w:noProof/>
            <w:webHidden/>
          </w:rPr>
          <w:fldChar w:fldCharType="end"/>
        </w:r>
      </w:hyperlink>
    </w:p>
    <w:p w14:paraId="068DF6C0" w14:textId="22EBAC7A" w:rsidR="008C056F" w:rsidRDefault="008C056F">
      <w:pPr>
        <w:pStyle w:val="TOC3"/>
        <w:rPr>
          <w:rFonts w:asciiTheme="minorHAnsi" w:eastAsiaTheme="minorEastAsia" w:hAnsiTheme="minorHAnsi" w:cstheme="minorBidi"/>
          <w:noProof/>
          <w:sz w:val="22"/>
          <w:lang w:val="en-GB" w:eastAsia="en-GB"/>
        </w:rPr>
      </w:pPr>
      <w:hyperlink w:anchor="_Toc192667757" w:history="1">
        <w:r w:rsidRPr="00651036">
          <w:rPr>
            <w:rStyle w:val="Hyperlink"/>
            <w:i/>
            <w:noProof/>
            <w:lang w:val="sv-SE"/>
          </w:rPr>
          <w:t>3.1.1 . Quản lý nguyên liệu hàng hoá</w:t>
        </w:r>
        <w:r>
          <w:rPr>
            <w:noProof/>
            <w:webHidden/>
          </w:rPr>
          <w:tab/>
        </w:r>
        <w:r>
          <w:rPr>
            <w:noProof/>
            <w:webHidden/>
          </w:rPr>
          <w:fldChar w:fldCharType="begin"/>
        </w:r>
        <w:r>
          <w:rPr>
            <w:noProof/>
            <w:webHidden/>
          </w:rPr>
          <w:instrText xml:space="preserve"> PAGEREF _Toc192667757 \h </w:instrText>
        </w:r>
        <w:r>
          <w:rPr>
            <w:noProof/>
            <w:webHidden/>
          </w:rPr>
        </w:r>
        <w:r>
          <w:rPr>
            <w:noProof/>
            <w:webHidden/>
          </w:rPr>
          <w:fldChar w:fldCharType="separate"/>
        </w:r>
        <w:r w:rsidR="0072525C">
          <w:rPr>
            <w:noProof/>
            <w:webHidden/>
          </w:rPr>
          <w:t>47</w:t>
        </w:r>
        <w:r>
          <w:rPr>
            <w:noProof/>
            <w:webHidden/>
          </w:rPr>
          <w:fldChar w:fldCharType="end"/>
        </w:r>
      </w:hyperlink>
    </w:p>
    <w:p w14:paraId="0F3FCCD0" w14:textId="4FC52FF7" w:rsidR="008C056F" w:rsidRDefault="008C056F">
      <w:pPr>
        <w:pStyle w:val="TOC3"/>
        <w:rPr>
          <w:rFonts w:asciiTheme="minorHAnsi" w:eastAsiaTheme="minorEastAsia" w:hAnsiTheme="minorHAnsi" w:cstheme="minorBidi"/>
          <w:noProof/>
          <w:sz w:val="22"/>
          <w:lang w:val="en-GB" w:eastAsia="en-GB"/>
        </w:rPr>
      </w:pPr>
      <w:hyperlink w:anchor="_Toc192667758" w:history="1">
        <w:r w:rsidRPr="00651036">
          <w:rPr>
            <w:rStyle w:val="Hyperlink"/>
            <w:i/>
            <w:noProof/>
            <w:lang w:val="sv-SE"/>
          </w:rPr>
          <w:t>3.1.2. Theo dõi kế hoạch thực hiện sản xuất, chế biến, doanh thu hàng ngày</w:t>
        </w:r>
        <w:r>
          <w:rPr>
            <w:noProof/>
            <w:webHidden/>
          </w:rPr>
          <w:tab/>
        </w:r>
        <w:r>
          <w:rPr>
            <w:noProof/>
            <w:webHidden/>
          </w:rPr>
          <w:fldChar w:fldCharType="begin"/>
        </w:r>
        <w:r>
          <w:rPr>
            <w:noProof/>
            <w:webHidden/>
          </w:rPr>
          <w:instrText xml:space="preserve"> PAGEREF _Toc192667758 \h </w:instrText>
        </w:r>
        <w:r>
          <w:rPr>
            <w:noProof/>
            <w:webHidden/>
          </w:rPr>
        </w:r>
        <w:r>
          <w:rPr>
            <w:noProof/>
            <w:webHidden/>
          </w:rPr>
          <w:fldChar w:fldCharType="separate"/>
        </w:r>
        <w:r w:rsidR="0072525C">
          <w:rPr>
            <w:noProof/>
            <w:webHidden/>
          </w:rPr>
          <w:t>47</w:t>
        </w:r>
        <w:r>
          <w:rPr>
            <w:noProof/>
            <w:webHidden/>
          </w:rPr>
          <w:fldChar w:fldCharType="end"/>
        </w:r>
      </w:hyperlink>
    </w:p>
    <w:p w14:paraId="1DA10FB9" w14:textId="2A285BFD" w:rsidR="008C056F" w:rsidRDefault="008C056F">
      <w:pPr>
        <w:pStyle w:val="TOC3"/>
        <w:rPr>
          <w:rFonts w:asciiTheme="minorHAnsi" w:eastAsiaTheme="minorEastAsia" w:hAnsiTheme="minorHAnsi" w:cstheme="minorBidi"/>
          <w:noProof/>
          <w:sz w:val="22"/>
          <w:lang w:val="en-GB" w:eastAsia="en-GB"/>
        </w:rPr>
      </w:pPr>
      <w:hyperlink w:anchor="_Toc192667759" w:history="1">
        <w:r w:rsidRPr="00651036">
          <w:rPr>
            <w:rStyle w:val="Hyperlink"/>
            <w:i/>
            <w:noProof/>
            <w:lang w:val="sv-SE"/>
          </w:rPr>
          <w:t>3.1.3. Phân định trách nhiệm của từng cá nhân</w:t>
        </w:r>
        <w:r>
          <w:rPr>
            <w:noProof/>
            <w:webHidden/>
          </w:rPr>
          <w:tab/>
        </w:r>
        <w:r>
          <w:rPr>
            <w:noProof/>
            <w:webHidden/>
          </w:rPr>
          <w:fldChar w:fldCharType="begin"/>
        </w:r>
        <w:r>
          <w:rPr>
            <w:noProof/>
            <w:webHidden/>
          </w:rPr>
          <w:instrText xml:space="preserve"> PAGEREF _Toc192667759 \h </w:instrText>
        </w:r>
        <w:r>
          <w:rPr>
            <w:noProof/>
            <w:webHidden/>
          </w:rPr>
        </w:r>
        <w:r>
          <w:rPr>
            <w:noProof/>
            <w:webHidden/>
          </w:rPr>
          <w:fldChar w:fldCharType="separate"/>
        </w:r>
        <w:r w:rsidR="0072525C">
          <w:rPr>
            <w:noProof/>
            <w:webHidden/>
          </w:rPr>
          <w:t>47</w:t>
        </w:r>
        <w:r>
          <w:rPr>
            <w:noProof/>
            <w:webHidden/>
          </w:rPr>
          <w:fldChar w:fldCharType="end"/>
        </w:r>
      </w:hyperlink>
    </w:p>
    <w:p w14:paraId="46E4DC9C" w14:textId="4BFB48FF" w:rsidR="008C056F" w:rsidRDefault="008C056F">
      <w:pPr>
        <w:pStyle w:val="TOC3"/>
        <w:rPr>
          <w:rFonts w:asciiTheme="minorHAnsi" w:eastAsiaTheme="minorEastAsia" w:hAnsiTheme="minorHAnsi" w:cstheme="minorBidi"/>
          <w:noProof/>
          <w:sz w:val="22"/>
          <w:lang w:val="en-GB" w:eastAsia="en-GB"/>
        </w:rPr>
      </w:pPr>
      <w:hyperlink w:anchor="_Toc192667760" w:history="1">
        <w:r w:rsidRPr="00651036">
          <w:rPr>
            <w:rStyle w:val="Hyperlink"/>
            <w:i/>
            <w:noProof/>
            <w:lang w:val="sv-SE"/>
          </w:rPr>
          <w:t>3.1.4. Giúp nhà quản lý khắc phục được những yếu kém</w:t>
        </w:r>
        <w:r>
          <w:rPr>
            <w:noProof/>
            <w:webHidden/>
          </w:rPr>
          <w:tab/>
        </w:r>
        <w:r>
          <w:rPr>
            <w:noProof/>
            <w:webHidden/>
          </w:rPr>
          <w:fldChar w:fldCharType="begin"/>
        </w:r>
        <w:r>
          <w:rPr>
            <w:noProof/>
            <w:webHidden/>
          </w:rPr>
          <w:instrText xml:space="preserve"> PAGEREF _Toc192667760 \h </w:instrText>
        </w:r>
        <w:r>
          <w:rPr>
            <w:noProof/>
            <w:webHidden/>
          </w:rPr>
        </w:r>
        <w:r>
          <w:rPr>
            <w:noProof/>
            <w:webHidden/>
          </w:rPr>
          <w:fldChar w:fldCharType="separate"/>
        </w:r>
        <w:r w:rsidR="0072525C">
          <w:rPr>
            <w:noProof/>
            <w:webHidden/>
          </w:rPr>
          <w:t>47</w:t>
        </w:r>
        <w:r>
          <w:rPr>
            <w:noProof/>
            <w:webHidden/>
          </w:rPr>
          <w:fldChar w:fldCharType="end"/>
        </w:r>
      </w:hyperlink>
    </w:p>
    <w:p w14:paraId="54F0338C" w14:textId="74B07B4D" w:rsidR="008C056F" w:rsidRDefault="008C056F">
      <w:pPr>
        <w:pStyle w:val="TOC3"/>
        <w:rPr>
          <w:rFonts w:asciiTheme="minorHAnsi" w:eastAsiaTheme="minorEastAsia" w:hAnsiTheme="minorHAnsi" w:cstheme="minorBidi"/>
          <w:noProof/>
          <w:sz w:val="22"/>
          <w:lang w:val="en-GB" w:eastAsia="en-GB"/>
        </w:rPr>
      </w:pPr>
      <w:hyperlink w:anchor="_Toc192667761" w:history="1">
        <w:r w:rsidRPr="00651036">
          <w:rPr>
            <w:rStyle w:val="Hyperlink"/>
            <w:i/>
            <w:noProof/>
            <w:lang w:val="sv-SE"/>
          </w:rPr>
          <w:t>3.1.5. Thực hiện các chế độ theo quy định của nhà nước</w:t>
        </w:r>
        <w:r>
          <w:rPr>
            <w:noProof/>
            <w:webHidden/>
          </w:rPr>
          <w:tab/>
        </w:r>
        <w:r>
          <w:rPr>
            <w:noProof/>
            <w:webHidden/>
          </w:rPr>
          <w:fldChar w:fldCharType="begin"/>
        </w:r>
        <w:r>
          <w:rPr>
            <w:noProof/>
            <w:webHidden/>
          </w:rPr>
          <w:instrText xml:space="preserve"> PAGEREF _Toc192667761 \h </w:instrText>
        </w:r>
        <w:r>
          <w:rPr>
            <w:noProof/>
            <w:webHidden/>
          </w:rPr>
        </w:r>
        <w:r>
          <w:rPr>
            <w:noProof/>
            <w:webHidden/>
          </w:rPr>
          <w:fldChar w:fldCharType="separate"/>
        </w:r>
        <w:r w:rsidR="0072525C">
          <w:rPr>
            <w:noProof/>
            <w:webHidden/>
          </w:rPr>
          <w:t>47</w:t>
        </w:r>
        <w:r>
          <w:rPr>
            <w:noProof/>
            <w:webHidden/>
          </w:rPr>
          <w:fldChar w:fldCharType="end"/>
        </w:r>
      </w:hyperlink>
    </w:p>
    <w:p w14:paraId="1DF66AC3" w14:textId="44412E63" w:rsidR="008C056F" w:rsidRDefault="008C056F">
      <w:pPr>
        <w:pStyle w:val="TOC3"/>
        <w:rPr>
          <w:rFonts w:asciiTheme="minorHAnsi" w:eastAsiaTheme="minorEastAsia" w:hAnsiTheme="minorHAnsi" w:cstheme="minorBidi"/>
          <w:noProof/>
          <w:sz w:val="22"/>
          <w:lang w:val="en-GB" w:eastAsia="en-GB"/>
        </w:rPr>
      </w:pPr>
      <w:hyperlink w:anchor="_Toc192667762" w:history="1">
        <w:r w:rsidRPr="00651036">
          <w:rPr>
            <w:rStyle w:val="Hyperlink"/>
            <w:rFonts w:eastAsia="MS Mincho"/>
            <w:noProof/>
            <w:lang w:val="sv-SE"/>
          </w:rPr>
          <w:t>3.2.</w:t>
        </w:r>
        <w:r>
          <w:rPr>
            <w:rFonts w:asciiTheme="minorHAnsi" w:eastAsiaTheme="minorEastAsia" w:hAnsiTheme="minorHAnsi" w:cstheme="minorBidi"/>
            <w:noProof/>
            <w:sz w:val="22"/>
            <w:lang w:val="en-GB" w:eastAsia="en-GB"/>
          </w:rPr>
          <w:tab/>
        </w:r>
        <w:r w:rsidRPr="00651036">
          <w:rPr>
            <w:rStyle w:val="Hyperlink"/>
            <w:rFonts w:eastAsia="MS Mincho"/>
            <w:noProof/>
            <w:lang w:val="sv-SE"/>
          </w:rPr>
          <w:t>Các loại biểu mẫu sổ sách, biểu mẫu</w:t>
        </w:r>
        <w:r>
          <w:rPr>
            <w:noProof/>
            <w:webHidden/>
          </w:rPr>
          <w:tab/>
        </w:r>
        <w:r>
          <w:rPr>
            <w:noProof/>
            <w:webHidden/>
          </w:rPr>
          <w:fldChar w:fldCharType="begin"/>
        </w:r>
        <w:r>
          <w:rPr>
            <w:noProof/>
            <w:webHidden/>
          </w:rPr>
          <w:instrText xml:space="preserve"> PAGEREF _Toc192667762 \h </w:instrText>
        </w:r>
        <w:r>
          <w:rPr>
            <w:noProof/>
            <w:webHidden/>
          </w:rPr>
        </w:r>
        <w:r>
          <w:rPr>
            <w:noProof/>
            <w:webHidden/>
          </w:rPr>
          <w:fldChar w:fldCharType="separate"/>
        </w:r>
        <w:r w:rsidR="0072525C">
          <w:rPr>
            <w:noProof/>
            <w:webHidden/>
          </w:rPr>
          <w:t>47</w:t>
        </w:r>
        <w:r>
          <w:rPr>
            <w:noProof/>
            <w:webHidden/>
          </w:rPr>
          <w:fldChar w:fldCharType="end"/>
        </w:r>
      </w:hyperlink>
    </w:p>
    <w:p w14:paraId="116A79B5" w14:textId="1860011F" w:rsidR="008C056F" w:rsidRDefault="008C056F">
      <w:pPr>
        <w:pStyle w:val="TOC3"/>
        <w:rPr>
          <w:rFonts w:asciiTheme="minorHAnsi" w:eastAsiaTheme="minorEastAsia" w:hAnsiTheme="minorHAnsi" w:cstheme="minorBidi"/>
          <w:noProof/>
          <w:sz w:val="22"/>
          <w:lang w:val="en-GB" w:eastAsia="en-GB"/>
        </w:rPr>
      </w:pPr>
      <w:hyperlink w:anchor="_Toc192667763" w:history="1">
        <w:r w:rsidRPr="00651036">
          <w:rPr>
            <w:rStyle w:val="Hyperlink"/>
            <w:rFonts w:eastAsia="MS Mincho"/>
            <w:i/>
            <w:noProof/>
            <w:lang w:val="pt-BR"/>
          </w:rPr>
          <w:t>3.2.1.</w:t>
        </w:r>
        <w:r>
          <w:rPr>
            <w:rFonts w:asciiTheme="minorHAnsi" w:eastAsiaTheme="minorEastAsia" w:hAnsiTheme="minorHAnsi" w:cstheme="minorBidi"/>
            <w:noProof/>
            <w:sz w:val="22"/>
            <w:lang w:val="en-GB" w:eastAsia="en-GB"/>
          </w:rPr>
          <w:tab/>
        </w:r>
        <w:r w:rsidRPr="00651036">
          <w:rPr>
            <w:rStyle w:val="Hyperlink"/>
            <w:rFonts w:eastAsia="MS Mincho"/>
            <w:i/>
            <w:noProof/>
            <w:lang w:val="pt-BR"/>
          </w:rPr>
          <w:t>Báo cáo hạch toán</w:t>
        </w:r>
        <w:r>
          <w:rPr>
            <w:noProof/>
            <w:webHidden/>
          </w:rPr>
          <w:tab/>
        </w:r>
        <w:r>
          <w:rPr>
            <w:noProof/>
            <w:webHidden/>
          </w:rPr>
          <w:fldChar w:fldCharType="begin"/>
        </w:r>
        <w:r>
          <w:rPr>
            <w:noProof/>
            <w:webHidden/>
          </w:rPr>
          <w:instrText xml:space="preserve"> PAGEREF _Toc192667763 \h </w:instrText>
        </w:r>
        <w:r>
          <w:rPr>
            <w:noProof/>
            <w:webHidden/>
          </w:rPr>
        </w:r>
        <w:r>
          <w:rPr>
            <w:noProof/>
            <w:webHidden/>
          </w:rPr>
          <w:fldChar w:fldCharType="separate"/>
        </w:r>
        <w:r w:rsidR="0072525C">
          <w:rPr>
            <w:noProof/>
            <w:webHidden/>
          </w:rPr>
          <w:t>47</w:t>
        </w:r>
        <w:r>
          <w:rPr>
            <w:noProof/>
            <w:webHidden/>
          </w:rPr>
          <w:fldChar w:fldCharType="end"/>
        </w:r>
      </w:hyperlink>
    </w:p>
    <w:p w14:paraId="3CCBD771" w14:textId="4A78193B" w:rsidR="008C056F" w:rsidRDefault="008C056F">
      <w:pPr>
        <w:pStyle w:val="TOC3"/>
        <w:rPr>
          <w:rFonts w:asciiTheme="minorHAnsi" w:eastAsiaTheme="minorEastAsia" w:hAnsiTheme="minorHAnsi" w:cstheme="minorBidi"/>
          <w:noProof/>
          <w:sz w:val="22"/>
          <w:lang w:val="en-GB" w:eastAsia="en-GB"/>
        </w:rPr>
      </w:pPr>
      <w:hyperlink w:anchor="_Toc192667764" w:history="1">
        <w:r w:rsidRPr="00651036">
          <w:rPr>
            <w:rStyle w:val="Hyperlink"/>
            <w:rFonts w:eastAsia="MS Mincho"/>
            <w:i/>
            <w:noProof/>
            <w:lang w:val="pt-BR"/>
          </w:rPr>
          <w:t>3.2.2.</w:t>
        </w:r>
        <w:r>
          <w:rPr>
            <w:rFonts w:asciiTheme="minorHAnsi" w:eastAsiaTheme="minorEastAsia" w:hAnsiTheme="minorHAnsi" w:cstheme="minorBidi"/>
            <w:noProof/>
            <w:sz w:val="22"/>
            <w:lang w:val="en-GB" w:eastAsia="en-GB"/>
          </w:rPr>
          <w:tab/>
        </w:r>
        <w:r w:rsidRPr="00651036">
          <w:rPr>
            <w:rStyle w:val="Hyperlink"/>
            <w:rFonts w:eastAsia="MS Mincho"/>
            <w:i/>
            <w:noProof/>
            <w:lang w:val="pt-BR"/>
          </w:rPr>
          <w:t>Báo cáo bán hàng</w:t>
        </w:r>
        <w:r>
          <w:rPr>
            <w:noProof/>
            <w:webHidden/>
          </w:rPr>
          <w:tab/>
        </w:r>
        <w:r>
          <w:rPr>
            <w:noProof/>
            <w:webHidden/>
          </w:rPr>
          <w:fldChar w:fldCharType="begin"/>
        </w:r>
        <w:r>
          <w:rPr>
            <w:noProof/>
            <w:webHidden/>
          </w:rPr>
          <w:instrText xml:space="preserve"> PAGEREF _Toc192667764 \h </w:instrText>
        </w:r>
        <w:r>
          <w:rPr>
            <w:noProof/>
            <w:webHidden/>
          </w:rPr>
        </w:r>
        <w:r>
          <w:rPr>
            <w:noProof/>
            <w:webHidden/>
          </w:rPr>
          <w:fldChar w:fldCharType="separate"/>
        </w:r>
        <w:r w:rsidR="0072525C">
          <w:rPr>
            <w:noProof/>
            <w:webHidden/>
          </w:rPr>
          <w:t>49</w:t>
        </w:r>
        <w:r>
          <w:rPr>
            <w:noProof/>
            <w:webHidden/>
          </w:rPr>
          <w:fldChar w:fldCharType="end"/>
        </w:r>
      </w:hyperlink>
    </w:p>
    <w:p w14:paraId="7314D6D9" w14:textId="760D456F" w:rsidR="008C056F" w:rsidRDefault="008C056F">
      <w:pPr>
        <w:pStyle w:val="TOC3"/>
        <w:rPr>
          <w:rFonts w:asciiTheme="minorHAnsi" w:eastAsiaTheme="minorEastAsia" w:hAnsiTheme="minorHAnsi" w:cstheme="minorBidi"/>
          <w:noProof/>
          <w:sz w:val="22"/>
          <w:lang w:val="en-GB" w:eastAsia="en-GB"/>
        </w:rPr>
      </w:pPr>
      <w:hyperlink w:anchor="_Toc192667765" w:history="1">
        <w:r w:rsidRPr="00651036">
          <w:rPr>
            <w:rStyle w:val="Hyperlink"/>
            <w:rFonts w:eastAsia="MS Mincho"/>
            <w:i/>
            <w:noProof/>
            <w:lang w:val="pt-BR"/>
          </w:rPr>
          <w:t>3.2.3. Hóa đơn bán lẻ</w:t>
        </w:r>
        <w:r>
          <w:rPr>
            <w:noProof/>
            <w:webHidden/>
          </w:rPr>
          <w:tab/>
        </w:r>
        <w:r>
          <w:rPr>
            <w:noProof/>
            <w:webHidden/>
          </w:rPr>
          <w:fldChar w:fldCharType="begin"/>
        </w:r>
        <w:r>
          <w:rPr>
            <w:noProof/>
            <w:webHidden/>
          </w:rPr>
          <w:instrText xml:space="preserve"> PAGEREF _Toc192667765 \h </w:instrText>
        </w:r>
        <w:r>
          <w:rPr>
            <w:noProof/>
            <w:webHidden/>
          </w:rPr>
        </w:r>
        <w:r>
          <w:rPr>
            <w:noProof/>
            <w:webHidden/>
          </w:rPr>
          <w:fldChar w:fldCharType="separate"/>
        </w:r>
        <w:r w:rsidR="0072525C">
          <w:rPr>
            <w:noProof/>
            <w:webHidden/>
          </w:rPr>
          <w:t>50</w:t>
        </w:r>
        <w:r>
          <w:rPr>
            <w:noProof/>
            <w:webHidden/>
          </w:rPr>
          <w:fldChar w:fldCharType="end"/>
        </w:r>
      </w:hyperlink>
    </w:p>
    <w:p w14:paraId="01834A02" w14:textId="4E760005" w:rsidR="008C056F" w:rsidRDefault="008C056F">
      <w:pPr>
        <w:pStyle w:val="TOC3"/>
        <w:rPr>
          <w:rFonts w:asciiTheme="minorHAnsi" w:eastAsiaTheme="minorEastAsia" w:hAnsiTheme="minorHAnsi" w:cstheme="minorBidi"/>
          <w:noProof/>
          <w:sz w:val="22"/>
          <w:lang w:val="en-GB" w:eastAsia="en-GB"/>
        </w:rPr>
      </w:pPr>
      <w:hyperlink w:anchor="_Toc192667766" w:history="1">
        <w:r w:rsidRPr="00651036">
          <w:rPr>
            <w:rStyle w:val="Hyperlink"/>
            <w:rFonts w:eastAsia="MS Mincho"/>
            <w:i/>
            <w:noProof/>
            <w:lang w:val="pt-BR"/>
          </w:rPr>
          <w:t>3.2.4</w:t>
        </w:r>
        <w:r>
          <w:rPr>
            <w:rFonts w:asciiTheme="minorHAnsi" w:eastAsiaTheme="minorEastAsia" w:hAnsiTheme="minorHAnsi" w:cstheme="minorBidi"/>
            <w:noProof/>
            <w:sz w:val="22"/>
            <w:lang w:val="en-GB" w:eastAsia="en-GB"/>
          </w:rPr>
          <w:tab/>
        </w:r>
        <w:r w:rsidRPr="00651036">
          <w:rPr>
            <w:rStyle w:val="Hyperlink"/>
            <w:rFonts w:eastAsia="MS Mincho"/>
            <w:i/>
            <w:noProof/>
            <w:lang w:val="pt-BR"/>
          </w:rPr>
          <w:t>Hoá đơn xuất kho</w:t>
        </w:r>
        <w:r>
          <w:rPr>
            <w:noProof/>
            <w:webHidden/>
          </w:rPr>
          <w:tab/>
        </w:r>
        <w:r>
          <w:rPr>
            <w:noProof/>
            <w:webHidden/>
          </w:rPr>
          <w:fldChar w:fldCharType="begin"/>
        </w:r>
        <w:r>
          <w:rPr>
            <w:noProof/>
            <w:webHidden/>
          </w:rPr>
          <w:instrText xml:space="preserve"> PAGEREF _Toc192667766 \h </w:instrText>
        </w:r>
        <w:r>
          <w:rPr>
            <w:noProof/>
            <w:webHidden/>
          </w:rPr>
        </w:r>
        <w:r>
          <w:rPr>
            <w:noProof/>
            <w:webHidden/>
          </w:rPr>
          <w:fldChar w:fldCharType="separate"/>
        </w:r>
        <w:r w:rsidR="0072525C">
          <w:rPr>
            <w:noProof/>
            <w:webHidden/>
          </w:rPr>
          <w:t>51</w:t>
        </w:r>
        <w:r>
          <w:rPr>
            <w:noProof/>
            <w:webHidden/>
          </w:rPr>
          <w:fldChar w:fldCharType="end"/>
        </w:r>
      </w:hyperlink>
    </w:p>
    <w:p w14:paraId="24BAD5EB" w14:textId="2BEE59A7" w:rsidR="008C056F" w:rsidRDefault="008C056F">
      <w:pPr>
        <w:pStyle w:val="TOC3"/>
        <w:rPr>
          <w:rFonts w:asciiTheme="minorHAnsi" w:eastAsiaTheme="minorEastAsia" w:hAnsiTheme="minorHAnsi" w:cstheme="minorBidi"/>
          <w:noProof/>
          <w:sz w:val="22"/>
          <w:lang w:val="en-GB" w:eastAsia="en-GB"/>
        </w:rPr>
      </w:pPr>
      <w:hyperlink w:anchor="_Toc192667767" w:history="1">
        <w:r w:rsidRPr="00651036">
          <w:rPr>
            <w:rStyle w:val="Hyperlink"/>
            <w:rFonts w:eastAsia="MS Mincho"/>
            <w:i/>
            <w:noProof/>
            <w:lang w:val="pt-BR"/>
          </w:rPr>
          <w:t>3.2.5</w:t>
        </w:r>
        <w:r>
          <w:rPr>
            <w:rFonts w:asciiTheme="minorHAnsi" w:eastAsiaTheme="minorEastAsia" w:hAnsiTheme="minorHAnsi" w:cstheme="minorBidi"/>
            <w:noProof/>
            <w:sz w:val="22"/>
            <w:lang w:val="en-GB" w:eastAsia="en-GB"/>
          </w:rPr>
          <w:tab/>
        </w:r>
        <w:r w:rsidRPr="00651036">
          <w:rPr>
            <w:rStyle w:val="Hyperlink"/>
            <w:rFonts w:eastAsia="MS Mincho"/>
            <w:i/>
            <w:noProof/>
            <w:lang w:val="pt-BR"/>
          </w:rPr>
          <w:t>Thẻ kho</w:t>
        </w:r>
        <w:r>
          <w:rPr>
            <w:noProof/>
            <w:webHidden/>
          </w:rPr>
          <w:tab/>
        </w:r>
        <w:r>
          <w:rPr>
            <w:noProof/>
            <w:webHidden/>
          </w:rPr>
          <w:fldChar w:fldCharType="begin"/>
        </w:r>
        <w:r>
          <w:rPr>
            <w:noProof/>
            <w:webHidden/>
          </w:rPr>
          <w:instrText xml:space="preserve"> PAGEREF _Toc192667767 \h </w:instrText>
        </w:r>
        <w:r>
          <w:rPr>
            <w:noProof/>
            <w:webHidden/>
          </w:rPr>
        </w:r>
        <w:r>
          <w:rPr>
            <w:noProof/>
            <w:webHidden/>
          </w:rPr>
          <w:fldChar w:fldCharType="separate"/>
        </w:r>
        <w:r w:rsidR="0072525C">
          <w:rPr>
            <w:noProof/>
            <w:webHidden/>
          </w:rPr>
          <w:t>52</w:t>
        </w:r>
        <w:r>
          <w:rPr>
            <w:noProof/>
            <w:webHidden/>
          </w:rPr>
          <w:fldChar w:fldCharType="end"/>
        </w:r>
      </w:hyperlink>
    </w:p>
    <w:p w14:paraId="2EAD4BC6" w14:textId="7394128D" w:rsidR="008C056F" w:rsidRDefault="008C056F" w:rsidP="008C056F">
      <w:pPr>
        <w:pStyle w:val="TOC1"/>
        <w:rPr>
          <w:rFonts w:asciiTheme="minorHAnsi" w:eastAsiaTheme="minorEastAsia" w:hAnsiTheme="minorHAnsi" w:cstheme="minorBidi"/>
          <w:b/>
          <w:sz w:val="22"/>
          <w:lang w:val="en-GB" w:eastAsia="en-GB"/>
        </w:rPr>
      </w:pPr>
      <w:hyperlink w:anchor="_Toc192667768" w:history="1">
        <w:r w:rsidRPr="00651036">
          <w:rPr>
            <w:rStyle w:val="Hyperlink"/>
          </w:rPr>
          <w:t>CÂU HỎI ÔN TẬP VÀ THẢO LUẬN</w:t>
        </w:r>
        <w:r>
          <w:rPr>
            <w:webHidden/>
          </w:rPr>
          <w:tab/>
        </w:r>
        <w:r>
          <w:rPr>
            <w:webHidden/>
          </w:rPr>
          <w:fldChar w:fldCharType="begin"/>
        </w:r>
        <w:r>
          <w:rPr>
            <w:webHidden/>
          </w:rPr>
          <w:instrText xml:space="preserve"> PAGEREF _Toc192667768 \h </w:instrText>
        </w:r>
        <w:r>
          <w:rPr>
            <w:webHidden/>
          </w:rPr>
        </w:r>
        <w:r>
          <w:rPr>
            <w:webHidden/>
          </w:rPr>
          <w:fldChar w:fldCharType="separate"/>
        </w:r>
        <w:r w:rsidR="0072525C">
          <w:rPr>
            <w:webHidden/>
          </w:rPr>
          <w:t>53</w:t>
        </w:r>
        <w:r>
          <w:rPr>
            <w:webHidden/>
          </w:rPr>
          <w:fldChar w:fldCharType="end"/>
        </w:r>
      </w:hyperlink>
    </w:p>
    <w:p w14:paraId="4940C122" w14:textId="05264FA9" w:rsidR="008C056F" w:rsidRDefault="008C056F" w:rsidP="008C056F">
      <w:pPr>
        <w:pStyle w:val="TOC1"/>
        <w:rPr>
          <w:rFonts w:asciiTheme="minorHAnsi" w:eastAsiaTheme="minorEastAsia" w:hAnsiTheme="minorHAnsi" w:cstheme="minorBidi"/>
          <w:b/>
          <w:sz w:val="22"/>
          <w:lang w:val="en-GB" w:eastAsia="en-GB"/>
        </w:rPr>
      </w:pPr>
      <w:hyperlink w:anchor="_Toc192667769" w:history="1">
        <w:r w:rsidRPr="00651036">
          <w:rPr>
            <w:rStyle w:val="Hyperlink"/>
          </w:rPr>
          <w:t>BÀI ĐỌC THÊM HẠCH TOÁN ĐỊNH MỨC TRONG BẾP ĂN  MẦM NON, TIỂU HỌC BÁN TRÚ, BẾP ĂN TẬP THỂ</w:t>
        </w:r>
        <w:r>
          <w:rPr>
            <w:webHidden/>
          </w:rPr>
          <w:tab/>
        </w:r>
        <w:r>
          <w:rPr>
            <w:webHidden/>
          </w:rPr>
          <w:fldChar w:fldCharType="begin"/>
        </w:r>
        <w:r>
          <w:rPr>
            <w:webHidden/>
          </w:rPr>
          <w:instrText xml:space="preserve"> PAGEREF _Toc192667769 \h </w:instrText>
        </w:r>
        <w:r>
          <w:rPr>
            <w:webHidden/>
          </w:rPr>
        </w:r>
        <w:r>
          <w:rPr>
            <w:webHidden/>
          </w:rPr>
          <w:fldChar w:fldCharType="separate"/>
        </w:r>
        <w:r w:rsidR="0072525C">
          <w:rPr>
            <w:webHidden/>
          </w:rPr>
          <w:t>65</w:t>
        </w:r>
        <w:r>
          <w:rPr>
            <w:webHidden/>
          </w:rPr>
          <w:fldChar w:fldCharType="end"/>
        </w:r>
      </w:hyperlink>
    </w:p>
    <w:p w14:paraId="543E2182" w14:textId="60BC9805" w:rsidR="008C056F" w:rsidRDefault="008C056F" w:rsidP="008C056F">
      <w:pPr>
        <w:pStyle w:val="TOC1"/>
        <w:rPr>
          <w:rFonts w:asciiTheme="minorHAnsi" w:eastAsiaTheme="minorEastAsia" w:hAnsiTheme="minorHAnsi" w:cstheme="minorBidi"/>
          <w:b/>
          <w:sz w:val="22"/>
          <w:lang w:val="en-GB" w:eastAsia="en-GB"/>
        </w:rPr>
      </w:pPr>
      <w:hyperlink w:anchor="_Toc192667770" w:history="1">
        <w:r w:rsidRPr="00651036">
          <w:rPr>
            <w:rStyle w:val="Hyperlink"/>
          </w:rPr>
          <w:t>CÂU HỎI ÔN TẬP VÀ THẢO LUẬN</w:t>
        </w:r>
        <w:r>
          <w:rPr>
            <w:webHidden/>
          </w:rPr>
          <w:tab/>
        </w:r>
        <w:r>
          <w:rPr>
            <w:webHidden/>
          </w:rPr>
          <w:fldChar w:fldCharType="begin"/>
        </w:r>
        <w:r>
          <w:rPr>
            <w:webHidden/>
          </w:rPr>
          <w:instrText xml:space="preserve"> PAGEREF _Toc192667770 \h </w:instrText>
        </w:r>
        <w:r>
          <w:rPr>
            <w:webHidden/>
          </w:rPr>
        </w:r>
        <w:r>
          <w:rPr>
            <w:webHidden/>
          </w:rPr>
          <w:fldChar w:fldCharType="separate"/>
        </w:r>
        <w:r w:rsidR="0072525C">
          <w:rPr>
            <w:webHidden/>
          </w:rPr>
          <w:t>72</w:t>
        </w:r>
        <w:r>
          <w:rPr>
            <w:webHidden/>
          </w:rPr>
          <w:fldChar w:fldCharType="end"/>
        </w:r>
      </w:hyperlink>
    </w:p>
    <w:p w14:paraId="6E986CD0" w14:textId="0D8ABB06" w:rsidR="008C056F" w:rsidRDefault="008C056F" w:rsidP="008C056F">
      <w:pPr>
        <w:pStyle w:val="TOC1"/>
        <w:rPr>
          <w:rFonts w:asciiTheme="minorHAnsi" w:eastAsiaTheme="minorEastAsia" w:hAnsiTheme="minorHAnsi" w:cstheme="minorBidi"/>
          <w:b/>
          <w:sz w:val="22"/>
          <w:lang w:val="en-GB" w:eastAsia="en-GB"/>
        </w:rPr>
      </w:pPr>
      <w:hyperlink w:anchor="_Toc192667771" w:history="1">
        <w:r w:rsidRPr="00651036">
          <w:rPr>
            <w:rStyle w:val="Hyperlink"/>
          </w:rPr>
          <w:t>TÀI LIỆU THAM KHẢO</w:t>
        </w:r>
        <w:r>
          <w:rPr>
            <w:webHidden/>
          </w:rPr>
          <w:tab/>
        </w:r>
        <w:r>
          <w:rPr>
            <w:webHidden/>
          </w:rPr>
          <w:fldChar w:fldCharType="begin"/>
        </w:r>
        <w:r>
          <w:rPr>
            <w:webHidden/>
          </w:rPr>
          <w:instrText xml:space="preserve"> PAGEREF _Toc192667771 \h </w:instrText>
        </w:r>
        <w:r>
          <w:rPr>
            <w:webHidden/>
          </w:rPr>
        </w:r>
        <w:r>
          <w:rPr>
            <w:webHidden/>
          </w:rPr>
          <w:fldChar w:fldCharType="separate"/>
        </w:r>
        <w:r w:rsidR="0072525C">
          <w:rPr>
            <w:webHidden/>
          </w:rPr>
          <w:t>74</w:t>
        </w:r>
        <w:r>
          <w:rPr>
            <w:webHidden/>
          </w:rPr>
          <w:fldChar w:fldCharType="end"/>
        </w:r>
      </w:hyperlink>
    </w:p>
    <w:p w14:paraId="4F44A541" w14:textId="689359AD" w:rsidR="00293CA4" w:rsidRDefault="003F5C9E" w:rsidP="003F5C9E">
      <w:pPr>
        <w:spacing w:after="0" w:line="240" w:lineRule="auto"/>
        <w:rPr>
          <w:rFonts w:eastAsia="Times New Roman" w:cs="Times New Roman"/>
          <w:b/>
          <w:bCs/>
          <w:color w:val="000000" w:themeColor="text1"/>
          <w:szCs w:val="28"/>
          <w:lang w:val="de-DE"/>
        </w:rPr>
      </w:pPr>
      <w:r>
        <w:rPr>
          <w:rFonts w:eastAsia="Times New Roman" w:cs="Times New Roman"/>
          <w:b/>
          <w:bCs/>
          <w:color w:val="000000" w:themeColor="text1"/>
          <w:szCs w:val="28"/>
          <w:lang w:val="de-DE"/>
        </w:rPr>
        <w:fldChar w:fldCharType="end"/>
      </w:r>
    </w:p>
    <w:p w14:paraId="52AA395B" w14:textId="67672FDF" w:rsidR="00293CA4" w:rsidRDefault="00293CA4" w:rsidP="000B72F4">
      <w:pPr>
        <w:spacing w:after="0" w:line="240" w:lineRule="auto"/>
        <w:jc w:val="center"/>
        <w:rPr>
          <w:rFonts w:eastAsia="Times New Roman" w:cs="Times New Roman"/>
          <w:b/>
          <w:bCs/>
          <w:color w:val="000000" w:themeColor="text1"/>
          <w:szCs w:val="28"/>
          <w:lang w:val="de-DE"/>
        </w:rPr>
      </w:pPr>
    </w:p>
    <w:p w14:paraId="7CA479B7" w14:textId="4CDE5D69" w:rsidR="00293CA4" w:rsidRDefault="00293CA4" w:rsidP="000B72F4">
      <w:pPr>
        <w:spacing w:after="0" w:line="240" w:lineRule="auto"/>
        <w:jc w:val="center"/>
        <w:rPr>
          <w:rFonts w:eastAsia="Times New Roman" w:cs="Times New Roman"/>
          <w:b/>
          <w:bCs/>
          <w:color w:val="000000" w:themeColor="text1"/>
          <w:szCs w:val="28"/>
          <w:lang w:val="de-DE"/>
        </w:rPr>
      </w:pPr>
    </w:p>
    <w:p w14:paraId="09B26FC5" w14:textId="1D769E41" w:rsidR="00293CA4" w:rsidRDefault="00293CA4" w:rsidP="000B72F4">
      <w:pPr>
        <w:spacing w:after="0" w:line="240" w:lineRule="auto"/>
        <w:jc w:val="center"/>
        <w:rPr>
          <w:rFonts w:eastAsia="Times New Roman" w:cs="Times New Roman"/>
          <w:b/>
          <w:bCs/>
          <w:color w:val="000000" w:themeColor="text1"/>
          <w:szCs w:val="28"/>
          <w:lang w:val="de-DE"/>
        </w:rPr>
      </w:pPr>
    </w:p>
    <w:p w14:paraId="6AA1D43D" w14:textId="5D5823F1" w:rsidR="00293CA4" w:rsidRDefault="00293CA4" w:rsidP="000B72F4">
      <w:pPr>
        <w:spacing w:after="0" w:line="240" w:lineRule="auto"/>
        <w:jc w:val="center"/>
        <w:rPr>
          <w:rFonts w:eastAsia="Times New Roman" w:cs="Times New Roman"/>
          <w:b/>
          <w:bCs/>
          <w:color w:val="000000" w:themeColor="text1"/>
          <w:szCs w:val="28"/>
          <w:lang w:val="de-DE"/>
        </w:rPr>
      </w:pPr>
    </w:p>
    <w:p w14:paraId="1967B117" w14:textId="3A017F58" w:rsidR="00293CA4" w:rsidRDefault="00293CA4" w:rsidP="000B72F4">
      <w:pPr>
        <w:spacing w:after="0" w:line="240" w:lineRule="auto"/>
        <w:jc w:val="center"/>
        <w:rPr>
          <w:rFonts w:eastAsia="Times New Roman" w:cs="Times New Roman"/>
          <w:b/>
          <w:bCs/>
          <w:color w:val="000000" w:themeColor="text1"/>
          <w:szCs w:val="28"/>
          <w:lang w:val="de-DE"/>
        </w:rPr>
      </w:pPr>
    </w:p>
    <w:p w14:paraId="667F3174" w14:textId="38990ADB" w:rsidR="00293CA4" w:rsidRDefault="00293CA4" w:rsidP="000B72F4">
      <w:pPr>
        <w:spacing w:after="0" w:line="240" w:lineRule="auto"/>
        <w:jc w:val="center"/>
        <w:rPr>
          <w:rFonts w:eastAsia="Times New Roman" w:cs="Times New Roman"/>
          <w:b/>
          <w:bCs/>
          <w:color w:val="000000" w:themeColor="text1"/>
          <w:szCs w:val="28"/>
          <w:lang w:val="de-DE"/>
        </w:rPr>
      </w:pPr>
    </w:p>
    <w:p w14:paraId="6242339F" w14:textId="20C34038" w:rsidR="00293CA4" w:rsidRDefault="00293CA4" w:rsidP="000B72F4">
      <w:pPr>
        <w:spacing w:after="0" w:line="240" w:lineRule="auto"/>
        <w:jc w:val="center"/>
        <w:rPr>
          <w:rFonts w:eastAsia="Times New Roman" w:cs="Times New Roman"/>
          <w:b/>
          <w:bCs/>
          <w:color w:val="000000" w:themeColor="text1"/>
          <w:szCs w:val="28"/>
          <w:lang w:val="de-DE"/>
        </w:rPr>
      </w:pPr>
    </w:p>
    <w:p w14:paraId="7D835591" w14:textId="3276A8D8" w:rsidR="00293CA4" w:rsidRDefault="00293CA4" w:rsidP="000B72F4">
      <w:pPr>
        <w:spacing w:after="0" w:line="240" w:lineRule="auto"/>
        <w:jc w:val="center"/>
        <w:rPr>
          <w:rFonts w:eastAsia="Times New Roman" w:cs="Times New Roman"/>
          <w:b/>
          <w:bCs/>
          <w:color w:val="000000" w:themeColor="text1"/>
          <w:szCs w:val="28"/>
          <w:lang w:val="de-DE"/>
        </w:rPr>
      </w:pPr>
    </w:p>
    <w:p w14:paraId="7603888E" w14:textId="009AB257" w:rsidR="00C207F2" w:rsidRDefault="00C207F2" w:rsidP="00FF46F7">
      <w:pPr>
        <w:spacing w:after="0" w:line="240" w:lineRule="auto"/>
        <w:rPr>
          <w:rFonts w:eastAsia="Times New Roman" w:cs="Times New Roman"/>
          <w:b/>
          <w:bCs/>
          <w:color w:val="000000" w:themeColor="text1"/>
          <w:szCs w:val="28"/>
          <w:lang w:val="de-DE"/>
        </w:rPr>
      </w:pPr>
    </w:p>
    <w:p w14:paraId="49B865BB" w14:textId="77777777" w:rsidR="00C207F2" w:rsidRPr="000B72F4" w:rsidRDefault="00C207F2" w:rsidP="003F5C9E">
      <w:pPr>
        <w:pStyle w:val="Heading1"/>
        <w:rPr>
          <w:lang w:val="de-DE"/>
        </w:rPr>
      </w:pPr>
    </w:p>
    <w:p w14:paraId="442A0976" w14:textId="77777777" w:rsidR="00FF46F7" w:rsidRDefault="00FF46F7">
      <w:pPr>
        <w:spacing w:after="0" w:line="240" w:lineRule="auto"/>
        <w:rPr>
          <w:rFonts w:eastAsia="Times New Roman" w:cs="Times New Roman"/>
          <w:b/>
          <w:bCs/>
          <w:color w:val="000000" w:themeColor="text1"/>
          <w:szCs w:val="28"/>
          <w:lang w:val="de-DE"/>
        </w:rPr>
      </w:pPr>
      <w:r>
        <w:rPr>
          <w:color w:val="000000" w:themeColor="text1"/>
          <w:szCs w:val="28"/>
          <w:lang w:val="de-DE"/>
        </w:rPr>
        <w:br w:type="page"/>
      </w:r>
    </w:p>
    <w:p w14:paraId="3C80DD16" w14:textId="7B31E4F8" w:rsidR="00AE70FD" w:rsidRPr="00AE70FD" w:rsidRDefault="00AE70FD" w:rsidP="00CF7B08">
      <w:pPr>
        <w:pStyle w:val="Heading1"/>
        <w:rPr>
          <w:color w:val="000000" w:themeColor="text1"/>
          <w:sz w:val="28"/>
          <w:szCs w:val="28"/>
          <w:lang w:val="de-DE"/>
        </w:rPr>
      </w:pPr>
      <w:bookmarkStart w:id="10" w:name="_Toc192667727"/>
      <w:r w:rsidRPr="00AE70FD">
        <w:rPr>
          <w:color w:val="000000" w:themeColor="text1"/>
          <w:sz w:val="28"/>
          <w:szCs w:val="28"/>
          <w:lang w:val="de-DE"/>
        </w:rPr>
        <w:lastRenderedPageBreak/>
        <w:t>CHƯƠNG 1</w:t>
      </w:r>
      <w:bookmarkStart w:id="11" w:name="_Toc469254418"/>
      <w:bookmarkStart w:id="12" w:name="_Toc54552866"/>
      <w:bookmarkStart w:id="13" w:name="_Toc54555526"/>
      <w:bookmarkStart w:id="14" w:name="_Toc54594205"/>
      <w:bookmarkStart w:id="15" w:name="_Toc55567858"/>
      <w:bookmarkStart w:id="16" w:name="_Toc58563461"/>
      <w:bookmarkStart w:id="17" w:name="_Toc58874671"/>
      <w:bookmarkEnd w:id="7"/>
      <w:r>
        <w:rPr>
          <w:color w:val="000000" w:themeColor="text1"/>
          <w:sz w:val="28"/>
          <w:szCs w:val="28"/>
          <w:lang w:val="de-DE"/>
        </w:rPr>
        <w:t xml:space="preserve">: </w:t>
      </w:r>
      <w:r w:rsidRPr="00AE70FD">
        <w:rPr>
          <w:color w:val="000000" w:themeColor="text1"/>
          <w:sz w:val="28"/>
          <w:szCs w:val="28"/>
          <w:lang w:val="de-DE"/>
        </w:rPr>
        <w:t>KHÁI QUÁT VỀ HẠCH TOÁN ĐỊNH MỨC</w:t>
      </w:r>
      <w:bookmarkEnd w:id="10"/>
      <w:bookmarkEnd w:id="11"/>
      <w:bookmarkEnd w:id="12"/>
      <w:bookmarkEnd w:id="13"/>
      <w:bookmarkEnd w:id="14"/>
      <w:bookmarkEnd w:id="15"/>
      <w:bookmarkEnd w:id="16"/>
      <w:bookmarkEnd w:id="17"/>
    </w:p>
    <w:p w14:paraId="36AE5E59" w14:textId="77777777" w:rsidR="00AE70FD" w:rsidRPr="00AE70FD" w:rsidRDefault="00AE70FD" w:rsidP="00AE70FD">
      <w:pPr>
        <w:tabs>
          <w:tab w:val="left" w:pos="5234"/>
        </w:tabs>
        <w:spacing w:after="0" w:line="288" w:lineRule="auto"/>
        <w:jc w:val="both"/>
        <w:rPr>
          <w:rFonts w:cs="Times New Roman"/>
          <w:b/>
          <w:iCs/>
          <w:color w:val="000000" w:themeColor="text1"/>
          <w:szCs w:val="28"/>
          <w:lang w:val="de-DE"/>
        </w:rPr>
      </w:pPr>
      <w:r w:rsidRPr="00AE70FD">
        <w:rPr>
          <w:rFonts w:cs="Times New Roman"/>
          <w:b/>
          <w:iCs/>
          <w:color w:val="000000" w:themeColor="text1"/>
          <w:szCs w:val="28"/>
          <w:lang w:val="de-DE"/>
        </w:rPr>
        <w:t xml:space="preserve">Mục tiêu: </w:t>
      </w:r>
    </w:p>
    <w:p w14:paraId="5A664F80" w14:textId="77777777" w:rsidR="00AE70FD" w:rsidRPr="00AE70FD" w:rsidRDefault="00AE70FD" w:rsidP="00AE70FD">
      <w:pPr>
        <w:numPr>
          <w:ilvl w:val="0"/>
          <w:numId w:val="4"/>
        </w:numPr>
        <w:spacing w:after="0" w:line="288" w:lineRule="auto"/>
        <w:jc w:val="both"/>
        <w:rPr>
          <w:rFonts w:cs="Times New Roman"/>
          <w:b/>
          <w:iCs/>
          <w:color w:val="000000" w:themeColor="text1"/>
          <w:szCs w:val="28"/>
        </w:rPr>
      </w:pPr>
      <w:bookmarkStart w:id="18" w:name="_Toc469254419"/>
      <w:r w:rsidRPr="00AE70FD">
        <w:rPr>
          <w:rFonts w:cs="Times New Roman"/>
          <w:color w:val="000000" w:themeColor="text1"/>
          <w:szCs w:val="28"/>
          <w:lang w:val="de-DE" w:eastAsia="zh-CN"/>
        </w:rPr>
        <w:t xml:space="preserve">Trình bày được khái niệm hạch toán, hạch toán định mức, yêu cầu của công tác hạch toán định mức trong kinh doanh ăn uống. </w:t>
      </w:r>
    </w:p>
    <w:p w14:paraId="2204D32B" w14:textId="77777777" w:rsidR="00AE70FD" w:rsidRPr="00AE70FD" w:rsidRDefault="00AE70FD" w:rsidP="00AE70FD">
      <w:pPr>
        <w:numPr>
          <w:ilvl w:val="0"/>
          <w:numId w:val="4"/>
        </w:numPr>
        <w:spacing w:after="0" w:line="288" w:lineRule="auto"/>
        <w:jc w:val="both"/>
        <w:rPr>
          <w:rFonts w:cs="Times New Roman"/>
          <w:color w:val="000000" w:themeColor="text1"/>
          <w:szCs w:val="28"/>
          <w:lang w:val="de-DE" w:eastAsia="zh-CN"/>
        </w:rPr>
      </w:pPr>
      <w:r w:rsidRPr="00AE70FD">
        <w:rPr>
          <w:rFonts w:cs="Times New Roman"/>
          <w:color w:val="000000" w:themeColor="text1"/>
          <w:szCs w:val="28"/>
          <w:lang w:val="de-DE" w:eastAsia="zh-CN"/>
        </w:rPr>
        <w:t>Liệt kê chức năng nhiệm vụ của kế toán tiêu chuẩn</w:t>
      </w:r>
    </w:p>
    <w:p w14:paraId="2E25E127" w14:textId="77777777" w:rsidR="00AE70FD" w:rsidRPr="00AE70FD" w:rsidRDefault="00AE70FD" w:rsidP="00AE70FD">
      <w:pPr>
        <w:numPr>
          <w:ilvl w:val="0"/>
          <w:numId w:val="4"/>
        </w:numPr>
        <w:spacing w:after="0" w:line="288" w:lineRule="auto"/>
        <w:jc w:val="both"/>
        <w:rPr>
          <w:rFonts w:cs="Times New Roman"/>
          <w:color w:val="000000" w:themeColor="text1"/>
          <w:szCs w:val="28"/>
          <w:lang w:val="de-DE" w:eastAsia="zh-CN"/>
        </w:rPr>
      </w:pPr>
      <w:r w:rsidRPr="00AE70FD">
        <w:rPr>
          <w:rFonts w:cs="Times New Roman"/>
          <w:color w:val="000000" w:themeColor="text1"/>
          <w:szCs w:val="28"/>
          <w:lang w:val="de-DE" w:eastAsia="zh-CN"/>
        </w:rPr>
        <w:t>Ghi nhớ các yêu cầu của nghiệp vụ kế toán tiêu chuẩn</w:t>
      </w:r>
    </w:p>
    <w:p w14:paraId="7E3B6869" w14:textId="77777777" w:rsidR="00AE70FD" w:rsidRPr="00AE70FD" w:rsidRDefault="00AE70FD" w:rsidP="00AE70FD">
      <w:pPr>
        <w:spacing w:after="0" w:line="288" w:lineRule="auto"/>
        <w:jc w:val="both"/>
        <w:rPr>
          <w:rFonts w:cs="Times New Roman"/>
          <w:color w:val="000000" w:themeColor="text1"/>
          <w:szCs w:val="28"/>
          <w:lang w:val="de-DE" w:eastAsia="zh-CN"/>
        </w:rPr>
      </w:pPr>
    </w:p>
    <w:p w14:paraId="48217CC7" w14:textId="77777777" w:rsidR="00AE70FD" w:rsidRPr="00AE70FD" w:rsidRDefault="00AE70FD" w:rsidP="00AE70FD">
      <w:pPr>
        <w:tabs>
          <w:tab w:val="left" w:pos="1945"/>
        </w:tabs>
        <w:spacing w:after="0" w:line="288" w:lineRule="auto"/>
        <w:jc w:val="both"/>
        <w:rPr>
          <w:rFonts w:cs="Times New Roman"/>
          <w:b/>
          <w:color w:val="000000" w:themeColor="text1"/>
          <w:szCs w:val="28"/>
        </w:rPr>
      </w:pPr>
      <w:r w:rsidRPr="00AE70FD">
        <w:rPr>
          <w:rFonts w:cs="Times New Roman"/>
          <w:b/>
          <w:color w:val="000000" w:themeColor="text1"/>
          <w:szCs w:val="28"/>
        </w:rPr>
        <w:t>Nội dung:</w:t>
      </w:r>
      <w:r w:rsidRPr="00AE70FD">
        <w:rPr>
          <w:rFonts w:cs="Times New Roman"/>
          <w:b/>
          <w:color w:val="000000" w:themeColor="text1"/>
          <w:szCs w:val="28"/>
        </w:rPr>
        <w:tab/>
      </w:r>
    </w:p>
    <w:p w14:paraId="47BCC937" w14:textId="77777777" w:rsidR="00AE70FD" w:rsidRPr="00AE70FD" w:rsidRDefault="00AE70FD" w:rsidP="00AE70FD">
      <w:pPr>
        <w:pStyle w:val="Heading2"/>
        <w:numPr>
          <w:ilvl w:val="1"/>
          <w:numId w:val="2"/>
        </w:numPr>
        <w:spacing w:before="0" w:line="288" w:lineRule="auto"/>
        <w:ind w:left="504" w:hanging="504"/>
        <w:rPr>
          <w:rFonts w:ascii="Times New Roman" w:eastAsia="MS Mincho" w:hAnsi="Times New Roman"/>
          <w:color w:val="000000" w:themeColor="text1"/>
          <w:sz w:val="28"/>
          <w:szCs w:val="28"/>
          <w:lang w:val="de-DE"/>
        </w:rPr>
      </w:pPr>
      <w:bookmarkStart w:id="19" w:name="_Toc58874672"/>
      <w:bookmarkStart w:id="20" w:name="_Toc192667728"/>
      <w:bookmarkEnd w:id="18"/>
      <w:r w:rsidRPr="00AE70FD">
        <w:rPr>
          <w:rFonts w:ascii="Times New Roman" w:eastAsia="MS Mincho" w:hAnsi="Times New Roman"/>
          <w:color w:val="000000" w:themeColor="text1"/>
          <w:sz w:val="28"/>
          <w:szCs w:val="28"/>
          <w:lang w:val="de-DE"/>
        </w:rPr>
        <w:t>Một số khái niệm cơ bản về hạch toán</w:t>
      </w:r>
      <w:bookmarkEnd w:id="19"/>
      <w:bookmarkEnd w:id="20"/>
    </w:p>
    <w:p w14:paraId="3080248A" w14:textId="77777777" w:rsidR="00AE70FD" w:rsidRPr="00AE70FD" w:rsidRDefault="00AE70FD" w:rsidP="00AE70FD">
      <w:pPr>
        <w:pStyle w:val="Heading3"/>
        <w:numPr>
          <w:ilvl w:val="2"/>
          <w:numId w:val="2"/>
        </w:numPr>
        <w:spacing w:before="0" w:line="288" w:lineRule="auto"/>
        <w:rPr>
          <w:rFonts w:ascii="Times New Roman" w:eastAsia="MS Mincho" w:hAnsi="Times New Roman"/>
          <w:i/>
          <w:color w:val="000000" w:themeColor="text1"/>
          <w:szCs w:val="28"/>
          <w:lang w:val="de-DE"/>
        </w:rPr>
      </w:pPr>
      <w:bookmarkStart w:id="21" w:name="_Toc58874673"/>
      <w:bookmarkStart w:id="22" w:name="_Toc192667729"/>
      <w:r w:rsidRPr="00AE70FD">
        <w:rPr>
          <w:rFonts w:ascii="Times New Roman" w:eastAsia="MS Mincho" w:hAnsi="Times New Roman"/>
          <w:i/>
          <w:color w:val="000000" w:themeColor="text1"/>
          <w:szCs w:val="28"/>
          <w:lang w:val="de-DE"/>
        </w:rPr>
        <w:t>Khái niệm hạch toán</w:t>
      </w:r>
      <w:bookmarkEnd w:id="21"/>
      <w:bookmarkEnd w:id="22"/>
    </w:p>
    <w:p w14:paraId="3F0688A4"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b/>
          <w:color w:val="000000" w:themeColor="text1"/>
          <w:szCs w:val="28"/>
          <w:lang w:val="pt-BR"/>
        </w:rPr>
        <w:tab/>
      </w:r>
      <w:r w:rsidRPr="00AE70FD">
        <w:rPr>
          <w:rFonts w:eastAsia="Times New Roman" w:cs="Times New Roman"/>
          <w:color w:val="000000" w:themeColor="text1"/>
          <w:szCs w:val="28"/>
          <w:lang w:val="pt-BR"/>
        </w:rPr>
        <w:t>Sản xuất ra của cải vật chất là cơ sở tồn tại và phát triển của xã hội loài người. Trong cuộc sống, bằng các hoạt động  lao động sản xuất, con người đã tạo ra của cải vật chất để duy trì cuộc sống cho bản thân và cộng đồng xã hội. Hoạt động lao động sản xuất của con người là hoạt động tự giác, có ý thức, có mục đích, nó được lặp đi, lặp lại và không ngừng đổi mới hình thành nên quá trình tái sản xuất xã hội. Ban đầu là quá trình tái sản xuất giản đơn và sau đó cùng với sự phát triển của nền sản xuất là quá trình tái sản xuất mở rộng. Sản xuất xã hội phát triển kéo theo sự phát triển của xã hội loài người qua các hình thái kinh tế xã hội khác nhau, trong mỗi hình thái kinh tế xã hội con người đều phải tiến hành hoạt động lao động, sản xuất và trong khi tiến hành hoạt động lao động sản xuất con người luôn quan tâm đến thời gian lao động đã bỏ ra và kết quả lao động đem lại, luôn có sự suy nghĩ và tích lũy kinh nghiệm để hoạt động lao động sản xuất ngày càng hiệu quả cao hơn, hữu ích hơn, nhằm thoả mãn nhu cầu ngày càng tăng của cộng đồng xã hội.</w:t>
      </w:r>
    </w:p>
    <w:p w14:paraId="78B4D27E" w14:textId="77777777" w:rsidR="00AE70FD" w:rsidRPr="00AE70FD" w:rsidRDefault="00AE70FD" w:rsidP="00AE70FD">
      <w:pPr>
        <w:spacing w:after="0" w:line="288" w:lineRule="auto"/>
        <w:ind w:firstLine="720"/>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Ý thức và sự quan tâm của con người đối với hoạt động lao động sản xuất hình thành nên hoạt động có tổ chức và quản lý của con người đối với quá trình tái sản xuất xã hội: Quan sát lao động sản xuất, đo lường phạm vi, quy mô hoạt động đó, tính toán ghi chép về thời gian lao động cũng như kết quả thu được, con người nhận thấy cần phải lao động sản xuất như thế nào để hao phí lao động ít hơn của cải thu được nhiều hơn.</w:t>
      </w:r>
    </w:p>
    <w:p w14:paraId="4BFC2096" w14:textId="77777777" w:rsidR="00AE70FD" w:rsidRPr="00AE70FD" w:rsidRDefault="00AE70FD" w:rsidP="00AE70FD">
      <w:pPr>
        <w:spacing w:after="0" w:line="288" w:lineRule="auto"/>
        <w:ind w:firstLine="720"/>
        <w:jc w:val="both"/>
        <w:rPr>
          <w:rFonts w:eastAsia="Times New Roman" w:cs="Times New Roman"/>
          <w:i/>
          <w:color w:val="000000" w:themeColor="text1"/>
          <w:szCs w:val="28"/>
          <w:lang w:val="pt-BR"/>
        </w:rPr>
      </w:pPr>
      <w:r w:rsidRPr="00AE70FD">
        <w:rPr>
          <w:rFonts w:eastAsia="Times New Roman" w:cs="Times New Roman"/>
          <w:color w:val="000000" w:themeColor="text1"/>
          <w:szCs w:val="28"/>
          <w:lang w:val="pt-BR"/>
        </w:rPr>
        <w:t>“</w:t>
      </w:r>
      <w:r w:rsidRPr="00AE70FD">
        <w:rPr>
          <w:rFonts w:eastAsia="Times New Roman" w:cs="Times New Roman"/>
          <w:i/>
          <w:color w:val="000000" w:themeColor="text1"/>
          <w:szCs w:val="28"/>
          <w:lang w:val="pt-BR"/>
        </w:rPr>
        <w:t>Những hoạt động quan sát, đo lường, tính toán và ghi chép của con người đối với hoạt động kinh tế, hoạt động lao động sản xuất xảy ra trong quá trình tái sản xuất xã hội nhằm thu nhận, cung cấp những thông tin về quá trình đó, phục vụ cho công tác kiểm tra, công tác chỉ đạo các hoạt động kinh tế, đảm bảo cho kết quả tái sản xuất xã hội đem lại hiệu quả cao, đáp ứng nhu cầu sản xuất và đời sống xã hội ngày nay được gọi là hạch toán</w:t>
      </w:r>
      <w:r w:rsidRPr="00AE70FD">
        <w:rPr>
          <w:rFonts w:eastAsia="Times New Roman" w:cs="Times New Roman"/>
          <w:color w:val="000000" w:themeColor="text1"/>
          <w:szCs w:val="28"/>
          <w:lang w:val="pt-BR"/>
        </w:rPr>
        <w:t>”.</w:t>
      </w:r>
    </w:p>
    <w:p w14:paraId="227AFB3A" w14:textId="77777777" w:rsidR="00AE70FD" w:rsidRPr="00AE70FD" w:rsidRDefault="00AE70FD" w:rsidP="00AE70FD">
      <w:pPr>
        <w:spacing w:after="0" w:line="288" w:lineRule="auto"/>
        <w:ind w:firstLine="720"/>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lastRenderedPageBreak/>
        <w:t>Trải qua các hình thái kinh tế xã hội khác nhau, khi phương thức sản xuất hàng hoá ra đời. Hàng hoá sản xuất ra mục đích là để trao đổi, mua bán trên thị trường. Muốn sản xuất phát triển, hàng hoá sản xuất ra tiêu thụ được, người sản xuất phải biết tính toán đến việc sản xuất ra một sản phẩm tiêu tốn bao nhiêu nguyên liệu, nhiên liệu, bao nhiêu công lao động và thời gian sản xuất là bao lâu...,để  đưa ra giá bán hợp lý, được thị trường tiêu thụ chấp nhận mà người sản xuất vẫn có lãi. Từ đó, công tác hạch toán đã ra đời để đáp ứng được các yêu cầu của quá trình sản xuất kinh doanh. Hạch toán đã được con người sử dụng như một công cụ cần thiết để tổ chức và quản lý hoạt động lao động, sản xuất phục vụ cho quá trình sản xuất kinh doanh có hiệu quả. Nhằm tạo ra ngày càng nhiều của cải vật chất hữu ích, thoả mãn nhu cầu ngày càng tăng lên của con người.</w:t>
      </w:r>
    </w:p>
    <w:p w14:paraId="6304A6A7" w14:textId="77777777" w:rsidR="00AE70FD" w:rsidRPr="00AE70FD" w:rsidRDefault="00AE70FD" w:rsidP="00AE70FD">
      <w:pPr>
        <w:pStyle w:val="Heading3"/>
        <w:numPr>
          <w:ilvl w:val="2"/>
          <w:numId w:val="2"/>
        </w:numPr>
        <w:spacing w:before="0" w:line="288" w:lineRule="auto"/>
        <w:rPr>
          <w:rFonts w:ascii="Times New Roman" w:eastAsia="MS Mincho" w:hAnsi="Times New Roman"/>
          <w:b w:val="0"/>
          <w:i/>
          <w:color w:val="000000" w:themeColor="text1"/>
          <w:szCs w:val="28"/>
          <w:lang w:val="de-DE"/>
        </w:rPr>
      </w:pPr>
      <w:bookmarkStart w:id="23" w:name="_Toc58874674"/>
      <w:bookmarkStart w:id="24" w:name="_Toc192667730"/>
      <w:r w:rsidRPr="00AE70FD">
        <w:rPr>
          <w:rFonts w:ascii="Times New Roman" w:eastAsia="MS Mincho" w:hAnsi="Times New Roman"/>
          <w:b w:val="0"/>
          <w:i/>
          <w:color w:val="000000" w:themeColor="text1"/>
          <w:szCs w:val="28"/>
          <w:lang w:val="de-DE"/>
        </w:rPr>
        <w:t xml:space="preserve">Khái niệm hạch toán </w:t>
      </w:r>
      <w:r w:rsidRPr="00AE70FD">
        <w:rPr>
          <w:rFonts w:ascii="Times New Roman" w:eastAsia="MS Mincho" w:hAnsi="Times New Roman"/>
          <w:b w:val="0"/>
          <w:i/>
          <w:color w:val="000000" w:themeColor="text1"/>
          <w:szCs w:val="28"/>
          <w:lang w:val="pt-BR"/>
        </w:rPr>
        <w:t>định mức trong kinh doanh ăn uống</w:t>
      </w:r>
      <w:bookmarkEnd w:id="23"/>
      <w:bookmarkEnd w:id="24"/>
    </w:p>
    <w:p w14:paraId="447A328E" w14:textId="77777777" w:rsidR="00AE70FD" w:rsidRPr="00AE70FD" w:rsidRDefault="00AE70FD" w:rsidP="00D01252">
      <w:pPr>
        <w:rPr>
          <w:rFonts w:eastAsia="Times New Roman" w:cs="Times New Roman"/>
          <w:bCs/>
          <w:color w:val="000000" w:themeColor="text1"/>
          <w:szCs w:val="28"/>
          <w:lang w:val="pt-BR"/>
        </w:rPr>
      </w:pPr>
      <w:bookmarkStart w:id="25" w:name="_Toc54552867"/>
      <w:bookmarkStart w:id="26" w:name="_Toc54555527"/>
      <w:bookmarkStart w:id="27" w:name="_Toc58563462"/>
      <w:bookmarkStart w:id="28" w:name="_Toc58570487"/>
      <w:bookmarkStart w:id="29" w:name="_Toc58874675"/>
      <w:r w:rsidRPr="00AE70FD">
        <w:rPr>
          <w:rFonts w:eastAsia="Times New Roman" w:cs="Times New Roman"/>
          <w:bCs/>
          <w:color w:val="000000" w:themeColor="text1"/>
          <w:szCs w:val="28"/>
          <w:lang w:val="pt-BR"/>
        </w:rPr>
        <w:t>Quá trình hoạt động kinh tế trong các nhà hàng, khách sạn và các đơn vị sản xuất, kinh doanh, phục vụ ăn uống thường diễn ra liên tục từ lúc mua nguyên liệu về nhập kho, xuất kho đến khi chế biến thành sản phẩm và bán hàng thu tiền. Các hoạt động này luôn phát sinh liên tục và phức tạp, con người không</w:t>
      </w:r>
      <w:bookmarkEnd w:id="25"/>
      <w:bookmarkEnd w:id="26"/>
      <w:r w:rsidRPr="00AE70FD">
        <w:rPr>
          <w:rFonts w:eastAsia="Times New Roman" w:cs="Times New Roman"/>
          <w:bCs/>
          <w:color w:val="000000" w:themeColor="text1"/>
          <w:szCs w:val="28"/>
          <w:lang w:val="pt-BR"/>
        </w:rPr>
        <w:t xml:space="preserve"> thể dùng trí nhớ để nắm bắt, quản lý trong mọi khâu mà phải tổ chức theo dõi, giám sát, ghi chép, tính toán một cách khoa học để có đầy đủ các số liệu giúp cho định giá một sản phẩm có lãi. Các hoạt động này trong nhà hàng, khách sạn  và các đơn vị sản xuất, kinh doanh, phục vụ ăn uống được gọi là hạch toán định mức trong kinh doanh ăn uống</w:t>
      </w:r>
      <w:bookmarkEnd w:id="27"/>
      <w:bookmarkEnd w:id="28"/>
      <w:bookmarkEnd w:id="29"/>
    </w:p>
    <w:p w14:paraId="1EF23BEB" w14:textId="77777777" w:rsidR="00AE70FD" w:rsidRPr="00AE70FD" w:rsidRDefault="00AE70FD" w:rsidP="00AE70FD">
      <w:pPr>
        <w:spacing w:after="0" w:line="288" w:lineRule="auto"/>
        <w:ind w:firstLine="720"/>
        <w:jc w:val="both"/>
        <w:rPr>
          <w:rFonts w:eastAsia="Times New Roman" w:cs="Times New Roman"/>
          <w:i/>
          <w:color w:val="000000" w:themeColor="text1"/>
          <w:szCs w:val="28"/>
          <w:lang w:val="pt-BR"/>
        </w:rPr>
      </w:pPr>
      <w:r w:rsidRPr="00AE70FD">
        <w:rPr>
          <w:rFonts w:eastAsia="Times New Roman" w:cs="Times New Roman"/>
          <w:i/>
          <w:color w:val="000000" w:themeColor="text1"/>
          <w:szCs w:val="28"/>
          <w:lang w:val="pt-BR"/>
        </w:rPr>
        <w:t xml:space="preserve">Hạch toán định mức </w:t>
      </w:r>
      <w:r w:rsidRPr="00AE70FD">
        <w:rPr>
          <w:rFonts w:eastAsia="MS Mincho" w:cs="Times New Roman"/>
          <w:i/>
          <w:color w:val="000000" w:themeColor="text1"/>
          <w:szCs w:val="28"/>
          <w:lang w:val="pt-BR"/>
        </w:rPr>
        <w:t>trong kinh doanh ăn uống</w:t>
      </w:r>
      <w:r w:rsidRPr="00AE70FD">
        <w:rPr>
          <w:rFonts w:eastAsia="Times New Roman" w:cs="Times New Roman"/>
          <w:i/>
          <w:color w:val="000000" w:themeColor="text1"/>
          <w:szCs w:val="28"/>
          <w:lang w:val="pt-BR"/>
        </w:rPr>
        <w:t xml:space="preserve"> là thực hiện công việc ghi chép, tính toán, phân tích các quá trình hoạt động sản xuất và xây dựng các định mức về nguyên liệu, nhiên liệu, nhân công , thời gian lao động....phù hợp với điều kiện thực tế của hoạt động sản xuất trong các nhà hàng, khách sạn và các đơn vị sản xuất, kinh doanh, phục vụ ăn uống </w:t>
      </w:r>
    </w:p>
    <w:p w14:paraId="4DF1610A" w14:textId="77777777" w:rsidR="00AE70FD" w:rsidRPr="00AE70FD" w:rsidRDefault="00AE70FD" w:rsidP="00AE70FD">
      <w:pPr>
        <w:spacing w:after="0" w:line="288" w:lineRule="auto"/>
        <w:ind w:firstLine="720"/>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Trong các nhà hàng, khách sạn và các đơn vị sản xuất, kinh doanh, phục vụ ăn uống, công tác hạch toán định mức được sử dụng trong việc hạch toán đơn giá cho một món ăn, cho một bàn tiệc, cho các loại thực đơn thông dụng và trong việc xây dựng kế hoạch sản xuất, kinh doanh hàng ngày.</w:t>
      </w:r>
    </w:p>
    <w:p w14:paraId="40249F17" w14:textId="77777777" w:rsidR="00AE70FD" w:rsidRPr="00AE70FD" w:rsidRDefault="00AE70FD" w:rsidP="00AE70FD">
      <w:pPr>
        <w:spacing w:after="0" w:line="288" w:lineRule="auto"/>
        <w:ind w:firstLine="720"/>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Hạch toán định mức là một phần công việc  của hạch toán kế toán. Hạch toán định mức được thực hiện hàng ngày bằng các công việc quan sát, đo lường, ghi chép, tính toán, thu thập các thông tin, kiểm tra, giám sát mọi hoạt động sản xuất, chế biến từ khi bắt đầu đến khi kết thúc. Hạch toán định mức có liên quan đến một nghiệp vụ kỹ thuật cụ thể và tuân thủ các công thức định mức đã đề ra. Quá trình đó đánh giá được kết quả cụ thể của từng công việc trong quá trình sản xuất, kinh doanh.</w:t>
      </w:r>
    </w:p>
    <w:p w14:paraId="57F802C1" w14:textId="77777777" w:rsidR="00AE70FD" w:rsidRPr="00AE70FD" w:rsidRDefault="00AE70FD" w:rsidP="00AE70FD">
      <w:pPr>
        <w:spacing w:after="0" w:line="288" w:lineRule="auto"/>
        <w:ind w:firstLine="720"/>
        <w:jc w:val="both"/>
        <w:rPr>
          <w:rFonts w:eastAsia="Times New Roman" w:cs="Times New Roman"/>
          <w:b/>
          <w:i/>
          <w:color w:val="000000" w:themeColor="text1"/>
          <w:szCs w:val="28"/>
          <w:lang w:val="pt-BR"/>
        </w:rPr>
      </w:pPr>
      <w:r w:rsidRPr="00AE70FD">
        <w:rPr>
          <w:rFonts w:eastAsia="Times New Roman" w:cs="Times New Roman"/>
          <w:color w:val="000000" w:themeColor="text1"/>
          <w:szCs w:val="28"/>
          <w:lang w:val="pt-BR"/>
        </w:rPr>
        <w:lastRenderedPageBreak/>
        <w:t xml:space="preserve">Người thực hiện nhiệm vụ đó trong bộ phận chế biến của các nhà hàng khách sạn và và các đơn vị sản xuất, kinh doanh, phục vụ ăn uống được gọi là: </w:t>
      </w:r>
      <w:r w:rsidRPr="00AE70FD">
        <w:rPr>
          <w:rFonts w:eastAsia="Times New Roman" w:cs="Times New Roman"/>
          <w:b/>
          <w:i/>
          <w:color w:val="000000" w:themeColor="text1"/>
          <w:szCs w:val="28"/>
          <w:lang w:val="pt-BR"/>
        </w:rPr>
        <w:t>kế toán tiêu chuẩn.</w:t>
      </w:r>
    </w:p>
    <w:p w14:paraId="608E984D" w14:textId="77777777" w:rsidR="00AE70FD" w:rsidRPr="00AE70FD" w:rsidRDefault="00AE70FD" w:rsidP="00AE70FD">
      <w:pPr>
        <w:pStyle w:val="Heading2"/>
        <w:numPr>
          <w:ilvl w:val="1"/>
          <w:numId w:val="2"/>
        </w:numPr>
        <w:spacing w:before="0" w:line="288" w:lineRule="auto"/>
        <w:ind w:left="504" w:hanging="504"/>
        <w:rPr>
          <w:rFonts w:ascii="Times New Roman" w:eastAsia="MS Mincho" w:hAnsi="Times New Roman"/>
          <w:color w:val="000000" w:themeColor="text1"/>
          <w:sz w:val="28"/>
          <w:szCs w:val="28"/>
          <w:lang w:val="de-DE"/>
        </w:rPr>
      </w:pPr>
      <w:bookmarkStart w:id="30" w:name="_Toc58874676"/>
      <w:bookmarkStart w:id="31" w:name="_Toc192667731"/>
      <w:r w:rsidRPr="00AE70FD">
        <w:rPr>
          <w:rFonts w:ascii="Times New Roman" w:eastAsia="MS Mincho" w:hAnsi="Times New Roman"/>
          <w:color w:val="000000" w:themeColor="text1"/>
          <w:sz w:val="28"/>
          <w:szCs w:val="28"/>
          <w:lang w:val="de-DE"/>
        </w:rPr>
        <w:t>Vị trí, vai trò hạch toán định mức trong kinh doanh ăn uống</w:t>
      </w:r>
      <w:bookmarkEnd w:id="30"/>
      <w:bookmarkEnd w:id="31"/>
    </w:p>
    <w:p w14:paraId="5975BB48" w14:textId="77777777" w:rsidR="00AE70FD" w:rsidRPr="00AE70FD" w:rsidRDefault="00AE70FD" w:rsidP="00AE70FD">
      <w:pPr>
        <w:spacing w:after="0" w:line="288" w:lineRule="auto"/>
        <w:ind w:firstLine="720"/>
        <w:jc w:val="both"/>
        <w:rPr>
          <w:rFonts w:eastAsia="MS Mincho" w:cs="Times New Roman"/>
          <w:color w:val="000000" w:themeColor="text1"/>
          <w:szCs w:val="28"/>
          <w:lang w:val="de-DE"/>
        </w:rPr>
      </w:pPr>
      <w:r w:rsidRPr="00AE70FD">
        <w:rPr>
          <w:rFonts w:eastAsia="MS Mincho" w:cs="Times New Roman"/>
          <w:color w:val="000000" w:themeColor="text1"/>
          <w:szCs w:val="28"/>
          <w:lang w:val="de-DE"/>
        </w:rPr>
        <w:t xml:space="preserve">Hạch toán định mức có vai trò đặc biệt quan trọng trong tồn tại và phát triển của doanh nghiệp. </w:t>
      </w:r>
    </w:p>
    <w:p w14:paraId="149E95EC" w14:textId="77777777" w:rsidR="00AE70FD" w:rsidRPr="00AE70FD" w:rsidRDefault="00AE70FD" w:rsidP="00AE70FD">
      <w:pPr>
        <w:spacing w:after="0" w:line="288" w:lineRule="auto"/>
        <w:ind w:firstLine="720"/>
        <w:jc w:val="both"/>
        <w:rPr>
          <w:rFonts w:eastAsia="Times New Roman" w:cs="Times New Roman"/>
          <w:color w:val="000000" w:themeColor="text1"/>
          <w:spacing w:val="6"/>
          <w:szCs w:val="28"/>
          <w:lang w:val="pt-BR"/>
        </w:rPr>
      </w:pPr>
      <w:r w:rsidRPr="00AE70FD">
        <w:rPr>
          <w:rFonts w:eastAsia="Times New Roman" w:cs="Times New Roman"/>
          <w:color w:val="000000" w:themeColor="text1"/>
          <w:spacing w:val="6"/>
          <w:szCs w:val="28"/>
          <w:lang w:val="pt-BR"/>
        </w:rPr>
        <w:t>Hạch toán là phương tiện giúp cho hoạt động kinh tế đạt hiệu quả cao nhằm thúc đẩy tiến bộ xã hội. C.Mác đã chỉ ra: “Trong tất cả các hình thái xã hội, người ta phải quan tâm đến thời gian cần dùng để sản xuất ra tư liệu tiêu dùng nhưng mức độ quan tâm có khác nhau tùy theo trình độ của nền văn minh”.</w:t>
      </w:r>
    </w:p>
    <w:p w14:paraId="22EA2D44" w14:textId="77777777" w:rsidR="00AE70FD" w:rsidRPr="00AE70FD" w:rsidRDefault="00AE70FD" w:rsidP="00AE70FD">
      <w:pPr>
        <w:spacing w:after="0" w:line="288" w:lineRule="auto"/>
        <w:ind w:firstLine="720"/>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Hạch toán gắn liền với quá trình lao động sản xuất, gắn liền với quá trình tái sản xuất xã hội. Ngày nay, khi trình độ khoa học kỹ thuật ngày càng phát triển đã giúp cho công tác hạch toán ngày càng hoàn thiện và chính xác hơn. Hạch toán là phần không thể thiếu được trong quá trình sản xuất kinh doanh của tất cả các ngành nghề kinh tế quốc dân.</w:t>
      </w:r>
    </w:p>
    <w:p w14:paraId="0CD75BD4" w14:textId="77777777" w:rsidR="00AE70FD" w:rsidRPr="00AE70FD" w:rsidRDefault="00AE70FD" w:rsidP="00AE70FD">
      <w:pPr>
        <w:pStyle w:val="Heading2"/>
        <w:numPr>
          <w:ilvl w:val="1"/>
          <w:numId w:val="2"/>
        </w:numPr>
        <w:spacing w:before="0" w:line="288" w:lineRule="auto"/>
        <w:ind w:left="505" w:hanging="505"/>
        <w:jc w:val="both"/>
        <w:rPr>
          <w:rFonts w:ascii="Times New Roman" w:eastAsia="MS Mincho" w:hAnsi="Times New Roman"/>
          <w:color w:val="000000" w:themeColor="text1"/>
          <w:sz w:val="28"/>
          <w:szCs w:val="28"/>
          <w:lang w:val="de-DE"/>
        </w:rPr>
      </w:pPr>
      <w:bookmarkStart w:id="32" w:name="_Toc58874677"/>
      <w:bookmarkStart w:id="33" w:name="_Toc192667732"/>
      <w:r w:rsidRPr="00AE70FD">
        <w:rPr>
          <w:rFonts w:ascii="Times New Roman" w:eastAsia="MS Mincho" w:hAnsi="Times New Roman"/>
          <w:color w:val="000000" w:themeColor="text1"/>
          <w:sz w:val="28"/>
          <w:szCs w:val="28"/>
          <w:lang w:val="de-DE"/>
        </w:rPr>
        <w:t>Nhiệm vụ và yêu cầu của công tác hạch toán định mức trong kinh doanh ăn uống</w:t>
      </w:r>
      <w:bookmarkEnd w:id="32"/>
      <w:bookmarkEnd w:id="33"/>
      <w:r w:rsidRPr="00AE70FD">
        <w:rPr>
          <w:rFonts w:ascii="Times New Roman" w:eastAsia="MS Mincho" w:hAnsi="Times New Roman"/>
          <w:color w:val="000000" w:themeColor="text1"/>
          <w:sz w:val="28"/>
          <w:szCs w:val="28"/>
          <w:lang w:val="de-DE"/>
        </w:rPr>
        <w:tab/>
      </w:r>
      <w:r w:rsidRPr="00AE70FD">
        <w:rPr>
          <w:rFonts w:ascii="Times New Roman" w:eastAsia="MS Mincho" w:hAnsi="Times New Roman"/>
          <w:color w:val="000000" w:themeColor="text1"/>
          <w:sz w:val="28"/>
          <w:szCs w:val="28"/>
          <w:lang w:val="de-DE"/>
        </w:rPr>
        <w:tab/>
      </w:r>
    </w:p>
    <w:p w14:paraId="3CEA8A7D" w14:textId="77777777" w:rsidR="00AE70FD" w:rsidRPr="00AE70FD" w:rsidRDefault="00AE70FD" w:rsidP="00AE70FD">
      <w:pPr>
        <w:pStyle w:val="Heading3"/>
        <w:spacing w:before="0" w:line="288" w:lineRule="auto"/>
        <w:rPr>
          <w:rFonts w:ascii="Times New Roman" w:eastAsia="MS Mincho" w:hAnsi="Times New Roman"/>
          <w:i/>
          <w:color w:val="000000" w:themeColor="text1"/>
          <w:szCs w:val="28"/>
          <w:lang w:val="pt-BR"/>
        </w:rPr>
      </w:pPr>
      <w:bookmarkStart w:id="34" w:name="_Toc58874678"/>
      <w:bookmarkStart w:id="35" w:name="_Toc192667733"/>
      <w:r w:rsidRPr="00AE70FD">
        <w:rPr>
          <w:rFonts w:ascii="Times New Roman" w:eastAsia="MS Mincho" w:hAnsi="Times New Roman"/>
          <w:i/>
          <w:color w:val="000000" w:themeColor="text1"/>
          <w:szCs w:val="28"/>
          <w:lang w:val="pt-BR"/>
        </w:rPr>
        <w:t>1.3.1. Nhiệm vụ của công tác hạch toán định mức</w:t>
      </w:r>
      <w:bookmarkEnd w:id="34"/>
      <w:bookmarkEnd w:id="35"/>
    </w:p>
    <w:p w14:paraId="0CCFB947" w14:textId="77777777" w:rsidR="00AE70FD" w:rsidRPr="00AE70FD" w:rsidRDefault="00AE70FD" w:rsidP="00AE70FD">
      <w:pPr>
        <w:spacing w:after="0" w:line="288" w:lineRule="auto"/>
        <w:jc w:val="both"/>
        <w:rPr>
          <w:rFonts w:eastAsia="MS Mincho" w:cs="Times New Roman"/>
          <w:i/>
          <w:color w:val="000000" w:themeColor="text1"/>
          <w:szCs w:val="28"/>
          <w:lang w:val="pt-BR"/>
        </w:rPr>
      </w:pPr>
      <w:r w:rsidRPr="00AE70FD">
        <w:rPr>
          <w:rFonts w:eastAsia="MS Mincho" w:cs="Times New Roman"/>
          <w:i/>
          <w:color w:val="000000" w:themeColor="text1"/>
          <w:szCs w:val="28"/>
          <w:lang w:val="pt-BR"/>
        </w:rPr>
        <w:t>1.3.1.1. Thu nhận, xử lý các thông tin</w:t>
      </w:r>
    </w:p>
    <w:p w14:paraId="1803806F"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Nhiệm vụ của hạch toán định mức là cung cấp và xử lý các thông tin về hoạt động kinh tế, tài chính một cách thường xuyên, liên tục và có hệ thống. Nhằm giúp các cơ quan quản lý nhà nước, quản lý doanh nghiệp, các nhà kinh tế có cơ sở để nắm vững những biến động trong quá trình hoạt động sản xuất kinh doanh  như cung cấp tình hình sử dụng nguyên liệu, vật liệu trong sản xuất, việc chấp hành kế hoạch sản xuất chế biến, chế độ về quản lý tài sản doanh nghiệp…  để thuận tiện cho việc kiểm tra và giám sát việc thực hiện kế hoạch trong kỳ sản xuất chế biến.</w:t>
      </w:r>
    </w:p>
    <w:p w14:paraId="5962D92C"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Thực hiện tốt nhiệm vụ này góp phần phản ánh chính xác tình hình sản xuất chế biến trong việc thực hiện kế hoạch về giá thành, sản lượng chế biến và việc chấp hành các định mức tiêu hao nguyên vật liệu trong sản xuất chế biến, kế hoạch về lao động và các kết quả tài chính.</w:t>
      </w:r>
    </w:p>
    <w:p w14:paraId="40324553"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Nhiệm vụ cung cấp và xử lý thông tin là cơ sở quan trọng trong việc phân tích để đưa ra các biện pháp quản lý hoạt động sản xuất kinh doanh.</w:t>
      </w:r>
    </w:p>
    <w:p w14:paraId="639A60E9" w14:textId="77777777" w:rsidR="00AE70FD" w:rsidRPr="00AE70FD" w:rsidRDefault="00AE70FD" w:rsidP="00AE70FD">
      <w:pPr>
        <w:spacing w:after="0" w:line="300"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 xml:space="preserve">Trong sản xuất chế biến các sản phẩm ăn uống, các thông tin quan trọng ảnh hưởng đến quy trình, kỹ thuật, giá thành sản phẩm ăn uống như: Điều kiện cung cấp nguyên liệu trên thị trường, tình hình dự trữ nguyên liệu, tình trạng vật </w:t>
      </w:r>
      <w:r w:rsidRPr="00AE70FD">
        <w:rPr>
          <w:rFonts w:eastAsia="Times New Roman" w:cs="Times New Roman"/>
          <w:color w:val="000000" w:themeColor="text1"/>
          <w:szCs w:val="28"/>
        </w:rPr>
        <w:lastRenderedPageBreak/>
        <w:t>tư, thiết bị máy móc sản xuất, trình độ và số lượng nhân viên chế biến và phục vụ, thời gian cần thiết để sản xuất ra một sản phẩm cụ thể... Những thông tin  này được xử lý, phân tích để đưa ra chiến lược chế biến phục vụ thích hợp.</w:t>
      </w:r>
    </w:p>
    <w:p w14:paraId="3484A9BB" w14:textId="77777777" w:rsidR="00AE70FD" w:rsidRPr="00AE70FD" w:rsidRDefault="00AE70FD" w:rsidP="00AE70FD">
      <w:pPr>
        <w:spacing w:after="0" w:line="300" w:lineRule="auto"/>
        <w:ind w:firstLine="720"/>
        <w:jc w:val="both"/>
        <w:rPr>
          <w:rFonts w:eastAsia="Times New Roman" w:cs="Times New Roman"/>
          <w:color w:val="000000" w:themeColor="text1"/>
          <w:szCs w:val="28"/>
        </w:rPr>
      </w:pPr>
      <w:r w:rsidRPr="00AE70FD">
        <w:rPr>
          <w:rFonts w:eastAsia="Times New Roman" w:cs="Times New Roman"/>
          <w:i/>
          <w:color w:val="000000" w:themeColor="text1"/>
          <w:szCs w:val="28"/>
          <w:u w:val="single"/>
        </w:rPr>
        <w:t>Ví dụ:</w:t>
      </w:r>
      <w:r w:rsidRPr="00AE70FD">
        <w:rPr>
          <w:rFonts w:eastAsia="Times New Roman" w:cs="Times New Roman"/>
          <w:color w:val="000000" w:themeColor="text1"/>
          <w:szCs w:val="28"/>
        </w:rPr>
        <w:t xml:space="preserve"> </w:t>
      </w:r>
    </w:p>
    <w:p w14:paraId="607031AA" w14:textId="77777777" w:rsidR="00AE70FD" w:rsidRPr="00AE70FD" w:rsidRDefault="00AE70FD" w:rsidP="00AE70FD">
      <w:pPr>
        <w:spacing w:after="0" w:line="300" w:lineRule="auto"/>
        <w:ind w:firstLine="720"/>
        <w:jc w:val="both"/>
        <w:rPr>
          <w:rFonts w:eastAsia="Times New Roman" w:cs="Times New Roman"/>
          <w:color w:val="000000" w:themeColor="text1"/>
          <w:szCs w:val="28"/>
        </w:rPr>
      </w:pPr>
      <w:r w:rsidRPr="00AE70FD">
        <w:rPr>
          <w:rFonts w:eastAsia="Times New Roman" w:cs="Times New Roman"/>
          <w:color w:val="000000" w:themeColor="text1"/>
          <w:spacing w:val="-2"/>
          <w:szCs w:val="28"/>
        </w:rPr>
        <w:t xml:space="preserve">Ngày 03/3/2020 khách đặt tiệc với số lượng 250 suất </w:t>
      </w:r>
      <m:oMath>
        <m:r>
          <w:rPr>
            <w:rFonts w:ascii="Cambria Math" w:eastAsia="Times New Roman" w:hAnsi="Cambria Math" w:cs="Times New Roman"/>
            <w:color w:val="000000" w:themeColor="text1"/>
            <w:szCs w:val="28"/>
          </w:rPr>
          <m:t>×</m:t>
        </m:r>
      </m:oMath>
      <w:r w:rsidRPr="00AE70FD">
        <w:rPr>
          <w:rFonts w:eastAsia="Times New Roman" w:cs="Times New Roman"/>
          <w:color w:val="000000" w:themeColor="text1"/>
          <w:spacing w:val="-2"/>
          <w:szCs w:val="28"/>
        </w:rPr>
        <w:t xml:space="preserve"> 150.000đ/suất (có thực đơn kèm theo), ăn lúc 11h30. Căn cứ vào thực đơn, giá tiền khách đ</w:t>
      </w:r>
      <w:r w:rsidR="002C12AD">
        <w:rPr>
          <w:rFonts w:eastAsia="Times New Roman" w:cs="Times New Roman"/>
          <w:color w:val="000000" w:themeColor="text1"/>
          <w:spacing w:val="-2"/>
          <w:szCs w:val="28"/>
        </w:rPr>
        <w:t xml:space="preserve">ặt ăn, tỷ lệ lãi theo quy định </w:t>
      </w:r>
      <w:r w:rsidRPr="00AE70FD">
        <w:rPr>
          <w:rFonts w:eastAsia="Times New Roman" w:cs="Times New Roman"/>
          <w:color w:val="000000" w:themeColor="text1"/>
          <w:spacing w:val="-2"/>
          <w:szCs w:val="28"/>
        </w:rPr>
        <w:t>để tính toán dự trù nguyên liệu, bố trí lao động, lên kế hoạch sản xuất, chế biến, phục vụ khách chu đáo đảm bảo chất lượng, đúng thời gian</w:t>
      </w:r>
      <w:r w:rsidRPr="00AE70FD">
        <w:rPr>
          <w:rFonts w:eastAsia="Times New Roman" w:cs="Times New Roman"/>
          <w:color w:val="000000" w:themeColor="text1"/>
          <w:szCs w:val="28"/>
        </w:rPr>
        <w:t>.</w:t>
      </w:r>
    </w:p>
    <w:p w14:paraId="4B2E3294" w14:textId="77777777" w:rsidR="00AE70FD" w:rsidRPr="00AE70FD" w:rsidRDefault="00AE70FD" w:rsidP="00AE70FD">
      <w:pPr>
        <w:spacing w:after="0" w:line="300" w:lineRule="auto"/>
        <w:jc w:val="both"/>
        <w:rPr>
          <w:rFonts w:eastAsia="MS Mincho" w:cs="Times New Roman"/>
          <w:i/>
          <w:color w:val="000000" w:themeColor="text1"/>
          <w:szCs w:val="28"/>
          <w:lang w:val="pt-BR"/>
        </w:rPr>
      </w:pPr>
      <w:r w:rsidRPr="00AE70FD">
        <w:rPr>
          <w:rFonts w:eastAsia="MS Mincho" w:cs="Times New Roman"/>
          <w:i/>
          <w:color w:val="000000" w:themeColor="text1"/>
          <w:szCs w:val="28"/>
          <w:lang w:val="pt-BR"/>
        </w:rPr>
        <w:t>1.3.1.2. Lập ra hệ thống các định mức cơ bản</w:t>
      </w:r>
    </w:p>
    <w:p w14:paraId="46574037" w14:textId="77777777" w:rsidR="00AE70FD" w:rsidRPr="00AE70FD" w:rsidRDefault="00AE70FD" w:rsidP="00AE70FD">
      <w:pPr>
        <w:spacing w:after="0" w:line="300"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Các định mức cơ bản trong sản xuất, kinh doanh bao gồm các định mức về lao động, định mức về chi phí, sản lượng hoặc doanh số...</w:t>
      </w:r>
    </w:p>
    <w:p w14:paraId="1C475FC4" w14:textId="77777777" w:rsidR="00AE70FD" w:rsidRPr="00AE70FD" w:rsidRDefault="00AE70FD" w:rsidP="00AE70FD">
      <w:pPr>
        <w:spacing w:after="0" w:line="300" w:lineRule="auto"/>
        <w:jc w:val="both"/>
        <w:rPr>
          <w:rFonts w:eastAsia="Times New Roman" w:cs="Times New Roman"/>
          <w:b/>
          <w:i/>
          <w:color w:val="000000" w:themeColor="text1"/>
          <w:szCs w:val="28"/>
        </w:rPr>
      </w:pPr>
      <w:r w:rsidRPr="00AE70FD">
        <w:rPr>
          <w:rFonts w:cs="Times New Roman"/>
          <w:b/>
          <w:i/>
          <w:color w:val="000000" w:themeColor="text1"/>
          <w:szCs w:val="28"/>
        </w:rPr>
        <w:t>- Định mức về lao động</w:t>
      </w:r>
    </w:p>
    <w:p w14:paraId="79319740" w14:textId="77777777" w:rsidR="00AE70FD" w:rsidRPr="00AE70FD" w:rsidRDefault="00AE70FD" w:rsidP="00AE70FD">
      <w:pPr>
        <w:spacing w:after="0" w:line="300"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Một trong các yếu tố cơ bản để nâng cao hiệu quả sản xuất kinh doanh là quy định được trách nhiệm của người lao động bằng các định mức lao động phù hợp nhằm tận dụng tối đa thời gian làm việc, công suất của máy móc thiết bị.</w:t>
      </w:r>
    </w:p>
    <w:p w14:paraId="7E84632A" w14:textId="77777777" w:rsidR="00AE70FD" w:rsidRPr="00AE70FD" w:rsidRDefault="00AE70FD" w:rsidP="00AE70FD">
      <w:pPr>
        <w:spacing w:after="0" w:line="300"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Thông thường, thước đo đánh giá định mức lao động trong các doanh nghiệp sản xuất là định mức lao động trung bình tiên tiến. Định mức đó dựa trên kết quả lao động trung bình khá của nhân viên trong điều kiện bình thường.</w:t>
      </w:r>
    </w:p>
    <w:p w14:paraId="37DD3845" w14:textId="77777777" w:rsidR="00AE70FD" w:rsidRPr="00AE70FD" w:rsidRDefault="00AE70FD" w:rsidP="00AE70FD">
      <w:pPr>
        <w:spacing w:after="0" w:line="300" w:lineRule="auto"/>
        <w:ind w:firstLine="720"/>
        <w:jc w:val="both"/>
        <w:rPr>
          <w:rFonts w:eastAsia="Times New Roman" w:cs="Times New Roman"/>
          <w:color w:val="000000" w:themeColor="text1"/>
          <w:szCs w:val="28"/>
        </w:rPr>
      </w:pPr>
      <w:r w:rsidRPr="00AE70FD">
        <w:rPr>
          <w:rFonts w:eastAsia="Times New Roman" w:cs="Times New Roman"/>
          <w:i/>
          <w:color w:val="000000" w:themeColor="text1"/>
          <w:szCs w:val="28"/>
          <w:u w:val="single"/>
        </w:rPr>
        <w:t>Ví dụ:</w:t>
      </w:r>
      <w:r w:rsidRPr="00AE70FD">
        <w:rPr>
          <w:rFonts w:eastAsia="Times New Roman" w:cs="Times New Roman"/>
          <w:color w:val="000000" w:themeColor="text1"/>
          <w:szCs w:val="28"/>
        </w:rPr>
        <w:t xml:space="preserve"> </w:t>
      </w:r>
    </w:p>
    <w:p w14:paraId="3CC48C34" w14:textId="77777777" w:rsidR="00AE70FD" w:rsidRPr="00AE70FD" w:rsidRDefault="00AE70FD" w:rsidP="00AE70FD">
      <w:pPr>
        <w:spacing w:after="0" w:line="300"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Chế biến món chân giò nhồi: công nhân bậc 4/7 làm hết 120 phút, công nhân bậc 5/7 làm hết 90 phút, cộng nhân bậc 6/7 làm hết 80 phút...xét thời gian trong các khâu thì thời gian sơ chế chiếm phần lớn trong thời gian chế biến, thời gian gia công nhiệt hầu như không chênh lệch nhau nhiều. Đối với nhóm món ăn khác nhau, việc xây dựng định mức thời gian chế biến cũng ảnh hưởng đến chất lượng sản phẩm chế biến: các chế biến thời gian ngắn như món xào, nhúng nếu thời gian gia công lâu món ăn sẽ nát, bị dai, nhạt...  Ngược lại các món ăn chế biến thời gian dài nếu chưa đủ thời gian thường chưa ngấm gia vị, chưa đủ độ mềm ăn bị dai, cứng….</w:t>
      </w:r>
    </w:p>
    <w:p w14:paraId="5B437843" w14:textId="77777777" w:rsidR="00AE70FD" w:rsidRPr="00AE70FD" w:rsidRDefault="00AE70FD" w:rsidP="00AE70FD">
      <w:pPr>
        <w:spacing w:after="0" w:line="300" w:lineRule="auto"/>
        <w:jc w:val="both"/>
        <w:rPr>
          <w:rFonts w:eastAsia="Times New Roman" w:cs="Times New Roman"/>
          <w:b/>
          <w:i/>
          <w:color w:val="000000" w:themeColor="text1"/>
          <w:szCs w:val="28"/>
        </w:rPr>
      </w:pPr>
      <w:r w:rsidRPr="00AE70FD">
        <w:rPr>
          <w:rFonts w:eastAsia="Times New Roman" w:cs="Times New Roman"/>
          <w:b/>
          <w:i/>
          <w:color w:val="000000" w:themeColor="text1"/>
          <w:szCs w:val="28"/>
        </w:rPr>
        <w:t>- Định mức về chi phí</w:t>
      </w:r>
    </w:p>
    <w:p w14:paraId="46698638" w14:textId="77777777" w:rsidR="00AE70FD" w:rsidRPr="00AE70FD" w:rsidRDefault="00AE70FD" w:rsidP="00AE70FD">
      <w:pPr>
        <w:spacing w:after="0" w:line="300"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Là nhóm định mức phản ánh những chi phí phát sinh trong quá trình sản xuất kinh doanh. Thông thường chi phí có hai loại: Chi phí khả biến (là những chi phí thường biến đổi, khó xác định, chịu ảnh hưởng bởi các quy luật cung, cầu của thị trường) và chi phí bất biến (là những chi phí cố định được phân bổ cho một doanh nghiệp hay một khối lượng sản phẩm trong kỳ kế hoạch).</w:t>
      </w:r>
    </w:p>
    <w:p w14:paraId="594EF10D" w14:textId="77777777" w:rsidR="00AE70FD" w:rsidRPr="00AE70FD" w:rsidRDefault="00AE70FD" w:rsidP="00AE70FD">
      <w:pPr>
        <w:spacing w:after="0" w:line="300"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lastRenderedPageBreak/>
        <w:t xml:space="preserve">Trong các doanh nghiệp kinh doanh ăn uống còn có một số định mức cơ bản như: Định mức tiêu hao nguyên liệu, vật liệu chế biến. </w:t>
      </w:r>
    </w:p>
    <w:p w14:paraId="44827057" w14:textId="77777777" w:rsidR="00AE70FD" w:rsidRPr="00AE70FD" w:rsidRDefault="00AE70FD" w:rsidP="00AE70FD">
      <w:pPr>
        <w:spacing w:after="0" w:line="300" w:lineRule="auto"/>
        <w:ind w:firstLine="720"/>
        <w:jc w:val="both"/>
        <w:rPr>
          <w:rFonts w:eastAsia="Times New Roman" w:cs="Times New Roman"/>
          <w:color w:val="000000" w:themeColor="text1"/>
          <w:szCs w:val="28"/>
        </w:rPr>
      </w:pPr>
      <w:r w:rsidRPr="00AE70FD">
        <w:rPr>
          <w:rFonts w:eastAsia="Times New Roman" w:cs="Times New Roman"/>
          <w:i/>
          <w:color w:val="000000" w:themeColor="text1"/>
          <w:szCs w:val="28"/>
          <w:u w:val="single"/>
        </w:rPr>
        <w:t>Ví dụ:</w:t>
      </w:r>
      <w:r w:rsidRPr="00AE70FD">
        <w:rPr>
          <w:rFonts w:eastAsia="Times New Roman" w:cs="Times New Roman"/>
          <w:color w:val="000000" w:themeColor="text1"/>
          <w:szCs w:val="28"/>
        </w:rPr>
        <w:t xml:space="preserve">  </w:t>
      </w:r>
    </w:p>
    <w:p w14:paraId="5B1C93AB"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Tỉ lệ thải bỏ của một số nguyên liệu chế biến: Vịt loại 1 là 55%, cua bể 69%, mực tươi 22%, bầu dục 2%...</w:t>
      </w:r>
    </w:p>
    <w:p w14:paraId="7259EDB2" w14:textId="77777777" w:rsidR="00AE70FD" w:rsidRPr="00AE70FD" w:rsidRDefault="00AE70FD" w:rsidP="00AE70FD">
      <w:pPr>
        <w:spacing w:after="0" w:line="288" w:lineRule="auto"/>
        <w:jc w:val="both"/>
        <w:rPr>
          <w:rFonts w:eastAsia="MS Mincho" w:cs="Times New Roman"/>
          <w:i/>
          <w:color w:val="000000" w:themeColor="text1"/>
          <w:szCs w:val="28"/>
          <w:lang w:val="de-DE"/>
        </w:rPr>
      </w:pPr>
      <w:r w:rsidRPr="00AE70FD">
        <w:rPr>
          <w:rFonts w:eastAsia="MS Mincho" w:cs="Times New Roman"/>
          <w:i/>
          <w:color w:val="000000" w:themeColor="text1"/>
          <w:szCs w:val="28"/>
          <w:lang w:val="de-DE"/>
        </w:rPr>
        <w:t>1.3.1.3. Kiểm tra giám sát quá trình thực hiện</w:t>
      </w:r>
    </w:p>
    <w:p w14:paraId="7F00B90D" w14:textId="77777777" w:rsidR="00AE70FD" w:rsidRPr="00AE70FD" w:rsidRDefault="00AE70FD" w:rsidP="00AE70FD">
      <w:pPr>
        <w:spacing w:after="0" w:line="288" w:lineRule="auto"/>
        <w:ind w:firstLine="720"/>
        <w:jc w:val="both"/>
        <w:rPr>
          <w:rFonts w:eastAsia="Times New Roman" w:cs="Times New Roman"/>
          <w:color w:val="000000" w:themeColor="text1"/>
          <w:spacing w:val="4"/>
          <w:szCs w:val="28"/>
        </w:rPr>
      </w:pPr>
      <w:r w:rsidRPr="00AE70FD">
        <w:rPr>
          <w:rFonts w:eastAsia="Times New Roman" w:cs="Times New Roman"/>
          <w:color w:val="000000" w:themeColor="text1"/>
          <w:spacing w:val="4"/>
          <w:szCs w:val="28"/>
        </w:rPr>
        <w:t>Đánh giá thực hiện kế hoạch sản xuất căn cứ vào khối lượng công việc thực hiện trong trong một doanh nghiệp với một thời thời gian nhất định: Hàng ngày hoặc kỳ và các định mức đặt ra trong kỳ kế hoạch. Định mức về sử dụng tài sản, vốn, khấu hao, tình hình kinh doanh và trích nộp cho nhà nước. Đồng thời phát hiện các hiện tượng tham ô, lãng phí, xâm hại tài sản hay vi phạm các chính sách, chế độ, thể lệ kinh tế, tài chính mà nhà nước và doanh nghiệp ban hành.</w:t>
      </w:r>
    </w:p>
    <w:p w14:paraId="59C81D6F"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Trong cơ chế thị trường, các doanh nghiệp kinh doanh thường sử dụng nhiều nguồn tài chính. Việc giám sát, kiểm tra thường xuyên, liên tục có tác dụng phản ánh chính xác việc sử dụng vật tư, nguồn vốn theo mục đích. Kiểm tra việc chấp hành các chính sách, thể lệ kinh tế, tài chính, góp phần đảm bảo kế hoạch đề ra, tránh được tổn thất cho doanh nghiệp sản xuất, kinh doanh.</w:t>
      </w:r>
    </w:p>
    <w:p w14:paraId="6D1E12F3"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Trong các doanh nghiệp kinh doanh ăn uống, các nhà quản lý căn cứ vào các tiêu chuẩn định mức, các quy trình chế biến để thường xuyên kiểm tra giám sát quá trình thực hiện.</w:t>
      </w:r>
    </w:p>
    <w:p w14:paraId="35C9D622" w14:textId="77777777" w:rsidR="00AE70FD" w:rsidRPr="00AE70FD" w:rsidRDefault="00AE70FD" w:rsidP="00AE70FD">
      <w:pPr>
        <w:spacing w:after="0" w:line="288" w:lineRule="auto"/>
        <w:ind w:firstLine="720"/>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Ví dụ:</w:t>
      </w:r>
    </w:p>
    <w:p w14:paraId="1B28B8E3"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 xml:space="preserve"> Một đĩa thịt bò xào cần tỏi có giá 150.000đ định lượng 450g (trong đó thịt bò là 200g), nhân viên chế biến phải có dụng cụ cân đong để đảm bảo định lượng xuất ăn cho khách. Việc chế biến thừa hay thiếu đều ảnh hưởng đến doanh thu và uy tín của nhà hàng.</w:t>
      </w:r>
    </w:p>
    <w:p w14:paraId="04498A7A" w14:textId="77777777" w:rsidR="00AE70FD" w:rsidRPr="00AE70FD" w:rsidRDefault="00AE70FD" w:rsidP="00AE70FD">
      <w:pPr>
        <w:pStyle w:val="Heading3"/>
        <w:spacing w:before="0" w:line="288" w:lineRule="auto"/>
        <w:rPr>
          <w:rFonts w:ascii="Times New Roman" w:eastAsia="MS Mincho" w:hAnsi="Times New Roman"/>
          <w:i/>
          <w:color w:val="000000" w:themeColor="text1"/>
          <w:szCs w:val="28"/>
          <w:lang w:val="es-ES"/>
        </w:rPr>
      </w:pPr>
      <w:bookmarkStart w:id="36" w:name="_Toc58874679"/>
      <w:bookmarkStart w:id="37" w:name="_Toc192667734"/>
      <w:r w:rsidRPr="00AE70FD">
        <w:rPr>
          <w:rFonts w:ascii="Times New Roman" w:eastAsia="MS Mincho" w:hAnsi="Times New Roman"/>
          <w:i/>
          <w:color w:val="000000" w:themeColor="text1"/>
          <w:szCs w:val="28"/>
          <w:lang w:val="pt-BR"/>
        </w:rPr>
        <w:t>1.3.2.</w:t>
      </w:r>
      <w:r w:rsidRPr="00AE70FD">
        <w:rPr>
          <w:rFonts w:ascii="Times New Roman" w:eastAsia="MS Mincho" w:hAnsi="Times New Roman"/>
          <w:i/>
          <w:color w:val="000000" w:themeColor="text1"/>
          <w:szCs w:val="28"/>
          <w:lang w:val="pt-BR"/>
        </w:rPr>
        <w:tab/>
      </w:r>
      <w:r w:rsidRPr="00AE70FD">
        <w:rPr>
          <w:rFonts w:ascii="Times New Roman" w:eastAsia="MS Mincho" w:hAnsi="Times New Roman"/>
          <w:i/>
          <w:color w:val="000000" w:themeColor="text1"/>
          <w:szCs w:val="28"/>
          <w:lang w:val="es-ES"/>
        </w:rPr>
        <w:t>Yêu cầu thông tin trong công tác hạch toán định mức</w:t>
      </w:r>
      <w:bookmarkEnd w:id="36"/>
      <w:bookmarkEnd w:id="37"/>
      <w:r w:rsidRPr="00AE70FD">
        <w:rPr>
          <w:rFonts w:ascii="Times New Roman" w:eastAsia="MS Mincho" w:hAnsi="Times New Roman"/>
          <w:i/>
          <w:color w:val="000000" w:themeColor="text1"/>
          <w:szCs w:val="28"/>
          <w:lang w:val="es-ES"/>
        </w:rPr>
        <w:t xml:space="preserve"> </w:t>
      </w:r>
    </w:p>
    <w:p w14:paraId="14520BAB" w14:textId="77777777" w:rsidR="00AE70FD" w:rsidRPr="00AE70FD" w:rsidRDefault="00AE70FD" w:rsidP="00AE70FD">
      <w:pPr>
        <w:spacing w:after="0" w:line="288" w:lineRule="auto"/>
        <w:jc w:val="both"/>
        <w:rPr>
          <w:rFonts w:eastAsia="MS Mincho" w:cs="Times New Roman"/>
          <w:i/>
          <w:iCs/>
          <w:color w:val="000000" w:themeColor="text1"/>
          <w:szCs w:val="28"/>
          <w:lang w:val="es-ES"/>
        </w:rPr>
      </w:pPr>
      <w:r w:rsidRPr="00AE70FD">
        <w:rPr>
          <w:rFonts w:eastAsia="MS Mincho" w:cs="Times New Roman"/>
          <w:i/>
          <w:iCs/>
          <w:color w:val="000000" w:themeColor="text1"/>
          <w:szCs w:val="28"/>
          <w:lang w:val="es-ES"/>
        </w:rPr>
        <w:t>1.3.2.1. Chính xác</w:t>
      </w:r>
    </w:p>
    <w:p w14:paraId="2A964C14"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lang w:val="es-ES"/>
        </w:rPr>
        <w:t>Các thông tin phải phản ánh chín</w:t>
      </w:r>
      <w:r w:rsidR="002C12AD">
        <w:rPr>
          <w:rFonts w:eastAsia="Times New Roman" w:cs="Times New Roman"/>
          <w:color w:val="000000" w:themeColor="text1"/>
          <w:szCs w:val="28"/>
          <w:lang w:val="es-ES"/>
        </w:rPr>
        <w:t>h xác, trung thực các hoạt động</w:t>
      </w:r>
      <w:r w:rsidRPr="00AE70FD">
        <w:rPr>
          <w:rFonts w:eastAsia="Times New Roman" w:cs="Times New Roman"/>
          <w:color w:val="000000" w:themeColor="text1"/>
          <w:szCs w:val="28"/>
          <w:lang w:val="es-ES"/>
        </w:rPr>
        <w:t xml:space="preserve"> sản xuất kinh doanh.  Là cơ sở để hạch toán kinh tế và đề ra định mức phù hợp của kế hoạch sản xuất chế biến. </w:t>
      </w:r>
      <w:r w:rsidRPr="00AE70FD">
        <w:rPr>
          <w:rFonts w:eastAsia="Times New Roman" w:cs="Times New Roman"/>
          <w:color w:val="000000" w:themeColor="text1"/>
          <w:szCs w:val="28"/>
        </w:rPr>
        <w:t xml:space="preserve">Các tài liệu ghi chép, tính toán phải có độ tin cậy, có thể kiểm tra, xác minh được. Tính chính xác của các thông tin giúp cho các cơ quan quản lý nắm vững tình hình thực tế và thực trạng của các hoạt động kinh tế. Đề ra các biện pháp kinh tế phù hợp, giúp doanh nghiệp hoạt động có hiệu quả hơn. Tránh hiện tượng lãi giả, lỗ thật bởi sự phản ánh sai lệch của các thộng tin. Trong cơ chế thị trường, việc đưa ra các thông tin chính xác sẽ giúp cho việc xây dựng </w:t>
      </w:r>
      <w:r w:rsidRPr="00AE70FD">
        <w:rPr>
          <w:rFonts w:eastAsia="Times New Roman" w:cs="Times New Roman"/>
          <w:color w:val="000000" w:themeColor="text1"/>
          <w:szCs w:val="28"/>
        </w:rPr>
        <w:lastRenderedPageBreak/>
        <w:t>được hệ thống các định mức sát thực. Từ đó, có thể hạch toán kinh tế một cách dễ dàng hơn.</w:t>
      </w:r>
    </w:p>
    <w:p w14:paraId="62F17481"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p>
    <w:p w14:paraId="640F5F83" w14:textId="77777777" w:rsidR="00AE70FD" w:rsidRPr="00AE70FD" w:rsidRDefault="00AE70FD" w:rsidP="00AE70FD">
      <w:pPr>
        <w:spacing w:after="0" w:line="288" w:lineRule="auto"/>
        <w:ind w:firstLine="720"/>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Ví dụ:</w:t>
      </w:r>
    </w:p>
    <w:p w14:paraId="3CD01EF3"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Định mức sử dụng thịt bò trong chế biến món bò nướng là 200g thịt bò loại 1, đem lại doanh thu là 150.000đ/đĩa. Khi kiểm kê lại lượng thịt bò trong kho, xác định lượng tiêu hao là 20kg, tương ứng với thu nhập phải là 10.000.000đ. Nếu thu nhập cao hơn thực tế tức là định lượng nguyên liệu bán cho khách không đảm bảo, khách phải ăn đắt hơn so với thực tế được hưởng. Còn nếu thu được số tiền ít hơn tức là nhà hàng đã bán rẻ hơn định mức, không đảm bảo tỷ lệ lãi. Để đảm bảo hơn tính chính xác của thông tin, cần dựa trên các số liệu mang tính thống kê và so sánh  với các thông tin trước đó</w:t>
      </w:r>
    </w:p>
    <w:p w14:paraId="17401B82" w14:textId="77777777" w:rsidR="00AE70FD" w:rsidRPr="00AE70FD" w:rsidRDefault="00AE70FD" w:rsidP="00AE70FD">
      <w:pPr>
        <w:spacing w:after="0" w:line="288" w:lineRule="auto"/>
        <w:jc w:val="both"/>
        <w:rPr>
          <w:rFonts w:eastAsia="MS Mincho" w:cs="Times New Roman"/>
          <w:i/>
          <w:iCs/>
          <w:color w:val="000000" w:themeColor="text1"/>
          <w:szCs w:val="28"/>
          <w:lang w:val="es-ES"/>
        </w:rPr>
      </w:pPr>
      <w:r w:rsidRPr="00AE70FD">
        <w:rPr>
          <w:rFonts w:eastAsia="MS Mincho" w:cs="Times New Roman"/>
          <w:i/>
          <w:iCs/>
          <w:color w:val="000000" w:themeColor="text1"/>
          <w:szCs w:val="28"/>
          <w:lang w:val="es-ES"/>
        </w:rPr>
        <w:t>1.3.2.2. Kịp thời</w:t>
      </w:r>
    </w:p>
    <w:p w14:paraId="116C0BCB"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lang w:val="es-ES"/>
        </w:rPr>
        <w:t xml:space="preserve">Thông tin là cơ sở để giúp nhà quản lý kinh tế đưa ra những quyết định. </w:t>
      </w:r>
      <w:r w:rsidRPr="00AE70FD">
        <w:rPr>
          <w:rFonts w:eastAsia="Times New Roman" w:cs="Times New Roman"/>
          <w:color w:val="000000" w:themeColor="text1"/>
          <w:szCs w:val="28"/>
        </w:rPr>
        <w:t>Ngoài tính chân thực, thông tin cũng phải đảm bảo tính kịp thời. Do biến động của thị trường nguyên liệu, lao dộng, do nhu cầu đa dạng và thay đổi của khách tiêu dùng nên thông tin đưa ra phải thường xuyên cập nhật và có tính thời sự. Thông tin kịp thời giúp cho nhà kinh doanh tránh được những tổn thất về vật chất, tạo được uy tín trong kinh doanh.</w:t>
      </w:r>
    </w:p>
    <w:p w14:paraId="790D1BBF"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Các định mức thường ổn định trong một thời gian, tuy nhiên cũng chỉ mang tính tương đối. Do thị trường biến động liên tục nên thời gian thay đổi các định mức không theo quy luật nhất định. Khi giá nguyên liệu đầu vào thay đổi, nhân công thay đổi phải có ngay số liệu kịp thời, để người quản lý đưa ra các quyết định phù hợp như: Tăng giá bán hoặc giảm định lượng nguyên liệu chính trong món ăn, tăng hoặc giảm định mức nhân công trong ca làm việc …</w:t>
      </w:r>
    </w:p>
    <w:p w14:paraId="06EE66A7"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Đối với các doanh nghiệp nhà hàng, khách sạn, nguồn cung cấp nguyên liệu hoàn toàn phụ thuộc vào thị trường, do nhu cầu biến đổi thường xuyên nên khó có thể xây dựng kế hoạch cụ thể dài ngày. Do đó, các định mức cũng có độ dung sai cho phép.</w:t>
      </w:r>
    </w:p>
    <w:p w14:paraId="02E4B651"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t>Đối với định mức chi phí nguyên liệu. Để đảm bảo định lượng cho sản phẩm, nhân viên chế biến không được tự ý thay đổi công thức, nguyên liệu trong chế biến. Nhưng thực tế, do nguồn cung cấp nguyên liệu biến đổi nên nhiều khi nguyên liệu khan hiếm, bắt buộc phải thay đổi định lượng của một và</w:t>
      </w:r>
      <w:r w:rsidR="002C12AD">
        <w:rPr>
          <w:rFonts w:eastAsia="Times New Roman" w:cs="Times New Roman"/>
          <w:color w:val="000000" w:themeColor="text1"/>
          <w:szCs w:val="28"/>
        </w:rPr>
        <w:t xml:space="preserve">i nguyên liệu, hay sử dụng </w:t>
      </w:r>
      <w:r w:rsidRPr="00AE70FD">
        <w:rPr>
          <w:rFonts w:eastAsia="Times New Roman" w:cs="Times New Roman"/>
          <w:color w:val="000000" w:themeColor="text1"/>
          <w:szCs w:val="28"/>
        </w:rPr>
        <w:t>nguyên liệu khác thay thế cho nguyên liệu không có. Việc thay thế nguyên liệu, cũng như công thức món ăn thực hiện linh hoạt nhưng không được ảnh hưởng đến các chỉ tiêu chất lượng, cảm quan quan trọng của thức uống (chỉ tiêu về màu sắc, mùi vị, trạng thái dinh dưỡng...).</w:t>
      </w:r>
    </w:p>
    <w:p w14:paraId="1B32E3E5" w14:textId="77777777" w:rsidR="00AE70FD" w:rsidRPr="00AE70FD" w:rsidRDefault="00AE70FD" w:rsidP="00AE70FD">
      <w:pPr>
        <w:spacing w:after="0" w:line="288" w:lineRule="auto"/>
        <w:ind w:firstLine="720"/>
        <w:jc w:val="both"/>
        <w:rPr>
          <w:rFonts w:eastAsia="Times New Roman" w:cs="Times New Roman"/>
          <w:color w:val="000000" w:themeColor="text1"/>
          <w:szCs w:val="28"/>
        </w:rPr>
      </w:pPr>
      <w:r w:rsidRPr="00AE70FD">
        <w:rPr>
          <w:rFonts w:eastAsia="Times New Roman" w:cs="Times New Roman"/>
          <w:color w:val="000000" w:themeColor="text1"/>
          <w:szCs w:val="28"/>
        </w:rPr>
        <w:lastRenderedPageBreak/>
        <w:t>Đối với định mức về chi phí nhân công trong ngày, tuần, tháng...xuất phát từ đặc thù của ngành ăn uống phục vụ (thời gian phục vụ kéo dài, khối lượng công việc không đều, thường tập trung vào các ngày nghỉ lễ, tết... hay vào mùa, vụ du lịch, bản thân trong một ngày công việc cũng tập trung vào giờ cao điểm, buổi trưa thường từ 11h đến 14h, buổi chiều từ 18h đến 21h). Do vậy nhân viên pha chế bắt buộc phải tuân theo cường độ làm việc khác nhau. Chi phí nhân công được tính trung bình cộng của các ngày trong tháng, của các tháng bận cũng như rỗi.</w:t>
      </w:r>
    </w:p>
    <w:p w14:paraId="0A5D90F4" w14:textId="77777777" w:rsidR="00AE70FD" w:rsidRPr="00AE70FD" w:rsidRDefault="00AE70FD" w:rsidP="00AE70FD">
      <w:pPr>
        <w:spacing w:after="0" w:line="288" w:lineRule="auto"/>
        <w:jc w:val="both"/>
        <w:rPr>
          <w:rFonts w:eastAsia="MS Mincho" w:cs="Times New Roman"/>
          <w:i/>
          <w:iCs/>
          <w:color w:val="000000" w:themeColor="text1"/>
          <w:szCs w:val="28"/>
          <w:lang w:val="es-ES"/>
        </w:rPr>
      </w:pPr>
      <w:r w:rsidRPr="00AE70FD">
        <w:rPr>
          <w:rFonts w:eastAsia="MS Mincho" w:cs="Times New Roman"/>
          <w:i/>
          <w:iCs/>
          <w:color w:val="000000" w:themeColor="text1"/>
          <w:szCs w:val="28"/>
          <w:lang w:val="es-ES"/>
        </w:rPr>
        <w:t>1.3.2.3. Đầy đủ</w:t>
      </w:r>
    </w:p>
    <w:p w14:paraId="428E9311" w14:textId="77777777" w:rsidR="00AE70FD" w:rsidRPr="00AE70FD" w:rsidRDefault="00AE70FD" w:rsidP="00AE70FD">
      <w:pPr>
        <w:spacing w:after="0" w:line="288" w:lineRule="auto"/>
        <w:ind w:firstLine="720"/>
        <w:jc w:val="both"/>
        <w:rPr>
          <w:rFonts w:eastAsia="Times New Roman" w:cs="Times New Roman"/>
          <w:color w:val="000000" w:themeColor="text1"/>
          <w:szCs w:val="28"/>
          <w:lang w:val="es-ES"/>
        </w:rPr>
      </w:pPr>
      <w:r w:rsidRPr="00AE70FD">
        <w:rPr>
          <w:rFonts w:eastAsia="Times New Roman" w:cs="Times New Roman"/>
          <w:color w:val="000000" w:themeColor="text1"/>
          <w:szCs w:val="28"/>
          <w:lang w:val="es-ES"/>
        </w:rPr>
        <w:t>Thông tin cung cấp ngoài tính chân thực, kịp thời thì phải đảm bảo tính đầy đủ. Xuất phát từ tính đa dạng, phong phú của thị trường nên các hoạt động đều có mối liên hệ hỗ trợ nhau. Việc cung cấp thông tin đầy đủ, toàn diện giúp cho việc đưa ra các quyết định thích hợp trong từng giai đoạn kinh doanh, tránh đánh giá sai lệch hoạt động của doanh nghiệp, đem lại hiệu quả không tốt.</w:t>
      </w:r>
    </w:p>
    <w:p w14:paraId="72ACD661" w14:textId="77777777" w:rsidR="00AE70FD" w:rsidRPr="00AE70FD" w:rsidRDefault="00AE70FD" w:rsidP="00AE70FD">
      <w:pPr>
        <w:spacing w:after="0" w:line="288" w:lineRule="auto"/>
        <w:ind w:firstLine="720"/>
        <w:jc w:val="both"/>
        <w:rPr>
          <w:rFonts w:eastAsia="Times New Roman" w:cs="Times New Roman"/>
          <w:iCs/>
          <w:color w:val="000000" w:themeColor="text1"/>
          <w:szCs w:val="28"/>
          <w:lang w:val="es-ES"/>
        </w:rPr>
      </w:pPr>
      <w:r w:rsidRPr="00AE70FD">
        <w:rPr>
          <w:rFonts w:eastAsia="Times New Roman" w:cs="Times New Roman"/>
          <w:color w:val="000000" w:themeColor="text1"/>
          <w:szCs w:val="28"/>
          <w:lang w:val="es-ES"/>
        </w:rPr>
        <w:t>Trong hoạt động kinh doanh ăn uống, mỗi thông tin đều có tầm quan trọng nhất định, không nên coi thường hay xem nhẹ các thông tin.</w:t>
      </w:r>
    </w:p>
    <w:p w14:paraId="6BA933F5" w14:textId="77777777" w:rsidR="00AE70FD" w:rsidRPr="00AE70FD" w:rsidRDefault="00AE70FD" w:rsidP="00AE70FD">
      <w:pPr>
        <w:spacing w:after="0" w:line="288" w:lineRule="auto"/>
        <w:jc w:val="both"/>
        <w:rPr>
          <w:rFonts w:eastAsia="MS Mincho" w:cs="Times New Roman"/>
          <w:i/>
          <w:iCs/>
          <w:color w:val="000000" w:themeColor="text1"/>
          <w:szCs w:val="28"/>
          <w:lang w:val="es-ES"/>
        </w:rPr>
      </w:pPr>
      <w:r w:rsidRPr="00AE70FD">
        <w:rPr>
          <w:rFonts w:eastAsia="MS Mincho" w:cs="Times New Roman"/>
          <w:i/>
          <w:iCs/>
          <w:color w:val="000000" w:themeColor="text1"/>
          <w:szCs w:val="28"/>
          <w:lang w:val="es-ES"/>
        </w:rPr>
        <w:t>1.3.2.4. Rõ ràng, dễ hiểu</w:t>
      </w:r>
    </w:p>
    <w:p w14:paraId="553B2D6C" w14:textId="77777777" w:rsidR="00AE70FD" w:rsidRPr="00AE70FD" w:rsidRDefault="00AE70FD" w:rsidP="00AE70FD">
      <w:pPr>
        <w:spacing w:after="0" w:line="288" w:lineRule="auto"/>
        <w:ind w:firstLine="720"/>
        <w:jc w:val="both"/>
        <w:rPr>
          <w:rFonts w:eastAsia="Times New Roman" w:cs="Times New Roman"/>
          <w:color w:val="000000" w:themeColor="text1"/>
          <w:szCs w:val="28"/>
          <w:lang w:val="es-ES"/>
        </w:rPr>
      </w:pPr>
      <w:r w:rsidRPr="00AE70FD">
        <w:rPr>
          <w:rFonts w:eastAsia="Times New Roman" w:cs="Times New Roman"/>
          <w:color w:val="000000" w:themeColor="text1"/>
          <w:szCs w:val="28"/>
          <w:lang w:val="es-ES"/>
        </w:rPr>
        <w:t>Các thông tin cung cấp cho nhà quản lý phải rõ ràng, dễ hiểu, giúp cho nhà quản lý nhận thức chính xác hoạt động sản xuất, kinh doanh,  thực hiện kiểm tra, giám sát được dễ dàng và đưa ra các quyết định đúng đắn. Để dảm bảo nguồn cung cấp thông tin rõ ràng cần thực hiện việc ghi chép một cách khoa học đều đặn, tránh trường hợp làm lấy lệ, cẩu thả... thông tin rõ ràng sẽ tránh được sai sót khi đưa ra các quyết định.</w:t>
      </w:r>
    </w:p>
    <w:p w14:paraId="5A4A65F8" w14:textId="77777777" w:rsidR="00AE70FD" w:rsidRPr="00AE70FD" w:rsidRDefault="00AE70FD" w:rsidP="00AE70FD">
      <w:pPr>
        <w:spacing w:after="0" w:line="288" w:lineRule="auto"/>
        <w:ind w:firstLine="720"/>
        <w:jc w:val="both"/>
        <w:rPr>
          <w:rFonts w:eastAsia="Times New Roman" w:cs="Times New Roman"/>
          <w:color w:val="000000" w:themeColor="text1"/>
          <w:szCs w:val="28"/>
          <w:lang w:val="es-ES"/>
        </w:rPr>
      </w:pPr>
      <w:r w:rsidRPr="00AE70FD">
        <w:rPr>
          <w:rFonts w:eastAsia="Times New Roman" w:cs="Times New Roman"/>
          <w:color w:val="000000" w:themeColor="text1"/>
          <w:szCs w:val="28"/>
          <w:lang w:val="es-ES"/>
        </w:rPr>
        <w:t>Các định mức xây dựng cần nhằm vào các đối tượng cụ thể, việc đánh giá cũng phải tuân theo nguyên tắc nhất định, tránh những trường hợp đánh giá sai lệch các hoạt động sản xuất kinh doanh.</w:t>
      </w:r>
    </w:p>
    <w:p w14:paraId="7336BDD9" w14:textId="7DADB107" w:rsidR="00AE70FD" w:rsidRPr="00AE70FD" w:rsidRDefault="00AE70FD" w:rsidP="00AE70FD">
      <w:pPr>
        <w:spacing w:after="0" w:line="288" w:lineRule="auto"/>
        <w:ind w:firstLine="720"/>
        <w:jc w:val="both"/>
        <w:rPr>
          <w:rFonts w:eastAsia="Times New Roman" w:cs="Times New Roman"/>
          <w:color w:val="000000" w:themeColor="text1"/>
          <w:szCs w:val="28"/>
          <w:lang w:val="es-ES"/>
        </w:rPr>
      </w:pPr>
      <w:r w:rsidRPr="00AE70FD">
        <w:rPr>
          <w:rFonts w:eastAsia="Times New Roman" w:cs="Times New Roman"/>
          <w:color w:val="000000" w:themeColor="text1"/>
          <w:szCs w:val="28"/>
          <w:lang w:val="es-ES"/>
        </w:rPr>
        <w:t>Trong sản xuất sản phẩm ăn uống, định mức lao động của công nhân theo các thang bậc không giống nhau, việc thực hiện được các công việc cũng khác nhau. Vì vậy, yêu cầu phải phân công phải rõ ràng, phải cụ thể, có vậy mới đảm bảo năng suất lao động và phát huy được hết tính tích cực cũng như sở trường của từng cá nhân trong bộ phận chế biến.</w:t>
      </w:r>
    </w:p>
    <w:p w14:paraId="161E171C" w14:textId="77777777" w:rsidR="00AE70FD" w:rsidRPr="00AE70FD" w:rsidRDefault="00AE70FD" w:rsidP="00AE70FD">
      <w:pPr>
        <w:pStyle w:val="Heading2"/>
        <w:spacing w:before="0" w:line="288" w:lineRule="auto"/>
        <w:rPr>
          <w:rFonts w:ascii="Times New Roman" w:eastAsia="MS Mincho" w:hAnsi="Times New Roman"/>
          <w:bCs w:val="0"/>
          <w:color w:val="000000" w:themeColor="text1"/>
          <w:sz w:val="28"/>
          <w:szCs w:val="28"/>
          <w:lang w:val="de-DE"/>
        </w:rPr>
      </w:pPr>
      <w:bookmarkStart w:id="38" w:name="_Toc58874680"/>
      <w:bookmarkStart w:id="39" w:name="_Toc192667735"/>
      <w:r w:rsidRPr="00AE70FD">
        <w:rPr>
          <w:rFonts w:ascii="Times New Roman" w:eastAsia="MS Mincho" w:hAnsi="Times New Roman"/>
          <w:bCs w:val="0"/>
          <w:color w:val="000000" w:themeColor="text1"/>
          <w:sz w:val="28"/>
          <w:szCs w:val="28"/>
          <w:lang w:val="vi-VN"/>
        </w:rPr>
        <w:t xml:space="preserve">1.4. </w:t>
      </w:r>
      <w:r w:rsidRPr="00AE70FD">
        <w:rPr>
          <w:rFonts w:ascii="Times New Roman" w:eastAsia="MS Mincho" w:hAnsi="Times New Roman"/>
          <w:bCs w:val="0"/>
          <w:color w:val="000000" w:themeColor="text1"/>
          <w:sz w:val="28"/>
          <w:szCs w:val="28"/>
          <w:lang w:val="de-DE"/>
        </w:rPr>
        <w:t>Yêu cầu và chức năng, nhiệm vụ của kế toán tiêu chuẩn</w:t>
      </w:r>
      <w:bookmarkEnd w:id="38"/>
      <w:bookmarkEnd w:id="39"/>
    </w:p>
    <w:p w14:paraId="1B694898" w14:textId="77777777" w:rsidR="00AE70FD" w:rsidRPr="00AE70FD" w:rsidRDefault="00AE70FD" w:rsidP="00AE70FD">
      <w:pPr>
        <w:pStyle w:val="Heading3"/>
        <w:spacing w:before="0" w:line="288" w:lineRule="auto"/>
        <w:rPr>
          <w:rFonts w:ascii="Times New Roman" w:eastAsia="MS Mincho" w:hAnsi="Times New Roman"/>
          <w:i/>
          <w:iCs/>
          <w:color w:val="000000" w:themeColor="text1"/>
          <w:szCs w:val="28"/>
          <w:lang w:val="pt-BR"/>
        </w:rPr>
      </w:pPr>
      <w:bookmarkStart w:id="40" w:name="_Toc58874681"/>
      <w:bookmarkStart w:id="41" w:name="_Toc192667736"/>
      <w:r w:rsidRPr="00AE70FD">
        <w:rPr>
          <w:rFonts w:ascii="Times New Roman" w:eastAsia="MS Mincho" w:hAnsi="Times New Roman"/>
          <w:i/>
          <w:iCs/>
          <w:color w:val="000000" w:themeColor="text1"/>
          <w:szCs w:val="28"/>
          <w:lang w:val="vi-VN"/>
        </w:rPr>
        <w:t xml:space="preserve">1.4.1. </w:t>
      </w:r>
      <w:r w:rsidRPr="00AE70FD">
        <w:rPr>
          <w:rFonts w:ascii="Times New Roman" w:eastAsia="MS Mincho" w:hAnsi="Times New Roman"/>
          <w:i/>
          <w:iCs/>
          <w:color w:val="000000" w:themeColor="text1"/>
          <w:szCs w:val="28"/>
          <w:lang w:val="pt-BR"/>
        </w:rPr>
        <w:t>Yêu cầu của kế toán tiêu chuẩn</w:t>
      </w:r>
      <w:bookmarkEnd w:id="40"/>
      <w:bookmarkEnd w:id="41"/>
    </w:p>
    <w:p w14:paraId="3112A445"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 Yêu cầu về tư chất cá nhân</w:t>
      </w:r>
    </w:p>
    <w:p w14:paraId="3334B59F" w14:textId="77777777" w:rsidR="00AE70FD" w:rsidRPr="00AE70FD" w:rsidRDefault="00AE70FD" w:rsidP="00AE70FD">
      <w:pPr>
        <w:spacing w:after="0" w:line="288" w:lineRule="auto"/>
        <w:ind w:firstLine="720"/>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Kế toán tiêu chuẩn luôn luôn phải tiếp xúc với tiền, hàng nên dễ nảy sinh tiêu cực, do đó yêu cầu phải trung thực, khách quan. Đây là tiêu chuẩn rất quan trọng để người quản lý lựa chọn kế toán tiêu chuẩn.</w:t>
      </w:r>
    </w:p>
    <w:p w14:paraId="08286457" w14:textId="77777777" w:rsidR="00AE70FD" w:rsidRPr="00AE70FD" w:rsidRDefault="00AE70FD" w:rsidP="00AE70FD">
      <w:pPr>
        <w:spacing w:after="0" w:line="288" w:lineRule="auto"/>
        <w:ind w:firstLine="720"/>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lastRenderedPageBreak/>
        <w:t>Đồng thời, kế toán tiêu chuẩn phải là người tính cẩn thận, chính xác nhưng phải nhanh nhẹn, hoạt bát thích ứng trong mọi tình huống.</w:t>
      </w:r>
    </w:p>
    <w:p w14:paraId="109E0D57"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  Yêu cầu về nghiệp vụ chế biến:</w:t>
      </w:r>
    </w:p>
    <w:p w14:paraId="1A726AC5"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ab/>
        <w:t>Để làm công tác hạch toán kế toán trong các bộ phận sản xuất chế biến trong các nhà hàng – khách sạn thì đòi hỏi người kế toán tiêu chuẩn phải có các yêu cầu về nghiệp vụ sau:</w:t>
      </w:r>
    </w:p>
    <w:p w14:paraId="3276C8D5" w14:textId="77777777" w:rsidR="00AE70FD" w:rsidRPr="00AE70FD" w:rsidRDefault="00AE70FD" w:rsidP="00AE70FD">
      <w:pPr>
        <w:spacing w:after="0" w:line="288" w:lineRule="auto"/>
        <w:jc w:val="both"/>
        <w:rPr>
          <w:rFonts w:eastAsia="MS Mincho" w:cs="Times New Roman"/>
          <w:i/>
          <w:iCs/>
          <w:color w:val="000000" w:themeColor="text1"/>
          <w:szCs w:val="28"/>
          <w:lang w:val="pt-BR"/>
        </w:rPr>
      </w:pPr>
      <w:r w:rsidRPr="00AE70FD">
        <w:rPr>
          <w:rFonts w:eastAsia="MS Mincho" w:cs="Times New Roman"/>
          <w:iCs/>
          <w:color w:val="000000" w:themeColor="text1"/>
          <w:szCs w:val="28"/>
          <w:lang w:val="pt-BR"/>
        </w:rPr>
        <w:tab/>
      </w:r>
      <w:r w:rsidRPr="00AE70FD">
        <w:rPr>
          <w:rFonts w:eastAsia="MS Mincho" w:cs="Times New Roman"/>
          <w:i/>
          <w:iCs/>
          <w:color w:val="000000" w:themeColor="text1"/>
          <w:szCs w:val="28"/>
          <w:lang w:val="pt-BR"/>
        </w:rPr>
        <w:t>Kế toán tiêu chuẩn phải am hiểu về kỹ thuật chế biến món ăn cụ thể:</w:t>
      </w:r>
    </w:p>
    <w:p w14:paraId="12034EE0"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 Nắm vững công thức chế biến từ đó mới biết được trong món ăn bao gồm những nguyên liệu gì, nguyên liệu nào là nguyên liệu chính, nguyên liệu nào là nguyên liệu phụ, nguyên liệu nào là nguyên liệu gia vị cần thiết cho món ăn đó.</w:t>
      </w:r>
    </w:p>
    <w:p w14:paraId="23F5A365"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 Nắm vững định lượng các loại nguyên liệu trong món ăn. Việc tính định lượng căn cứ vào các yếu tố sau:</w:t>
      </w:r>
    </w:p>
    <w:p w14:paraId="218A2020"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ab/>
        <w:t>Công thức chế biến món ăn</w:t>
      </w:r>
    </w:p>
    <w:p w14:paraId="4AFF3B93"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ab/>
        <w:t>Định mức tiêu hao nguyên liệu</w:t>
      </w:r>
    </w:p>
    <w:p w14:paraId="3C9D48F9"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ab/>
        <w:t>Số lượng món ăn có trong thực đơn</w:t>
      </w:r>
    </w:p>
    <w:p w14:paraId="790558BD"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 xml:space="preserve">+ Nắm vững quy trình chế biến các loại món ăn. </w:t>
      </w:r>
    </w:p>
    <w:p w14:paraId="5D2A3428" w14:textId="77777777" w:rsidR="00AE70FD" w:rsidRPr="00AE70FD" w:rsidRDefault="00AE70FD" w:rsidP="00AE70FD">
      <w:pPr>
        <w:spacing w:after="0" w:line="288" w:lineRule="auto"/>
        <w:jc w:val="both"/>
        <w:rPr>
          <w:rFonts w:eastAsia="MS Mincho" w:cs="Times New Roman"/>
          <w:i/>
          <w:iCs/>
          <w:color w:val="000000" w:themeColor="text1"/>
          <w:szCs w:val="28"/>
          <w:lang w:val="pt-BR"/>
        </w:rPr>
      </w:pPr>
      <w:r w:rsidRPr="00AE70FD">
        <w:rPr>
          <w:rFonts w:eastAsia="MS Mincho" w:cs="Times New Roman"/>
          <w:i/>
          <w:iCs/>
          <w:color w:val="000000" w:themeColor="text1"/>
          <w:szCs w:val="28"/>
          <w:lang w:val="pt-BR"/>
        </w:rPr>
        <w:tab/>
        <w:t>Am hiểu đặc điểm, tính chất các loại nguyên liệu thực phẩm</w:t>
      </w:r>
    </w:p>
    <w:p w14:paraId="371FD925"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 xml:space="preserve"> Các loại nguyên liệu dùng trong chế biến món ăn có rất nhiều chủng loại từ nguyên liệu tươi, khô đến các loại đóng gói sẵn. Với cùng một loại có phẩm chất, chất lượng khác nhau. Người kế toán tiêu chuẩn phải nắm được đặc điểm, tính chất các loại nguyên liệu thực phẩm sao cho qúa trình nhập hàng vào kho đảm bảo nguyên liệu hàng hóa vào kho đúng chủng loại, tốt về chất lượng, đủ về số lượng. Đồng thời cũng phải nắm được tính chất ra sao chế biến món ăn gì cho phù hợp, không lãng phí đảm bảo chất lượng.</w:t>
      </w:r>
    </w:p>
    <w:p w14:paraId="5BDA2885"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ab/>
      </w:r>
      <w:r w:rsidRPr="00AE70FD">
        <w:rPr>
          <w:rFonts w:eastAsia="MS Mincho" w:cs="Times New Roman"/>
          <w:i/>
          <w:iCs/>
          <w:color w:val="000000" w:themeColor="text1"/>
          <w:szCs w:val="28"/>
          <w:lang w:val="pt-BR"/>
        </w:rPr>
        <w:t>Am hiểu về giá cả thị trường</w:t>
      </w:r>
    </w:p>
    <w:p w14:paraId="5B516C7A"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Giá cả nguyên liệu thực phẩm trên thị trường là loại hàng hóa luôn biến đổi, vì vậy kế toán tiêu chuẩn phải thường xuyên cấp nhật thông tin trên thị trường, để sao cho mua nguyên liệu thực phẩm đảm bảo chất lượng tốt, giá cả hợp lý.</w:t>
      </w:r>
    </w:p>
    <w:p w14:paraId="5DBB6F51"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 Yêu cầu về nghiệp vụ kế toán:</w:t>
      </w:r>
    </w:p>
    <w:p w14:paraId="7AAA5EF3"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ab/>
        <w:t>+ Kế toán tiêu chuẩn phải biết ghi chép sổ sách một cách khoa học, chính xác, đầy đủ, kịp thời. Số liệu phải rõ ràng không tẩy xóa, trường hợp tẩy xóa phải tuân theo đúng quy định sửa của nghiệp vụ kế toán.</w:t>
      </w:r>
    </w:p>
    <w:p w14:paraId="75097906"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ab/>
        <w:t>+ Kế toán tiêu chuẩn phải biết tính toán, tính định lượng nguyên liệu thực phẩm, tính giá bán cho món ăn, thực đơn, tính, tính lãi để từ đó định mức giá bán cho phù hợp.Việc ghi chép và tính toán là hai khâu không thể tách rời mà thường được tiến hành đồng thời.có thể ghi chép trước rồi tính toán sau hoặc tính toán rồi ghi chép</w:t>
      </w:r>
    </w:p>
    <w:p w14:paraId="0774D8FD" w14:textId="77777777" w:rsidR="00AE70FD" w:rsidRPr="00AE70FD" w:rsidRDefault="00AE70FD" w:rsidP="00AE70FD">
      <w:pPr>
        <w:spacing w:after="0" w:line="288" w:lineRule="auto"/>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lastRenderedPageBreak/>
        <w:tab/>
        <w:t>Ví dụ: Khách đặt 50 suất ăn với giá 200.000 xuất có thực đơn kèm theo. Căn cứ vào thực đơn, giá tiền, tỷ lệ lãi kế toán tiêu chuẩn dự trù nguyên liệu cho thực đơn đó, căn cứ vào dự trù nguyên liệu tiếp phẩm sẽ mua hàng.</w:t>
      </w:r>
    </w:p>
    <w:p w14:paraId="28B5147D" w14:textId="77777777" w:rsidR="00AE70FD" w:rsidRPr="00AE70FD" w:rsidRDefault="00AE70FD" w:rsidP="00AE70FD">
      <w:pPr>
        <w:pStyle w:val="Heading3"/>
        <w:spacing w:before="0" w:line="288" w:lineRule="auto"/>
        <w:rPr>
          <w:rFonts w:ascii="Times New Roman" w:eastAsia="MS Mincho" w:hAnsi="Times New Roman"/>
          <w:i/>
          <w:iCs/>
          <w:color w:val="000000" w:themeColor="text1"/>
          <w:szCs w:val="28"/>
          <w:lang w:val="pt-BR"/>
        </w:rPr>
      </w:pPr>
      <w:bookmarkStart w:id="42" w:name="_Toc58874682"/>
      <w:bookmarkStart w:id="43" w:name="_Toc192667737"/>
      <w:r w:rsidRPr="00AE70FD">
        <w:rPr>
          <w:rFonts w:ascii="Times New Roman" w:eastAsia="MS Mincho" w:hAnsi="Times New Roman"/>
          <w:i/>
          <w:iCs/>
          <w:color w:val="000000" w:themeColor="text1"/>
          <w:szCs w:val="28"/>
          <w:lang w:val="vi-VN"/>
        </w:rPr>
        <w:t xml:space="preserve">1.4.2. </w:t>
      </w:r>
      <w:r w:rsidRPr="00AE70FD">
        <w:rPr>
          <w:rFonts w:ascii="Times New Roman" w:eastAsia="MS Mincho" w:hAnsi="Times New Roman"/>
          <w:i/>
          <w:iCs/>
          <w:color w:val="000000" w:themeColor="text1"/>
          <w:szCs w:val="28"/>
          <w:lang w:val="pt-BR"/>
        </w:rPr>
        <w:t>Chức năng, nhiệm vụ của kế toán tiêu chuẩn</w:t>
      </w:r>
      <w:bookmarkEnd w:id="42"/>
      <w:bookmarkEnd w:id="43"/>
    </w:p>
    <w:p w14:paraId="45DFCA30" w14:textId="77777777" w:rsidR="00AE70FD" w:rsidRPr="00AE70FD" w:rsidRDefault="00AE70FD" w:rsidP="00AE70FD">
      <w:pPr>
        <w:spacing w:after="0" w:line="288" w:lineRule="auto"/>
        <w:ind w:firstLine="567"/>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 Ghi chép tính toán định lượng món ăn, đồ uống, dự trù nguyên liệu từ đó định mức giá bán phù hợp với nhu cầu của khách hàng và thị trường.</w:t>
      </w:r>
    </w:p>
    <w:p w14:paraId="355C77EB" w14:textId="77777777" w:rsidR="00AE70FD" w:rsidRPr="00AE70FD" w:rsidRDefault="00AE70FD" w:rsidP="00AE70FD">
      <w:pPr>
        <w:spacing w:after="0" w:line="288" w:lineRule="auto"/>
        <w:ind w:firstLine="567"/>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 Theo dõi, giám sát quá trình nhập hàng, xuất hàng, giám sát quá trình chế biến có đảm bảo đúng định lượng không.</w:t>
      </w:r>
    </w:p>
    <w:p w14:paraId="37713C1A" w14:textId="77777777" w:rsidR="00AE70FD" w:rsidRPr="00AE70FD" w:rsidRDefault="00AE70FD" w:rsidP="00AE70FD">
      <w:pPr>
        <w:spacing w:after="0" w:line="288" w:lineRule="auto"/>
        <w:ind w:firstLine="567"/>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 Giám sát quá trình thu tiền của nhân viên thông qua hóa đơn đặt hàng của khách.</w:t>
      </w:r>
    </w:p>
    <w:p w14:paraId="0E1B8119" w14:textId="77777777" w:rsidR="00AE70FD" w:rsidRPr="00AE70FD" w:rsidRDefault="00AE70FD" w:rsidP="00AE70FD">
      <w:pPr>
        <w:spacing w:after="0" w:line="312" w:lineRule="auto"/>
        <w:ind w:firstLine="567"/>
        <w:jc w:val="both"/>
        <w:rPr>
          <w:rFonts w:eastAsia="MS Mincho" w:cs="Times New Roman"/>
          <w:iCs/>
          <w:color w:val="000000" w:themeColor="text1"/>
          <w:szCs w:val="28"/>
          <w:lang w:val="pt-BR"/>
        </w:rPr>
      </w:pPr>
      <w:r w:rsidRPr="00AE70FD">
        <w:rPr>
          <w:rFonts w:eastAsia="MS Mincho" w:cs="Times New Roman"/>
          <w:iCs/>
          <w:color w:val="000000" w:themeColor="text1"/>
          <w:szCs w:val="28"/>
          <w:lang w:val="pt-BR"/>
        </w:rPr>
        <w:t>Thực hiện các công việc làm sổ sách chứng từ và báo cáo theo định kỳ với kế toán nhà hàng.</w:t>
      </w:r>
    </w:p>
    <w:p w14:paraId="503452C7" w14:textId="77777777" w:rsidR="00AE70FD" w:rsidRPr="00AE70FD" w:rsidRDefault="00AE70FD" w:rsidP="00AE70FD">
      <w:pPr>
        <w:pStyle w:val="Heading2"/>
        <w:spacing w:before="0" w:line="312" w:lineRule="auto"/>
        <w:rPr>
          <w:rFonts w:ascii="Times New Roman" w:eastAsia="MS Mincho" w:hAnsi="Times New Roman"/>
          <w:bCs w:val="0"/>
          <w:color w:val="000000" w:themeColor="text1"/>
          <w:sz w:val="28"/>
          <w:szCs w:val="28"/>
          <w:lang w:val="vi-VN"/>
        </w:rPr>
      </w:pPr>
      <w:bookmarkStart w:id="44" w:name="_Toc58874683"/>
      <w:bookmarkStart w:id="45" w:name="_Toc192667738"/>
      <w:r w:rsidRPr="00AE70FD">
        <w:rPr>
          <w:rFonts w:ascii="Times New Roman" w:eastAsia="MS Mincho" w:hAnsi="Times New Roman"/>
          <w:bCs w:val="0"/>
          <w:color w:val="000000" w:themeColor="text1"/>
          <w:sz w:val="28"/>
          <w:szCs w:val="28"/>
          <w:lang w:val="vi-VN"/>
        </w:rPr>
        <w:t>1.5. Mối liên hệ giữa kế toán tiêu chuẩn với các cá nhân liên quan</w:t>
      </w:r>
      <w:bookmarkEnd w:id="44"/>
      <w:bookmarkEnd w:id="45"/>
    </w:p>
    <w:p w14:paraId="02588D10" w14:textId="77777777" w:rsidR="00AE70FD" w:rsidRPr="00AE70FD" w:rsidRDefault="00AE70FD" w:rsidP="00AE70FD">
      <w:pPr>
        <w:pStyle w:val="Heading3"/>
        <w:spacing w:before="0" w:line="312" w:lineRule="auto"/>
        <w:rPr>
          <w:rFonts w:ascii="Times New Roman" w:eastAsia="MS Mincho" w:hAnsi="Times New Roman"/>
          <w:i/>
          <w:color w:val="000000" w:themeColor="text1"/>
          <w:szCs w:val="28"/>
          <w:lang w:val="es-ES"/>
        </w:rPr>
      </w:pPr>
      <w:bookmarkStart w:id="46" w:name="_Toc58874684"/>
      <w:bookmarkStart w:id="47" w:name="_Toc192667739"/>
      <w:r w:rsidRPr="00AE70FD">
        <w:rPr>
          <w:rFonts w:ascii="Times New Roman" w:eastAsia="MS Mincho" w:hAnsi="Times New Roman"/>
          <w:i/>
          <w:color w:val="000000" w:themeColor="text1"/>
          <w:szCs w:val="28"/>
          <w:lang w:val="vi-VN"/>
        </w:rPr>
        <w:t xml:space="preserve">1.5.1. </w:t>
      </w:r>
      <w:r w:rsidRPr="00AE70FD">
        <w:rPr>
          <w:rFonts w:ascii="Times New Roman" w:eastAsia="MS Mincho" w:hAnsi="Times New Roman"/>
          <w:i/>
          <w:color w:val="000000" w:themeColor="text1"/>
          <w:szCs w:val="28"/>
          <w:lang w:val="es-ES"/>
        </w:rPr>
        <w:t>B</w:t>
      </w:r>
      <w:r w:rsidRPr="00AE70FD">
        <w:rPr>
          <w:rFonts w:ascii="Times New Roman" w:hAnsi="Times New Roman"/>
          <w:i/>
          <w:iCs/>
          <w:color w:val="000000" w:themeColor="text1"/>
          <w:szCs w:val="28"/>
          <w:lang w:val="fr-FR"/>
        </w:rPr>
        <w:t>ộ phận bếp</w:t>
      </w:r>
      <w:bookmarkEnd w:id="46"/>
      <w:bookmarkEnd w:id="47"/>
    </w:p>
    <w:p w14:paraId="1A286074" w14:textId="77777777" w:rsidR="00AE70FD" w:rsidRPr="00AE70FD" w:rsidRDefault="00AE70FD" w:rsidP="00AE70FD">
      <w:pPr>
        <w:spacing w:after="0" w:line="312" w:lineRule="auto"/>
        <w:jc w:val="both"/>
        <w:rPr>
          <w:rFonts w:eastAsia="MS Mincho" w:cs="Times New Roman"/>
          <w:i/>
          <w:color w:val="000000" w:themeColor="text1"/>
          <w:szCs w:val="28"/>
          <w:lang w:val="es-ES"/>
        </w:rPr>
      </w:pPr>
      <w:r w:rsidRPr="00AE70FD">
        <w:rPr>
          <w:rFonts w:eastAsia="Times New Roman" w:cs="Times New Roman"/>
          <w:i/>
          <w:iCs/>
          <w:color w:val="000000" w:themeColor="text1"/>
          <w:szCs w:val="28"/>
          <w:lang w:val="vi-VN"/>
        </w:rPr>
        <w:t xml:space="preserve">1.5.1.1. </w:t>
      </w:r>
      <w:r w:rsidRPr="00AE70FD">
        <w:rPr>
          <w:rFonts w:eastAsia="Times New Roman" w:cs="Times New Roman"/>
          <w:i/>
          <w:iCs/>
          <w:color w:val="000000" w:themeColor="text1"/>
          <w:szCs w:val="28"/>
          <w:lang w:val="fr-FR"/>
        </w:rPr>
        <w:t>Bếp tr</w:t>
      </w:r>
      <w:r w:rsidRPr="00AE70FD">
        <w:rPr>
          <w:rFonts w:eastAsia="Times New Roman" w:cs="Times New Roman"/>
          <w:i/>
          <w:iCs/>
          <w:color w:val="000000" w:themeColor="text1"/>
          <w:szCs w:val="28"/>
          <w:lang w:val="fr-FR"/>
        </w:rPr>
        <w:softHyphen/>
        <w:t>ưởng</w:t>
      </w:r>
    </w:p>
    <w:p w14:paraId="1A08FA1E" w14:textId="77777777" w:rsidR="00AE70FD" w:rsidRPr="00AE70FD" w:rsidRDefault="00AE70FD" w:rsidP="00AE70FD">
      <w:pPr>
        <w:spacing w:after="0" w:line="312" w:lineRule="auto"/>
        <w:ind w:firstLine="720"/>
        <w:jc w:val="both"/>
        <w:rPr>
          <w:rFonts w:eastAsia="Times New Roman" w:cs="Times New Roman"/>
          <w:iCs/>
          <w:color w:val="000000" w:themeColor="text1"/>
          <w:szCs w:val="28"/>
          <w:lang w:val="fr-FR"/>
        </w:rPr>
      </w:pPr>
      <w:r w:rsidRPr="00AE70FD">
        <w:rPr>
          <w:rFonts w:eastAsia="Times New Roman" w:cs="Times New Roman"/>
          <w:iCs/>
          <w:color w:val="000000" w:themeColor="text1"/>
          <w:szCs w:val="28"/>
          <w:lang w:val="fr-FR"/>
        </w:rPr>
        <w:t>Kế toán tiêu chuẩn chịu sự chỉ đạo trực tiếp của bếp trưởng, giúp bếp trưởng tính toán, dự trù nguyên liệu cho từng món ăn, thực đơn đảm bảo có lãi. Với thực đơn A la carte (chọn món), sau khi bếp trưởng đưa món ăn thì kế toán sẽ dự trù nguyên liệu cho món ăn đó với định mức nguyên liệu/suất hoặc đĩa theo mâm (mâm 10 hoặc mâm 6). Căn cứ vào tỷ lệ lãi để tính giá bán. Giá bán này được niêm yết để khách có quyền lựa chọn khi vào nhà hàng gọi món ăn và trả tiền.</w:t>
      </w:r>
    </w:p>
    <w:p w14:paraId="65700F50" w14:textId="77777777" w:rsidR="00AE70FD" w:rsidRPr="00AE70FD" w:rsidRDefault="00AE70FD" w:rsidP="00AE70FD">
      <w:pPr>
        <w:spacing w:after="0" w:line="288" w:lineRule="auto"/>
        <w:ind w:firstLine="720"/>
        <w:jc w:val="both"/>
        <w:rPr>
          <w:rFonts w:eastAsia="Times New Roman" w:cs="Times New Roman"/>
          <w:iCs/>
          <w:color w:val="000000" w:themeColor="text1"/>
          <w:szCs w:val="28"/>
          <w:lang w:val="fr-FR"/>
        </w:rPr>
      </w:pPr>
      <w:r w:rsidRPr="00AE70FD">
        <w:rPr>
          <w:rFonts w:eastAsia="Times New Roman" w:cs="Times New Roman"/>
          <w:iCs/>
          <w:color w:val="000000" w:themeColor="text1"/>
          <w:szCs w:val="28"/>
          <w:lang w:val="fr-FR"/>
        </w:rPr>
        <w:t>Trong trường hợp khách đặt món ăn với lượng tiền nhất định cho thực đơn hoặc cho các đơn vị nuôi dưỡng (bếp ăn mầm non, bán trú, bếp ăn công nghiệp…) đã có sẵn định mức bao nhiêu tiền cho một suất ăn, căn cứ vào đó, bếp trưởng lên thực đơn cho khách. Kế toán tiêu chuẩn căn cứ vào tỷ lệ lãi để tính giá vốn nguyên liệu và dự trù nguyên liệu cho thực đơn mà không được thiếu hoặc vượt quá giá vốn đã tính ở trên. Trong một số trường hợp, vắng bếp trưởng kế toán tiêu chuẩn có thể thay mặt để nhận thực đơn trực tiếp rồi tính toán để dự trù nguyên liệu.</w:t>
      </w:r>
    </w:p>
    <w:p w14:paraId="170855AB" w14:textId="0B6D563A" w:rsidR="00AE70FD" w:rsidRPr="00AE70FD" w:rsidRDefault="00AE70FD" w:rsidP="00AE70FD">
      <w:pPr>
        <w:spacing w:after="0" w:line="288" w:lineRule="auto"/>
        <w:ind w:firstLine="720"/>
        <w:jc w:val="both"/>
        <w:rPr>
          <w:rFonts w:eastAsia="Times New Roman" w:cs="Times New Roman"/>
          <w:iCs/>
          <w:color w:val="000000" w:themeColor="text1"/>
          <w:szCs w:val="28"/>
          <w:lang w:val="fr-FR"/>
        </w:rPr>
      </w:pPr>
      <w:r w:rsidRPr="00AE70FD">
        <w:rPr>
          <w:rFonts w:eastAsia="Times New Roman" w:cs="Times New Roman"/>
          <w:iCs/>
          <w:color w:val="000000" w:themeColor="text1"/>
          <w:szCs w:val="28"/>
          <w:lang w:val="fr-FR"/>
        </w:rPr>
        <w:t>Tham gia giúp bếp trưởng giám sát mọi hoạt động kinh doanh của bếp từ khâu nhập hàng, xuất hàng, tồn hàng và bán hàng, thu tiền. Trực tiếp ghi chép sổ sách, kiểm tra lượng hàng hóa nhập mới, xuất, tồn hàng. Đối chiếu với lượng tiền thu được xem đã cân đối với nguyên liệu đưa vào sản xuất và sản phẩm bán ra chưa.</w:t>
      </w:r>
    </w:p>
    <w:p w14:paraId="35CB4049" w14:textId="77777777" w:rsidR="00AE70FD" w:rsidRPr="00AE70FD" w:rsidRDefault="00AE70FD" w:rsidP="00AE70FD">
      <w:pPr>
        <w:spacing w:after="0" w:line="312" w:lineRule="auto"/>
        <w:jc w:val="both"/>
        <w:rPr>
          <w:rFonts w:eastAsia="Times New Roman" w:cs="Times New Roman"/>
          <w:i/>
          <w:iCs/>
          <w:color w:val="000000" w:themeColor="text1"/>
          <w:szCs w:val="28"/>
          <w:lang w:val="vi-VN"/>
        </w:rPr>
      </w:pPr>
      <w:r w:rsidRPr="00AE70FD">
        <w:rPr>
          <w:rFonts w:eastAsia="Times New Roman" w:cs="Times New Roman"/>
          <w:i/>
          <w:iCs/>
          <w:color w:val="000000" w:themeColor="text1"/>
          <w:szCs w:val="28"/>
          <w:lang w:val="vi-VN"/>
        </w:rPr>
        <w:t>1.5.1.2. Nhân viên chế biến</w:t>
      </w:r>
    </w:p>
    <w:p w14:paraId="516E0F14" w14:textId="77777777" w:rsidR="00AE70FD" w:rsidRPr="00AE70FD" w:rsidRDefault="00AE70FD" w:rsidP="00AE70FD">
      <w:pPr>
        <w:spacing w:after="0" w:line="288" w:lineRule="auto"/>
        <w:jc w:val="both"/>
        <w:rPr>
          <w:rFonts w:eastAsia="Times New Roman" w:cs="Times New Roman"/>
          <w:iCs/>
          <w:color w:val="000000" w:themeColor="text1"/>
          <w:szCs w:val="28"/>
          <w:lang w:val="fr-FR"/>
        </w:rPr>
      </w:pPr>
      <w:r w:rsidRPr="00AE70FD">
        <w:rPr>
          <w:rFonts w:eastAsia="Times New Roman" w:cs="Times New Roman"/>
          <w:iCs/>
          <w:color w:val="000000" w:themeColor="text1"/>
          <w:szCs w:val="28"/>
          <w:lang w:val="fr-FR"/>
        </w:rPr>
        <w:tab/>
        <w:t xml:space="preserve">Kế toán tiêu chuẩn ngang cấp bậc với nhân viên chế biến, nhưng lại có quyền giám sát khâu nhận hàng từ kho ra nơi chế biến. Giám sát quá trình bảo </w:t>
      </w:r>
      <w:r w:rsidRPr="00AE70FD">
        <w:rPr>
          <w:rFonts w:eastAsia="Times New Roman" w:cs="Times New Roman"/>
          <w:iCs/>
          <w:color w:val="000000" w:themeColor="text1"/>
          <w:szCs w:val="28"/>
          <w:lang w:val="fr-FR"/>
        </w:rPr>
        <w:lastRenderedPageBreak/>
        <w:t>quản nguyên liệu, thực phẩm tại nơi chế biến có đúng quy định không. Giám sát định mức tiêu hao nguyên liệu, thực phẩm và nhiên liệu tại nơi chế biến theo tiêu chuẩn định mức đảm bảo tiết kiệm, chống lãng phí, thất thoát.</w:t>
      </w:r>
    </w:p>
    <w:p w14:paraId="064554F3" w14:textId="77777777" w:rsidR="00AE70FD" w:rsidRPr="00AE70FD" w:rsidRDefault="00AE70FD" w:rsidP="00AE70FD">
      <w:pPr>
        <w:spacing w:after="0" w:line="288" w:lineRule="auto"/>
        <w:jc w:val="both"/>
        <w:rPr>
          <w:rFonts w:eastAsia="Times New Roman" w:cs="Times New Roman"/>
          <w:i/>
          <w:iCs/>
          <w:color w:val="000000" w:themeColor="text1"/>
          <w:szCs w:val="28"/>
          <w:lang w:val="fr-FR"/>
        </w:rPr>
      </w:pPr>
      <w:r w:rsidRPr="00AE70FD">
        <w:rPr>
          <w:rFonts w:eastAsia="Times New Roman" w:cs="Times New Roman"/>
          <w:i/>
          <w:iCs/>
          <w:color w:val="000000" w:themeColor="text1"/>
          <w:szCs w:val="28"/>
          <w:lang w:val="vi-VN"/>
        </w:rPr>
        <w:t xml:space="preserve">1.5.1.3. </w:t>
      </w:r>
      <w:r w:rsidRPr="00AE70FD">
        <w:rPr>
          <w:rFonts w:eastAsia="Times New Roman" w:cs="Times New Roman"/>
          <w:i/>
          <w:iCs/>
          <w:color w:val="000000" w:themeColor="text1"/>
          <w:szCs w:val="28"/>
          <w:lang w:val="fr-FR"/>
        </w:rPr>
        <w:t>Thủ kho</w:t>
      </w:r>
    </w:p>
    <w:p w14:paraId="2CD8AA39" w14:textId="7B8595F9" w:rsidR="00AE70FD" w:rsidRPr="00AE70FD" w:rsidRDefault="00AE70FD" w:rsidP="00AE70FD">
      <w:pPr>
        <w:spacing w:after="0" w:line="288" w:lineRule="auto"/>
        <w:ind w:firstLine="360"/>
        <w:jc w:val="both"/>
        <w:rPr>
          <w:rFonts w:eastAsia="Times New Roman" w:cs="Times New Roman"/>
          <w:iCs/>
          <w:color w:val="000000" w:themeColor="text1"/>
          <w:szCs w:val="28"/>
          <w:lang w:val="fr-FR"/>
        </w:rPr>
      </w:pPr>
      <w:r w:rsidRPr="00AE70FD">
        <w:rPr>
          <w:rFonts w:eastAsia="Times New Roman" w:cs="Times New Roman"/>
          <w:iCs/>
          <w:color w:val="000000" w:themeColor="text1"/>
          <w:szCs w:val="28"/>
          <w:lang w:val="fr-FR"/>
        </w:rPr>
        <w:t>Kế toán tiêu chuẩn kết hợp cùng thủ kho để nhập hàng hóa, nguyên liệu, thực phẩm, đồng thời phải tổ chức bảo quản. Trong quá trình bảo quản, thực phẩm thường biến đổi so với trạng thái ban đầu, chất lượng có xu hướng giảm, số lượng có thể tăng, giảm tự nhiên do quá trình xuất hàng hoặc thất thoát…Do vậy phải thường xuyên cùng thủ kho tiến hành kiểm kê hàng hóa, nguyên liệu, thực phẩm trong kho.</w:t>
      </w:r>
    </w:p>
    <w:p w14:paraId="0F070C2D" w14:textId="77777777" w:rsidR="00AE70FD" w:rsidRPr="00AE70FD" w:rsidRDefault="00AE70FD" w:rsidP="00AE70FD">
      <w:pPr>
        <w:spacing w:after="0" w:line="288" w:lineRule="auto"/>
        <w:jc w:val="both"/>
        <w:rPr>
          <w:rFonts w:eastAsia="Times New Roman" w:cs="Times New Roman"/>
          <w:iCs/>
          <w:color w:val="000000" w:themeColor="text1"/>
          <w:szCs w:val="28"/>
          <w:lang w:val="fr-FR"/>
        </w:rPr>
      </w:pPr>
      <w:r w:rsidRPr="00AE70FD">
        <w:rPr>
          <w:rFonts w:eastAsia="Times New Roman" w:cs="Times New Roman"/>
          <w:iCs/>
          <w:color w:val="000000" w:themeColor="text1"/>
          <w:szCs w:val="28"/>
          <w:lang w:val="fr-FR"/>
        </w:rPr>
        <w:tab/>
        <w:t>Kiểm kê là tiến hành cân, đong, đo, đếm và ghi chép số liệu số liệu có thực tế trong kho tại thời điểm kiểm kê, sau đó đối chiếu với số lượng ghi trên sổ sách. Bên cạnh việc kiểm kê về số lượng còn phải kiểm tra về chất lượng của nguyên liệu, hàng hóa, thực phẩm. Nếu phát hiện ra nguyên liệu, thực phẩm thừa, thiếu, tồn đọng vốn, kém chất lượng …thì phải lập biên bản và báo cáo bếp trưởng để có biện pháp giải quyết.</w:t>
      </w:r>
    </w:p>
    <w:p w14:paraId="1C6AC80E" w14:textId="77777777" w:rsidR="00AE70FD" w:rsidRPr="00AE70FD" w:rsidRDefault="00AE70FD" w:rsidP="00AE70FD">
      <w:pPr>
        <w:spacing w:after="0" w:line="288" w:lineRule="auto"/>
        <w:jc w:val="both"/>
        <w:rPr>
          <w:rFonts w:eastAsia="Times New Roman" w:cs="Times New Roman"/>
          <w:iCs/>
          <w:color w:val="000000" w:themeColor="text1"/>
          <w:szCs w:val="28"/>
          <w:lang w:val="fr-FR"/>
        </w:rPr>
      </w:pPr>
      <w:r w:rsidRPr="00AE70FD">
        <w:rPr>
          <w:rFonts w:eastAsia="Times New Roman" w:cs="Times New Roman"/>
          <w:iCs/>
          <w:color w:val="000000" w:themeColor="text1"/>
          <w:szCs w:val="28"/>
          <w:lang w:val="fr-FR"/>
        </w:rPr>
        <w:tab/>
        <w:t>Kiểm kê định kỳ là kiểm kê hàng ngày sau mỗi ca, mỗi ngày làm việc hoặc cuối tuần, cuối tháng.</w:t>
      </w:r>
    </w:p>
    <w:p w14:paraId="47899348" w14:textId="77777777" w:rsidR="00AE70FD" w:rsidRPr="00AE70FD" w:rsidRDefault="00AE70FD" w:rsidP="00AE70FD">
      <w:pPr>
        <w:spacing w:after="0" w:line="288" w:lineRule="auto"/>
        <w:jc w:val="both"/>
        <w:rPr>
          <w:rFonts w:eastAsia="Times New Roman" w:cs="Times New Roman"/>
          <w:iCs/>
          <w:color w:val="000000" w:themeColor="text1"/>
          <w:szCs w:val="28"/>
          <w:lang w:val="fr-FR"/>
        </w:rPr>
      </w:pPr>
      <w:r w:rsidRPr="00AE70FD">
        <w:rPr>
          <w:rFonts w:eastAsia="Times New Roman" w:cs="Times New Roman"/>
          <w:iCs/>
          <w:color w:val="000000" w:themeColor="text1"/>
          <w:szCs w:val="28"/>
          <w:lang w:val="fr-FR"/>
        </w:rPr>
        <w:tab/>
        <w:t>Kiểm kê đột xuất là kiểm kê khi có hiện tượng nhầm lẫn, mát mát, thiên tai, hỏa hoạn, tăng hoặc giảm giá hạng hóa, khi thay đổi thủ kho, thủ trưởng. Sau khi kiểm kê xong phải tiến hành lập biên bản và có đầy đủ chữ ký của các bên liên quan.</w:t>
      </w:r>
    </w:p>
    <w:p w14:paraId="03E414F7" w14:textId="77777777" w:rsidR="00AE70FD" w:rsidRPr="00AE70FD" w:rsidRDefault="00AE70FD" w:rsidP="00AE70FD">
      <w:pPr>
        <w:spacing w:after="0" w:line="288" w:lineRule="auto"/>
        <w:jc w:val="both"/>
        <w:rPr>
          <w:rFonts w:eastAsia="Times New Roman" w:cs="Times New Roman"/>
          <w:i/>
          <w:iCs/>
          <w:color w:val="000000" w:themeColor="text1"/>
          <w:szCs w:val="28"/>
          <w:lang w:val="fr-FR"/>
        </w:rPr>
      </w:pPr>
      <w:r w:rsidRPr="00AE70FD">
        <w:rPr>
          <w:rFonts w:eastAsia="Times New Roman" w:cs="Times New Roman"/>
          <w:i/>
          <w:iCs/>
          <w:color w:val="000000" w:themeColor="text1"/>
          <w:szCs w:val="28"/>
          <w:lang w:val="vi-VN"/>
        </w:rPr>
        <w:t xml:space="preserve">1.5.1.4. </w:t>
      </w:r>
      <w:r w:rsidRPr="00AE70FD">
        <w:rPr>
          <w:rFonts w:eastAsia="Times New Roman" w:cs="Times New Roman"/>
          <w:i/>
          <w:iCs/>
          <w:color w:val="000000" w:themeColor="text1"/>
          <w:szCs w:val="28"/>
          <w:lang w:val="fr-FR"/>
        </w:rPr>
        <w:t>Tiếp phẩm</w:t>
      </w:r>
    </w:p>
    <w:p w14:paraId="6004F91B" w14:textId="4ED77AF3" w:rsidR="00AE70FD" w:rsidRPr="00AE70FD" w:rsidRDefault="00AE70FD" w:rsidP="00AE70FD">
      <w:pPr>
        <w:spacing w:after="0" w:line="288" w:lineRule="auto"/>
        <w:jc w:val="both"/>
        <w:rPr>
          <w:rFonts w:eastAsia="Times New Roman" w:cs="Times New Roman"/>
          <w:iCs/>
          <w:color w:val="000000" w:themeColor="text1"/>
          <w:szCs w:val="28"/>
          <w:lang w:val="fr-FR"/>
        </w:rPr>
      </w:pPr>
      <w:r w:rsidRPr="00AE70FD">
        <w:rPr>
          <w:rFonts w:eastAsia="Times New Roman" w:cs="Times New Roman"/>
          <w:iCs/>
          <w:color w:val="000000" w:themeColor="text1"/>
          <w:szCs w:val="28"/>
          <w:lang w:val="fr-FR"/>
        </w:rPr>
        <w:tab/>
        <w:t>Kế toán tiêu chuẩn giám sát chặt chẽ quá trình nhập hàng. Đảm bảo nguyên liệu nhập về đủ số lượng, chủng loại, chất lượng tốt, giá cả phù hợp. Có thể kết hợp cùng tiếp phẩm tìm, khai thác nguồn hàng trên thị trường đảm bảo các yêu cầu mà giá thấp hơn so với giá chung của thị trường.</w:t>
      </w:r>
      <w:r w:rsidRPr="00AE70FD">
        <w:rPr>
          <w:rFonts w:eastAsia="Times New Roman" w:cs="Times New Roman"/>
          <w:i/>
          <w:iCs/>
          <w:color w:val="000000" w:themeColor="text1"/>
          <w:szCs w:val="28"/>
          <w:lang w:val="fr-FR"/>
        </w:rPr>
        <w:tab/>
      </w:r>
    </w:p>
    <w:p w14:paraId="39D5758C" w14:textId="77777777" w:rsidR="00AE70FD" w:rsidRPr="00AE70FD" w:rsidRDefault="00AE70FD" w:rsidP="00AE70FD">
      <w:pPr>
        <w:pStyle w:val="Heading3"/>
        <w:spacing w:before="0"/>
        <w:rPr>
          <w:rFonts w:ascii="Times New Roman" w:hAnsi="Times New Roman"/>
          <w:i/>
          <w:iCs/>
          <w:color w:val="000000" w:themeColor="text1"/>
          <w:szCs w:val="28"/>
          <w:lang w:val="fr-FR"/>
        </w:rPr>
      </w:pPr>
      <w:bookmarkStart w:id="48" w:name="_Toc58874685"/>
      <w:bookmarkStart w:id="49" w:name="_Toc192667740"/>
      <w:r w:rsidRPr="00AE70FD">
        <w:rPr>
          <w:rFonts w:ascii="Times New Roman" w:hAnsi="Times New Roman"/>
          <w:i/>
          <w:iCs/>
          <w:color w:val="000000" w:themeColor="text1"/>
          <w:szCs w:val="28"/>
          <w:lang w:val="vi-VN"/>
        </w:rPr>
        <w:t xml:space="preserve">1.5.2. </w:t>
      </w:r>
      <w:r w:rsidRPr="00AE70FD">
        <w:rPr>
          <w:rFonts w:ascii="Times New Roman" w:hAnsi="Times New Roman"/>
          <w:i/>
          <w:iCs/>
          <w:color w:val="000000" w:themeColor="text1"/>
          <w:szCs w:val="28"/>
          <w:lang w:val="fr-FR"/>
        </w:rPr>
        <w:t>Bộ phận nhà bàn</w:t>
      </w:r>
      <w:bookmarkEnd w:id="48"/>
      <w:bookmarkEnd w:id="49"/>
    </w:p>
    <w:p w14:paraId="4D0B558C"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t>Kế toán tiêu chuẩn giám sát được số lượng món ăn xuất ra cho khách thông qua hóa đơn bán hàng được lưu tại bếp. Đảm bảo thu đúng, thu đủ của kh</w:t>
      </w:r>
      <w:bookmarkStart w:id="50" w:name="_Toc58570492"/>
      <w:r w:rsidRPr="00AE70FD">
        <w:rPr>
          <w:rFonts w:eastAsia="Times New Roman" w:cs="Times New Roman"/>
          <w:color w:val="000000" w:themeColor="text1"/>
          <w:szCs w:val="28"/>
          <w:lang w:val="pt-BR"/>
        </w:rPr>
        <w:t>ách và nộp đủ tiền cho thủ quỹ.</w:t>
      </w:r>
    </w:p>
    <w:p w14:paraId="46DDC5F5" w14:textId="77777777" w:rsidR="00AE70FD" w:rsidRPr="00AE70FD" w:rsidRDefault="00AE70FD" w:rsidP="00AE70FD">
      <w:pPr>
        <w:pStyle w:val="Heading3"/>
        <w:spacing w:before="0"/>
        <w:rPr>
          <w:rFonts w:ascii="Times New Roman" w:hAnsi="Times New Roman"/>
          <w:i/>
          <w:color w:val="000000" w:themeColor="text1"/>
          <w:szCs w:val="28"/>
          <w:lang w:val="pt-BR"/>
        </w:rPr>
      </w:pPr>
      <w:bookmarkStart w:id="51" w:name="_Toc58874686"/>
      <w:bookmarkStart w:id="52" w:name="_Toc192667741"/>
      <w:r w:rsidRPr="00AE70FD">
        <w:rPr>
          <w:rFonts w:ascii="Times New Roman" w:hAnsi="Times New Roman"/>
          <w:i/>
          <w:iCs/>
          <w:color w:val="000000" w:themeColor="text1"/>
          <w:szCs w:val="28"/>
          <w:lang w:val="vi-VN"/>
        </w:rPr>
        <w:t xml:space="preserve">1.5.3. </w:t>
      </w:r>
      <w:r w:rsidRPr="00AE70FD">
        <w:rPr>
          <w:rFonts w:ascii="Times New Roman" w:hAnsi="Times New Roman"/>
          <w:i/>
          <w:iCs/>
          <w:color w:val="000000" w:themeColor="text1"/>
          <w:szCs w:val="28"/>
          <w:lang w:val="fr-FR"/>
        </w:rPr>
        <w:t>Kế toán nhà hàng</w:t>
      </w:r>
      <w:bookmarkEnd w:id="50"/>
      <w:bookmarkEnd w:id="51"/>
      <w:bookmarkEnd w:id="52"/>
    </w:p>
    <w:p w14:paraId="450029A3" w14:textId="77777777" w:rsidR="00AE70FD" w:rsidRPr="00AE70FD" w:rsidRDefault="00AE70FD" w:rsidP="00AE70FD">
      <w:pPr>
        <w:spacing w:after="0" w:line="288" w:lineRule="auto"/>
        <w:jc w:val="both"/>
        <w:rPr>
          <w:rFonts w:eastAsia="Times New Roman" w:cs="Times New Roman"/>
          <w:b/>
          <w:i/>
          <w:iCs/>
          <w:color w:val="000000" w:themeColor="text1"/>
          <w:szCs w:val="28"/>
          <w:lang w:val="pt-BR"/>
        </w:rPr>
      </w:pPr>
      <w:r w:rsidRPr="00AE70FD">
        <w:rPr>
          <w:rFonts w:eastAsia="Times New Roman" w:cs="Times New Roman"/>
          <w:iCs/>
          <w:color w:val="000000" w:themeColor="text1"/>
          <w:szCs w:val="28"/>
          <w:lang w:val="pt-BR"/>
        </w:rPr>
        <w:tab/>
        <w:t>Kế toán  tiêu chuẩn chịu sự chỉ đạo ngành dọc của kế toán nhà hàng. Có trách nhiệm lập báo cáo theo mẫu quy định và nộp báo cáo cho kế toán nhà đúng thời gian quy định.</w:t>
      </w:r>
    </w:p>
    <w:p w14:paraId="324A1FB1" w14:textId="77777777" w:rsidR="00AE70FD" w:rsidRPr="00AE70FD" w:rsidRDefault="00AE70FD" w:rsidP="00AE70FD">
      <w:pPr>
        <w:spacing w:after="0" w:line="288" w:lineRule="auto"/>
        <w:ind w:firstLine="720"/>
        <w:jc w:val="both"/>
        <w:rPr>
          <w:rFonts w:cs="Times New Roman"/>
          <w:iCs/>
          <w:color w:val="000000" w:themeColor="text1"/>
          <w:spacing w:val="4"/>
          <w:szCs w:val="28"/>
          <w:lang w:val="fr-FR"/>
        </w:rPr>
      </w:pPr>
      <w:r w:rsidRPr="00AE70FD">
        <w:rPr>
          <w:rFonts w:cs="Times New Roman"/>
          <w:iCs/>
          <w:color w:val="000000" w:themeColor="text1"/>
          <w:spacing w:val="4"/>
          <w:szCs w:val="28"/>
          <w:lang w:val="pt-BR"/>
        </w:rPr>
        <w:lastRenderedPageBreak/>
        <w:t xml:space="preserve">Chịu sự giám sát của kế toán nhà hàng và phải đưa toàn bộ sổ sách, </w:t>
      </w:r>
      <w:r w:rsidRPr="00AE70FD">
        <w:rPr>
          <w:rFonts w:cs="Times New Roman"/>
          <w:iCs/>
          <w:color w:val="000000" w:themeColor="text1"/>
          <w:spacing w:val="4"/>
          <w:szCs w:val="28"/>
          <w:lang w:val="fr-FR"/>
        </w:rPr>
        <w:t>hóa đơn, chứng từ xuất, nhập nguyên liệu cho kế toán nhà hàng kiểm tra khi có yêu cầu.</w:t>
      </w:r>
    </w:p>
    <w:p w14:paraId="60AE9C18" w14:textId="77777777" w:rsidR="00AE70FD" w:rsidRPr="00AE70FD" w:rsidRDefault="00AE70FD" w:rsidP="00AE70FD">
      <w:pPr>
        <w:pStyle w:val="Heading3"/>
        <w:spacing w:before="0"/>
        <w:rPr>
          <w:rFonts w:ascii="Times New Roman" w:hAnsi="Times New Roman"/>
          <w:i/>
          <w:iCs/>
          <w:color w:val="000000" w:themeColor="text1"/>
          <w:szCs w:val="28"/>
          <w:lang w:val="vi-VN"/>
        </w:rPr>
      </w:pPr>
      <w:bookmarkStart w:id="53" w:name="_Toc58874687"/>
      <w:bookmarkStart w:id="54" w:name="_Toc192667742"/>
      <w:r w:rsidRPr="00AE70FD">
        <w:rPr>
          <w:rFonts w:ascii="Times New Roman" w:hAnsi="Times New Roman"/>
          <w:i/>
          <w:iCs/>
          <w:color w:val="000000" w:themeColor="text1"/>
          <w:szCs w:val="28"/>
          <w:lang w:val="vi-VN"/>
        </w:rPr>
        <w:t>1.5.4. Bộ phận lễ tân của khách sạn</w:t>
      </w:r>
      <w:bookmarkEnd w:id="53"/>
      <w:bookmarkEnd w:id="54"/>
    </w:p>
    <w:p w14:paraId="25A739E9"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t xml:space="preserve">Kế toàn tiêu chuẩn kết hợp với lễ tân của của khách sạn để nhận thực đơn của khách. Mọi thông tin từ lễ tân phải phải được kiểm tra và được ký xác nhận để đảm bảo độ chính xác. </w:t>
      </w:r>
      <w:r w:rsidRPr="00AE70FD">
        <w:rPr>
          <w:rFonts w:eastAsia="Times New Roman" w:cs="Times New Roman"/>
          <w:color w:val="000000" w:themeColor="text1"/>
          <w:szCs w:val="28"/>
          <w:lang w:val="vi-VN"/>
        </w:rPr>
        <w:t>K</w:t>
      </w:r>
      <w:r w:rsidRPr="00AE70FD">
        <w:rPr>
          <w:rFonts w:eastAsia="Times New Roman" w:cs="Times New Roman"/>
          <w:color w:val="000000" w:themeColor="text1"/>
          <w:szCs w:val="28"/>
          <w:lang w:val="pt-BR"/>
        </w:rPr>
        <w:t>hách đặt ăn bằng đặt cọc một lượng tiền nhất định so vơi tổng số lượng thanh toán của khách.</w:t>
      </w:r>
    </w:p>
    <w:p w14:paraId="1B65566B" w14:textId="3D5BE1AA" w:rsidR="00AE70FD" w:rsidRPr="00AE70FD" w:rsidRDefault="00AE70FD" w:rsidP="00AE70FD">
      <w:pPr>
        <w:pStyle w:val="Heading1"/>
        <w:rPr>
          <w:color w:val="000000" w:themeColor="text1"/>
          <w:sz w:val="28"/>
          <w:szCs w:val="28"/>
          <w:lang w:val="pt-BR"/>
        </w:rPr>
      </w:pPr>
      <w:r w:rsidRPr="00AE70FD">
        <w:rPr>
          <w:i/>
          <w:iCs/>
          <w:color w:val="000000" w:themeColor="text1"/>
          <w:sz w:val="28"/>
          <w:szCs w:val="28"/>
          <w:lang w:val="fr-FR"/>
        </w:rPr>
        <w:br w:type="column"/>
      </w:r>
      <w:bookmarkStart w:id="55" w:name="_Toc58874688"/>
      <w:bookmarkStart w:id="56" w:name="_Toc192667743"/>
      <w:r w:rsidRPr="00AE70FD">
        <w:rPr>
          <w:color w:val="000000" w:themeColor="text1"/>
          <w:sz w:val="28"/>
          <w:szCs w:val="28"/>
          <w:lang w:val="pt-BR"/>
        </w:rPr>
        <w:lastRenderedPageBreak/>
        <w:t>CÂU HỎI ÔN T</w:t>
      </w:r>
      <w:r w:rsidR="00F6708A">
        <w:rPr>
          <w:color w:val="000000" w:themeColor="text1"/>
          <w:sz w:val="28"/>
          <w:szCs w:val="28"/>
          <w:lang w:val="pt-BR"/>
        </w:rPr>
        <w:t>ẬP</w:t>
      </w:r>
      <w:r w:rsidRPr="00AE70FD">
        <w:rPr>
          <w:color w:val="000000" w:themeColor="text1"/>
          <w:sz w:val="28"/>
          <w:szCs w:val="28"/>
          <w:lang w:val="pt-BR"/>
        </w:rPr>
        <w:t xml:space="preserve"> VÀ THẢO LUẬN</w:t>
      </w:r>
      <w:bookmarkEnd w:id="55"/>
      <w:bookmarkEnd w:id="56"/>
    </w:p>
    <w:p w14:paraId="19B1183F"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Câu 1:</w:t>
      </w:r>
    </w:p>
    <w:p w14:paraId="39FBE667"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Anh (Chị) hãy trình bày vai trò của hạch toán định mức trong các nhà hàng, khách sạn và các đơn vị sản xuất, kinh doanh, phục vụ ăn uống.</w:t>
      </w:r>
    </w:p>
    <w:p w14:paraId="0FC2DC21"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Câu 2:</w:t>
      </w:r>
    </w:p>
    <w:p w14:paraId="4183A83E"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Anh (Chị) hãy trình bày vị trí, vai trò hạch toán định mức trong các nhà hàng, khách sạn và các đơn vị sản xuất, kinh doanh, phục vụ ăn uống.</w:t>
      </w:r>
    </w:p>
    <w:p w14:paraId="72DA2C96"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Câu 3: </w:t>
      </w:r>
    </w:p>
    <w:p w14:paraId="36ED5D12"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Anh (Chị) hãy trình bày chức năng, nhiệm vụ </w:t>
      </w:r>
      <w:r w:rsidRPr="00AE70FD">
        <w:rPr>
          <w:rFonts w:eastAsia="MS Mincho" w:cs="Times New Roman"/>
          <w:iCs/>
          <w:color w:val="000000" w:themeColor="text1"/>
          <w:szCs w:val="28"/>
          <w:lang w:val="pt-BR"/>
        </w:rPr>
        <w:t>của kế toán tiêu chuẩn trong các cơ sở kinh doanh ăn uống.</w:t>
      </w:r>
    </w:p>
    <w:p w14:paraId="4B1848A4"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Câu 4:</w:t>
      </w:r>
    </w:p>
    <w:p w14:paraId="7DA791E4"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Anh (Chị) hãy trình bày </w:t>
      </w:r>
      <w:r w:rsidRPr="00AE70FD">
        <w:rPr>
          <w:rFonts w:eastAsia="MS Mincho" w:cs="Times New Roman"/>
          <w:color w:val="000000" w:themeColor="text1"/>
          <w:szCs w:val="28"/>
          <w:lang w:val="pt-BR"/>
        </w:rPr>
        <w:t xml:space="preserve">nhiệm vụ và yêu cầu của công tác hạch toán định mức </w:t>
      </w:r>
      <w:r w:rsidRPr="00AE70FD">
        <w:rPr>
          <w:rFonts w:eastAsia="Times New Roman" w:cs="Times New Roman"/>
          <w:color w:val="000000" w:themeColor="text1"/>
          <w:szCs w:val="28"/>
          <w:lang w:val="pt-BR"/>
        </w:rPr>
        <w:t>trong các nhà hàng, khách sạn và các đơn vị sản xuất, kinh doanh, phục vụ ăn uống.</w:t>
      </w:r>
    </w:p>
    <w:p w14:paraId="2094E1A0"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Câu 5:</w:t>
      </w:r>
    </w:p>
    <w:p w14:paraId="0AA06C1A"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 Anh (Chị) hãy trình bày mối liên hệ của kế toán tiêu chuẩn với bộ phận chế biến trong các đơn vị sản xuất, kinh doanh, phục vụ ăn uống.</w:t>
      </w:r>
    </w:p>
    <w:p w14:paraId="475FE508" w14:textId="77777777" w:rsidR="00AE70FD" w:rsidRPr="00AE70FD" w:rsidRDefault="00AE70FD" w:rsidP="00AE70FD">
      <w:pPr>
        <w:spacing w:after="0" w:line="288" w:lineRule="auto"/>
        <w:jc w:val="both"/>
        <w:rPr>
          <w:rFonts w:eastAsia="Times New Roman" w:cs="Times New Roman"/>
          <w:color w:val="000000" w:themeColor="text1"/>
          <w:szCs w:val="28"/>
          <w:lang w:val="pt-BR"/>
        </w:rPr>
      </w:pPr>
    </w:p>
    <w:p w14:paraId="44E2379A" w14:textId="77777777" w:rsidR="00AE70FD" w:rsidRPr="00AE70FD" w:rsidRDefault="00AE70FD" w:rsidP="00AE70FD">
      <w:pPr>
        <w:pStyle w:val="Heading1"/>
        <w:spacing w:line="288" w:lineRule="auto"/>
        <w:rPr>
          <w:color w:val="000000" w:themeColor="text1"/>
          <w:spacing w:val="-8"/>
          <w:sz w:val="28"/>
          <w:szCs w:val="28"/>
          <w:lang w:val="pt-BR"/>
        </w:rPr>
      </w:pPr>
      <w:r w:rsidRPr="00AE70FD">
        <w:rPr>
          <w:color w:val="000000" w:themeColor="text1"/>
          <w:sz w:val="28"/>
          <w:szCs w:val="28"/>
          <w:lang w:val="pt-BR"/>
        </w:rPr>
        <w:br w:type="page"/>
      </w:r>
      <w:bookmarkStart w:id="57" w:name="_Toc469254421"/>
      <w:bookmarkStart w:id="58" w:name="_Toc54552868"/>
      <w:bookmarkStart w:id="59" w:name="_Toc54555528"/>
      <w:bookmarkStart w:id="60" w:name="_Toc58563463"/>
      <w:bookmarkStart w:id="61" w:name="_Toc58570493"/>
      <w:bookmarkStart w:id="62" w:name="_Toc58874689"/>
      <w:bookmarkStart w:id="63" w:name="_Toc469254424"/>
      <w:bookmarkStart w:id="64" w:name="_Toc192667744"/>
      <w:r w:rsidRPr="00AE70FD">
        <w:rPr>
          <w:bCs w:val="0"/>
          <w:color w:val="000000" w:themeColor="text1"/>
          <w:sz w:val="28"/>
          <w:szCs w:val="28"/>
          <w:lang w:val="pt-BR"/>
        </w:rPr>
        <w:lastRenderedPageBreak/>
        <w:t>CHƯƠNG 2</w:t>
      </w:r>
      <w:bookmarkStart w:id="65" w:name="_Toc469254422"/>
      <w:bookmarkStart w:id="66" w:name="_Toc54552869"/>
      <w:bookmarkStart w:id="67" w:name="_Toc54555529"/>
      <w:bookmarkStart w:id="68" w:name="_Toc58563464"/>
      <w:bookmarkStart w:id="69" w:name="_Toc58570494"/>
      <w:bookmarkEnd w:id="57"/>
      <w:bookmarkEnd w:id="58"/>
      <w:bookmarkEnd w:id="59"/>
      <w:bookmarkEnd w:id="60"/>
      <w:bookmarkEnd w:id="61"/>
      <w:r w:rsidRPr="00AE70FD">
        <w:rPr>
          <w:color w:val="000000" w:themeColor="text1"/>
          <w:spacing w:val="-8"/>
          <w:sz w:val="28"/>
          <w:szCs w:val="28"/>
          <w:lang w:val="pt-BR"/>
        </w:rPr>
        <w:br/>
        <w:t>PHƯ</w:t>
      </w:r>
      <w:r w:rsidRPr="00AE70FD">
        <w:rPr>
          <w:color w:val="000000" w:themeColor="text1"/>
          <w:spacing w:val="-8"/>
          <w:sz w:val="28"/>
          <w:szCs w:val="28"/>
          <w:lang w:val="pt-BR"/>
        </w:rPr>
        <w:softHyphen/>
        <w:t>ƠNG PHÁP HẠCH TOÁN ĐỊNH MỨC</w:t>
      </w:r>
      <w:bookmarkStart w:id="70" w:name="_Toc469254423"/>
      <w:bookmarkStart w:id="71" w:name="_Toc54552870"/>
      <w:bookmarkStart w:id="72" w:name="_Toc54555530"/>
      <w:bookmarkStart w:id="73" w:name="_Toc58563465"/>
      <w:bookmarkStart w:id="74" w:name="_Toc58570495"/>
      <w:bookmarkEnd w:id="65"/>
      <w:bookmarkEnd w:id="66"/>
      <w:bookmarkEnd w:id="67"/>
      <w:bookmarkEnd w:id="68"/>
      <w:bookmarkEnd w:id="69"/>
      <w:r w:rsidRPr="00AE70FD">
        <w:rPr>
          <w:color w:val="000000" w:themeColor="text1"/>
          <w:spacing w:val="-8"/>
          <w:sz w:val="28"/>
          <w:szCs w:val="28"/>
          <w:lang w:val="pt-BR"/>
        </w:rPr>
        <w:t xml:space="preserve"> </w:t>
      </w:r>
      <w:r w:rsidRPr="00AE70FD">
        <w:rPr>
          <w:color w:val="000000" w:themeColor="text1"/>
          <w:spacing w:val="-8"/>
          <w:sz w:val="28"/>
          <w:szCs w:val="28"/>
          <w:lang w:val="pt-BR"/>
        </w:rPr>
        <w:br/>
        <w:t>TRONG KINH DOANH ĂN UỐNG</w:t>
      </w:r>
      <w:bookmarkEnd w:id="62"/>
      <w:bookmarkEnd w:id="64"/>
      <w:bookmarkEnd w:id="70"/>
      <w:bookmarkEnd w:id="71"/>
      <w:bookmarkEnd w:id="72"/>
      <w:bookmarkEnd w:id="73"/>
      <w:bookmarkEnd w:id="74"/>
    </w:p>
    <w:p w14:paraId="357BE4AA" w14:textId="1495139C" w:rsidR="00AE70FD" w:rsidRPr="00AE70FD" w:rsidRDefault="00AE70FD" w:rsidP="00AE70FD">
      <w:pPr>
        <w:spacing w:after="0" w:line="288" w:lineRule="auto"/>
        <w:jc w:val="both"/>
        <w:rPr>
          <w:rFonts w:eastAsia="MS Mincho" w:cs="Times New Roman"/>
          <w:b/>
          <w:iCs/>
          <w:color w:val="000000" w:themeColor="text1"/>
          <w:szCs w:val="28"/>
          <w:lang w:val="pt-BR"/>
        </w:rPr>
      </w:pPr>
      <w:r w:rsidRPr="00AE70FD">
        <w:rPr>
          <w:rFonts w:eastAsia="MS Mincho" w:cs="Times New Roman"/>
          <w:b/>
          <w:iCs/>
          <w:color w:val="000000" w:themeColor="text1"/>
          <w:szCs w:val="28"/>
          <w:lang w:val="pt-BR"/>
        </w:rPr>
        <w:t>Mục tiêu:</w:t>
      </w:r>
    </w:p>
    <w:p w14:paraId="6D001FCD" w14:textId="77777777" w:rsidR="00AE70FD" w:rsidRPr="00AE70FD" w:rsidRDefault="00AE70FD" w:rsidP="00AE70FD">
      <w:pPr>
        <w:numPr>
          <w:ilvl w:val="0"/>
          <w:numId w:val="5"/>
        </w:numPr>
        <w:spacing w:after="0" w:line="288" w:lineRule="auto"/>
        <w:jc w:val="both"/>
        <w:rPr>
          <w:rFonts w:cs="Times New Roman"/>
          <w:iCs/>
          <w:color w:val="000000" w:themeColor="text1"/>
          <w:szCs w:val="28"/>
          <w:lang w:val="pt-BR" w:eastAsia="zh-CN"/>
        </w:rPr>
      </w:pPr>
      <w:r w:rsidRPr="00AE70FD">
        <w:rPr>
          <w:rFonts w:cs="Times New Roman"/>
          <w:iCs/>
          <w:color w:val="000000" w:themeColor="text1"/>
          <w:szCs w:val="28"/>
          <w:lang w:val="pt-BR" w:eastAsia="zh-CN"/>
        </w:rPr>
        <w:t>Liệt kê các thuật ngữ sử dụng trong kinh doanh sản phẩm ăn uống;</w:t>
      </w:r>
    </w:p>
    <w:p w14:paraId="38D0F7B4" w14:textId="77777777" w:rsidR="00AE70FD" w:rsidRPr="00AE70FD" w:rsidRDefault="00AE70FD" w:rsidP="00AE70FD">
      <w:pPr>
        <w:numPr>
          <w:ilvl w:val="0"/>
          <w:numId w:val="5"/>
        </w:numPr>
        <w:spacing w:after="0" w:line="288" w:lineRule="auto"/>
        <w:jc w:val="both"/>
        <w:rPr>
          <w:rFonts w:cs="Times New Roman"/>
          <w:iCs/>
          <w:color w:val="000000" w:themeColor="text1"/>
          <w:szCs w:val="28"/>
          <w:lang w:val="pt-BR" w:eastAsia="zh-CN"/>
        </w:rPr>
      </w:pPr>
      <w:r w:rsidRPr="00AE70FD">
        <w:rPr>
          <w:rFonts w:cs="Times New Roman"/>
          <w:iCs/>
          <w:color w:val="000000" w:themeColor="text1"/>
          <w:szCs w:val="28"/>
          <w:lang w:val="pt-BR" w:eastAsia="zh-CN"/>
        </w:rPr>
        <w:t>Ghi nhớ công thức tính giá bán, giá vốn, lãi gộp, tỷ lệ lãi gộp, thực lãi; các bước giải bài tập dự trù nguyên liệu</w:t>
      </w:r>
    </w:p>
    <w:p w14:paraId="43BB9486" w14:textId="77777777" w:rsidR="00AE70FD" w:rsidRPr="00AE70FD" w:rsidRDefault="00AE70FD" w:rsidP="00AE70FD">
      <w:pPr>
        <w:numPr>
          <w:ilvl w:val="0"/>
          <w:numId w:val="5"/>
        </w:numPr>
        <w:spacing w:after="0" w:line="288" w:lineRule="auto"/>
        <w:jc w:val="both"/>
        <w:rPr>
          <w:rFonts w:cs="Times New Roman"/>
          <w:iCs/>
          <w:color w:val="000000" w:themeColor="text1"/>
          <w:szCs w:val="28"/>
          <w:lang w:val="pt-BR" w:eastAsia="zh-CN"/>
        </w:rPr>
      </w:pPr>
      <w:r w:rsidRPr="00AE70FD">
        <w:rPr>
          <w:rFonts w:cs="Times New Roman"/>
          <w:iCs/>
          <w:color w:val="000000" w:themeColor="text1"/>
          <w:szCs w:val="28"/>
          <w:lang w:val="pt-BR" w:eastAsia="zh-CN"/>
        </w:rPr>
        <w:t>Tính toán thuế giá trị gia tăng phải nộp</w:t>
      </w:r>
    </w:p>
    <w:p w14:paraId="0E3DB43F" w14:textId="77777777" w:rsidR="00AE70FD" w:rsidRPr="00AE70FD" w:rsidRDefault="00AE70FD" w:rsidP="00AE70FD">
      <w:pPr>
        <w:numPr>
          <w:ilvl w:val="0"/>
          <w:numId w:val="5"/>
        </w:numPr>
        <w:spacing w:after="0" w:line="288" w:lineRule="auto"/>
        <w:jc w:val="both"/>
        <w:rPr>
          <w:rFonts w:cs="Times New Roman"/>
          <w:color w:val="000000" w:themeColor="text1"/>
          <w:szCs w:val="28"/>
          <w:lang w:val="pt-BR" w:eastAsia="zh-CN"/>
        </w:rPr>
      </w:pPr>
      <w:r w:rsidRPr="00AE70FD">
        <w:rPr>
          <w:rFonts w:cs="Times New Roman"/>
          <w:iCs/>
          <w:color w:val="000000" w:themeColor="text1"/>
          <w:szCs w:val="28"/>
          <w:lang w:val="pt-BR" w:eastAsia="zh-CN"/>
        </w:rPr>
        <w:t>Có ý thức luyện tập để thành thạo trong việc tính toán.</w:t>
      </w:r>
    </w:p>
    <w:p w14:paraId="70388703" w14:textId="77777777" w:rsidR="00AE70FD" w:rsidRPr="00AE70FD" w:rsidRDefault="00AE70FD" w:rsidP="00AE70FD">
      <w:pPr>
        <w:spacing w:after="0" w:line="288" w:lineRule="auto"/>
        <w:jc w:val="both"/>
        <w:rPr>
          <w:rFonts w:cs="Times New Roman"/>
          <w:color w:val="000000" w:themeColor="text1"/>
          <w:szCs w:val="28"/>
          <w:lang w:val="pt-BR" w:eastAsia="zh-CN"/>
        </w:rPr>
      </w:pPr>
    </w:p>
    <w:p w14:paraId="43A06BC9" w14:textId="77777777" w:rsidR="00AE70FD" w:rsidRPr="00AE70FD" w:rsidRDefault="00AE70FD" w:rsidP="00AE70FD">
      <w:pPr>
        <w:spacing w:after="0" w:line="288" w:lineRule="auto"/>
        <w:jc w:val="both"/>
        <w:rPr>
          <w:rFonts w:eastAsia="MS Mincho" w:cs="Times New Roman"/>
          <w:b/>
          <w:bCs/>
          <w:color w:val="000000" w:themeColor="text1"/>
          <w:spacing w:val="-8"/>
          <w:szCs w:val="28"/>
          <w:lang w:val="pt-BR"/>
        </w:rPr>
      </w:pPr>
      <w:r w:rsidRPr="00AE70FD">
        <w:rPr>
          <w:rFonts w:eastAsia="MS Mincho" w:cs="Times New Roman"/>
          <w:b/>
          <w:bCs/>
          <w:color w:val="000000" w:themeColor="text1"/>
          <w:spacing w:val="-8"/>
          <w:szCs w:val="28"/>
          <w:lang w:val="pt-BR"/>
        </w:rPr>
        <w:t>Nội dung:</w:t>
      </w:r>
    </w:p>
    <w:p w14:paraId="7C53D4DC" w14:textId="47B4787A" w:rsidR="00AE70FD" w:rsidRPr="00AE70FD" w:rsidRDefault="00AE70FD" w:rsidP="00AE70FD">
      <w:pPr>
        <w:pStyle w:val="Heading2"/>
        <w:spacing w:before="0" w:line="288" w:lineRule="auto"/>
        <w:rPr>
          <w:rFonts w:ascii="Times New Roman" w:eastAsia="MS Mincho" w:hAnsi="Times New Roman"/>
          <w:color w:val="000000" w:themeColor="text1"/>
          <w:sz w:val="28"/>
          <w:szCs w:val="28"/>
          <w:lang w:val="pt-BR"/>
        </w:rPr>
      </w:pPr>
      <w:bookmarkStart w:id="75" w:name="_Toc58874690"/>
      <w:bookmarkStart w:id="76" w:name="_Toc192667745"/>
      <w:r w:rsidRPr="00AE70FD">
        <w:rPr>
          <w:rFonts w:ascii="Times New Roman" w:eastAsia="MS Mincho" w:hAnsi="Times New Roman"/>
          <w:color w:val="000000" w:themeColor="text1"/>
          <w:sz w:val="28"/>
          <w:szCs w:val="28"/>
          <w:lang w:val="pt-BR"/>
        </w:rPr>
        <w:t>2.1. Một số thuật ngữ kinh tế sử dụng trong kinh doanh s</w:t>
      </w:r>
      <w:r w:rsidR="00271422">
        <w:rPr>
          <w:rFonts w:ascii="Times New Roman" w:eastAsia="MS Mincho" w:hAnsi="Times New Roman"/>
          <w:color w:val="000000" w:themeColor="text1"/>
          <w:sz w:val="28"/>
          <w:szCs w:val="28"/>
          <w:lang w:val="pt-BR"/>
        </w:rPr>
        <w:t>ản</w:t>
      </w:r>
      <w:r w:rsidRPr="00AE70FD">
        <w:rPr>
          <w:rFonts w:ascii="Times New Roman" w:eastAsia="MS Mincho" w:hAnsi="Times New Roman"/>
          <w:color w:val="000000" w:themeColor="text1"/>
          <w:sz w:val="28"/>
          <w:szCs w:val="28"/>
          <w:lang w:val="pt-BR"/>
        </w:rPr>
        <w:t xml:space="preserve"> phẩm ăn uống</w:t>
      </w:r>
      <w:bookmarkEnd w:id="75"/>
      <w:bookmarkEnd w:id="76"/>
    </w:p>
    <w:p w14:paraId="3719E9C5" w14:textId="77777777" w:rsidR="00AE70FD" w:rsidRPr="00AE70FD" w:rsidRDefault="00AE70FD" w:rsidP="00AE70FD">
      <w:pPr>
        <w:pStyle w:val="Heading3"/>
        <w:spacing w:before="0" w:line="288" w:lineRule="auto"/>
        <w:rPr>
          <w:rFonts w:ascii="Times New Roman" w:eastAsia="MS Mincho" w:hAnsi="Times New Roman"/>
          <w:i/>
          <w:color w:val="000000" w:themeColor="text1"/>
          <w:szCs w:val="28"/>
          <w:lang w:val="pt-BR"/>
        </w:rPr>
      </w:pPr>
      <w:bookmarkStart w:id="77" w:name="_Toc58874691"/>
      <w:bookmarkStart w:id="78" w:name="_Toc192667746"/>
      <w:bookmarkEnd w:id="63"/>
      <w:r w:rsidRPr="00AE70FD">
        <w:rPr>
          <w:rFonts w:ascii="Times New Roman" w:eastAsia="MS Mincho" w:hAnsi="Times New Roman"/>
          <w:i/>
          <w:color w:val="000000" w:themeColor="text1"/>
          <w:szCs w:val="28"/>
          <w:lang w:val="pt-BR"/>
        </w:rPr>
        <w:t>2.1.1.</w:t>
      </w:r>
      <w:r w:rsidRPr="00AE70FD">
        <w:rPr>
          <w:rFonts w:ascii="Times New Roman" w:eastAsia="MS Mincho" w:hAnsi="Times New Roman"/>
          <w:i/>
          <w:color w:val="000000" w:themeColor="text1"/>
          <w:szCs w:val="28"/>
          <w:lang w:val="pt-BR"/>
        </w:rPr>
        <w:tab/>
        <w:t>Giá vốn</w:t>
      </w:r>
      <w:bookmarkEnd w:id="77"/>
      <w:bookmarkEnd w:id="78"/>
    </w:p>
    <w:p w14:paraId="7829E921" w14:textId="77777777" w:rsidR="00AE70FD" w:rsidRPr="00AE70FD" w:rsidRDefault="00AE70FD" w:rsidP="00AE70FD">
      <w:pPr>
        <w:spacing w:after="0" w:line="288" w:lineRule="auto"/>
        <w:jc w:val="both"/>
        <w:rPr>
          <w:rFonts w:eastAsia="MS Mincho" w:cs="Times New Roman"/>
          <w:i/>
          <w:iCs/>
          <w:color w:val="000000" w:themeColor="text1"/>
          <w:szCs w:val="28"/>
          <w:lang w:val="pt-BR"/>
        </w:rPr>
      </w:pPr>
      <w:r w:rsidRPr="00AE70FD">
        <w:rPr>
          <w:rFonts w:eastAsia="MS Mincho" w:cs="Times New Roman"/>
          <w:i/>
          <w:iCs/>
          <w:color w:val="000000" w:themeColor="text1"/>
          <w:szCs w:val="28"/>
          <w:lang w:val="pt-BR"/>
        </w:rPr>
        <w:t>2.1.1.1.Khái niệm</w:t>
      </w:r>
    </w:p>
    <w:p w14:paraId="7AE18A86" w14:textId="77777777" w:rsidR="00AE70FD" w:rsidRPr="00AE70FD" w:rsidRDefault="00AE70FD" w:rsidP="00AE70FD">
      <w:pPr>
        <w:spacing w:after="0" w:line="288" w:lineRule="auto"/>
        <w:ind w:firstLine="567"/>
        <w:jc w:val="both"/>
        <w:rPr>
          <w:rFonts w:eastAsia="Times New Roman" w:cs="Times New Roman"/>
          <w:b/>
          <w:color w:val="000000" w:themeColor="text1"/>
          <w:szCs w:val="28"/>
          <w:lang w:val="pt-BR"/>
        </w:rPr>
      </w:pPr>
      <w:r w:rsidRPr="00AE70FD">
        <w:rPr>
          <w:rFonts w:eastAsia="Times New Roman" w:cs="Times New Roman"/>
          <w:color w:val="000000" w:themeColor="text1"/>
          <w:szCs w:val="28"/>
          <w:lang w:val="pt-BR"/>
        </w:rPr>
        <w:t>Giá vốn là giá trị nguyên liệu tiêu hao dùng để sản xuất, chế biến ra các loại sản phẩm nào đó.</w:t>
      </w:r>
    </w:p>
    <w:p w14:paraId="398C3A7B"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Giá vốn bao gồm giá cả chi phí cho việc mua nguyên liệu và chi phí vận chuyển nguyên liệu. Trên thực tế đối với nguyên liệu dùng trong pha chế đồ uống thường chi phí vận chuyển được tính ẩn và trong giá trị nguyên liệu. Do vậy giá vốn chính là số tiền mua nguyên liệu đó.</w:t>
      </w:r>
    </w:p>
    <w:p w14:paraId="53AC47A4" w14:textId="77777777" w:rsidR="00AE70FD" w:rsidRPr="00AE70FD" w:rsidRDefault="00AE70FD" w:rsidP="00AE70FD">
      <w:pPr>
        <w:spacing w:after="0" w:line="288" w:lineRule="auto"/>
        <w:ind w:firstLine="567"/>
        <w:jc w:val="both"/>
        <w:rPr>
          <w:rFonts w:eastAsia="Times New Roman" w:cs="Times New Roman"/>
          <w:i/>
          <w:color w:val="000000" w:themeColor="text1"/>
          <w:szCs w:val="28"/>
          <w:u w:val="single"/>
          <w:lang w:val="pt-BR"/>
        </w:rPr>
      </w:pPr>
      <w:r w:rsidRPr="00AE70FD">
        <w:rPr>
          <w:rFonts w:eastAsia="Times New Roman" w:cs="Times New Roman"/>
          <w:i/>
          <w:color w:val="000000" w:themeColor="text1"/>
          <w:szCs w:val="28"/>
          <w:u w:val="single"/>
          <w:lang w:val="pt-BR"/>
        </w:rPr>
        <w:t xml:space="preserve">Ví dụ: </w:t>
      </w:r>
    </w:p>
    <w:p w14:paraId="134538F2"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Mua 10 kg Tôm sú loại 1 với giá 450.000đ/kg.  Giá vốn nguyên liệu sẽ là: 10kg  x 450.000đ/kg = 4.500.000đ</w:t>
      </w:r>
    </w:p>
    <w:p w14:paraId="61A651A3" w14:textId="77777777" w:rsidR="00AE70FD" w:rsidRPr="00AE70FD" w:rsidRDefault="00AE70FD" w:rsidP="00AE70FD">
      <w:pPr>
        <w:spacing w:after="0" w:line="288" w:lineRule="auto"/>
        <w:jc w:val="both"/>
        <w:rPr>
          <w:rFonts w:eastAsia="MS Mincho" w:cs="Times New Roman"/>
          <w:i/>
          <w:iCs/>
          <w:color w:val="000000" w:themeColor="text1"/>
          <w:szCs w:val="28"/>
          <w:lang w:val="pt-BR"/>
        </w:rPr>
      </w:pPr>
      <w:r w:rsidRPr="00AE70FD">
        <w:rPr>
          <w:rFonts w:eastAsia="MS Mincho" w:cs="Times New Roman"/>
          <w:i/>
          <w:iCs/>
          <w:color w:val="000000" w:themeColor="text1"/>
          <w:szCs w:val="28"/>
          <w:lang w:val="pt-BR"/>
        </w:rPr>
        <w:t>2.1.1.2. Phân loại giá vốn</w:t>
      </w:r>
    </w:p>
    <w:p w14:paraId="4496BD1F" w14:textId="45411D05" w:rsidR="00AE70FD" w:rsidRPr="00271422" w:rsidRDefault="00271422" w:rsidP="00AE70FD">
      <w:pPr>
        <w:spacing w:after="0" w:line="288" w:lineRule="auto"/>
        <w:ind w:firstLine="567"/>
        <w:jc w:val="both"/>
        <w:rPr>
          <w:rFonts w:eastAsia="Times New Roman" w:cs="Times New Roman"/>
          <w:b/>
          <w:iCs/>
          <w:color w:val="000000" w:themeColor="text1"/>
          <w:szCs w:val="28"/>
          <w:lang w:val="pt-BR"/>
        </w:rPr>
      </w:pPr>
      <w:r w:rsidRPr="00271422">
        <w:rPr>
          <w:rFonts w:eastAsia="Times New Roman" w:cs="Times New Roman"/>
          <w:b/>
          <w:iCs/>
          <w:color w:val="000000" w:themeColor="text1"/>
          <w:szCs w:val="28"/>
          <w:lang w:val="pt-BR"/>
        </w:rPr>
        <w:t xml:space="preserve">* </w:t>
      </w:r>
      <w:r w:rsidR="00AE70FD" w:rsidRPr="00271422">
        <w:rPr>
          <w:rFonts w:eastAsia="Times New Roman" w:cs="Times New Roman"/>
          <w:b/>
          <w:iCs/>
          <w:color w:val="000000" w:themeColor="text1"/>
          <w:szCs w:val="28"/>
          <w:lang w:val="pt-BR"/>
        </w:rPr>
        <w:t>Giá vốn trước thuế</w:t>
      </w:r>
    </w:p>
    <w:p w14:paraId="65E21F1B"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Là số tiền dùng để mua nguyên liệu thực phẩm nhưng chưa chịu mức thuế đầu vào. Thường là các loại nguyên liệu mua ở thị trường tự do có số lượng ít hoặc mua trực tiếp các sản phẩm của người trồng.</w:t>
      </w:r>
    </w:p>
    <w:p w14:paraId="2ED04EA3" w14:textId="0BDD086F" w:rsidR="00AE70FD" w:rsidRPr="00271422" w:rsidRDefault="00271422" w:rsidP="00AE70FD">
      <w:pPr>
        <w:spacing w:after="0" w:line="288" w:lineRule="auto"/>
        <w:ind w:firstLine="567"/>
        <w:jc w:val="both"/>
        <w:rPr>
          <w:rFonts w:eastAsia="Times New Roman" w:cs="Times New Roman"/>
          <w:b/>
          <w:iCs/>
          <w:color w:val="000000" w:themeColor="text1"/>
          <w:szCs w:val="28"/>
          <w:lang w:val="pt-BR"/>
        </w:rPr>
      </w:pPr>
      <w:r w:rsidRPr="00271422">
        <w:rPr>
          <w:rFonts w:eastAsia="Times New Roman" w:cs="Times New Roman"/>
          <w:b/>
          <w:iCs/>
          <w:color w:val="000000" w:themeColor="text1"/>
          <w:szCs w:val="28"/>
          <w:lang w:val="pt-BR"/>
        </w:rPr>
        <w:t xml:space="preserve">* </w:t>
      </w:r>
      <w:r w:rsidR="00AE70FD" w:rsidRPr="00271422">
        <w:rPr>
          <w:rFonts w:eastAsia="Times New Roman" w:cs="Times New Roman"/>
          <w:b/>
          <w:iCs/>
          <w:color w:val="000000" w:themeColor="text1"/>
          <w:szCs w:val="28"/>
          <w:lang w:val="pt-BR"/>
        </w:rPr>
        <w:t xml:space="preserve">Giá vốn sau thuế </w:t>
      </w:r>
    </w:p>
    <w:p w14:paraId="08659869"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Là số tiền dùng để mua nguyên liệu thực phẩm và đã phải chịu mức thuế đầu vào. Thông thường là mua ở các siêu thị hoặc các cửa hàng có hóa đơn thuế giá trị gia tăng</w:t>
      </w:r>
    </w:p>
    <w:p w14:paraId="3C94BBC7" w14:textId="77777777" w:rsidR="00AE70FD" w:rsidRPr="00AE70FD" w:rsidRDefault="00AE70FD" w:rsidP="00AE70FD">
      <w:pPr>
        <w:spacing w:after="0" w:line="288" w:lineRule="auto"/>
        <w:jc w:val="both"/>
        <w:rPr>
          <w:rFonts w:eastAsia="MS Mincho" w:cs="Times New Roman"/>
          <w:i/>
          <w:iCs/>
          <w:color w:val="000000" w:themeColor="text1"/>
          <w:szCs w:val="28"/>
          <w:lang w:val="pt-BR"/>
        </w:rPr>
      </w:pPr>
      <w:r w:rsidRPr="00AE70FD">
        <w:rPr>
          <w:rFonts w:eastAsia="MS Mincho" w:cs="Times New Roman"/>
          <w:i/>
          <w:iCs/>
          <w:color w:val="000000" w:themeColor="text1"/>
          <w:szCs w:val="28"/>
          <w:lang w:val="pt-BR"/>
        </w:rPr>
        <w:t>2.1.1.3. Đặc điểm của giá vốn</w:t>
      </w:r>
    </w:p>
    <w:p w14:paraId="30F48DA5" w14:textId="77777777" w:rsidR="00AE70FD" w:rsidRPr="00AE70FD" w:rsidRDefault="00AE70FD" w:rsidP="00AE70FD">
      <w:pPr>
        <w:spacing w:after="0" w:line="288" w:lineRule="auto"/>
        <w:ind w:firstLine="567"/>
        <w:jc w:val="both"/>
        <w:rPr>
          <w:rFonts w:eastAsia="Times New Roman" w:cs="Times New Roman"/>
          <w:iCs/>
          <w:color w:val="000000" w:themeColor="text1"/>
          <w:szCs w:val="28"/>
          <w:lang w:val="pt-BR"/>
        </w:rPr>
      </w:pPr>
      <w:r w:rsidRPr="00AE70FD">
        <w:rPr>
          <w:rFonts w:eastAsia="Times New Roman" w:cs="Times New Roman"/>
          <w:iCs/>
          <w:color w:val="000000" w:themeColor="text1"/>
          <w:szCs w:val="28"/>
          <w:lang w:val="pt-BR"/>
        </w:rPr>
        <w:t>Giá vốn chiếm tỷ lệ nhất định trong giá bán. Tùy thuộc vào từng quy mô của khách sạn, nhà hàng, từ bình dân đến cao cấp mà giá vốn có thể chiếm tỷ lệ từ 35% đến 80% giá bán. Mọi thay đổi của giá vốn đều ảnh hưởng trực tiếp đến giá bán của sản phẩm.</w:t>
      </w:r>
    </w:p>
    <w:p w14:paraId="30EAD04E" w14:textId="77777777" w:rsidR="00AE70FD" w:rsidRPr="00AE70FD" w:rsidRDefault="00AE70FD" w:rsidP="00AE70FD">
      <w:pPr>
        <w:spacing w:after="0" w:line="288" w:lineRule="auto"/>
        <w:jc w:val="both"/>
        <w:rPr>
          <w:rFonts w:eastAsia="Times New Roman" w:cs="Times New Roman"/>
          <w:iCs/>
          <w:color w:val="000000" w:themeColor="text1"/>
          <w:szCs w:val="28"/>
          <w:lang w:val="pt-BR"/>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6"/>
        <w:gridCol w:w="5866"/>
        <w:gridCol w:w="2240"/>
      </w:tblGrid>
      <w:tr w:rsidR="00AE70FD" w:rsidRPr="00AE70FD" w14:paraId="7CF18052" w14:textId="77777777" w:rsidTr="00F557EA">
        <w:tc>
          <w:tcPr>
            <w:tcW w:w="709" w:type="dxa"/>
          </w:tcPr>
          <w:p w14:paraId="3B460040" w14:textId="77777777" w:rsidR="00AE70FD" w:rsidRPr="00AE70FD" w:rsidRDefault="00AE70FD" w:rsidP="00F557EA">
            <w:pPr>
              <w:spacing w:after="0" w:line="288" w:lineRule="auto"/>
              <w:jc w:val="center"/>
              <w:rPr>
                <w:rFonts w:eastAsia="Times New Roman" w:cs="Times New Roman"/>
                <w:b/>
                <w:i/>
                <w:iCs/>
                <w:color w:val="000000" w:themeColor="text1"/>
                <w:szCs w:val="28"/>
                <w:lang w:val="pt-BR"/>
              </w:rPr>
            </w:pPr>
            <w:r w:rsidRPr="00AE70FD">
              <w:rPr>
                <w:rFonts w:eastAsia="Times New Roman" w:cs="Times New Roman"/>
                <w:b/>
                <w:i/>
                <w:iCs/>
                <w:color w:val="000000" w:themeColor="text1"/>
                <w:szCs w:val="28"/>
                <w:lang w:val="pt-BR"/>
              </w:rPr>
              <w:t>TT</w:t>
            </w:r>
          </w:p>
        </w:tc>
        <w:tc>
          <w:tcPr>
            <w:tcW w:w="5953" w:type="dxa"/>
          </w:tcPr>
          <w:p w14:paraId="07846EC5" w14:textId="77777777" w:rsidR="00AE70FD" w:rsidRPr="00AE70FD" w:rsidRDefault="00AE70FD" w:rsidP="00F557EA">
            <w:pPr>
              <w:spacing w:after="0" w:line="288" w:lineRule="auto"/>
              <w:jc w:val="center"/>
              <w:rPr>
                <w:rFonts w:eastAsia="Times New Roman" w:cs="Times New Roman"/>
                <w:b/>
                <w:i/>
                <w:iCs/>
                <w:color w:val="000000" w:themeColor="text1"/>
                <w:szCs w:val="28"/>
                <w:lang w:val="pt-BR"/>
              </w:rPr>
            </w:pPr>
            <w:r w:rsidRPr="00AE70FD">
              <w:rPr>
                <w:rFonts w:eastAsia="Times New Roman" w:cs="Times New Roman"/>
                <w:b/>
                <w:i/>
                <w:iCs/>
                <w:color w:val="000000" w:themeColor="text1"/>
                <w:szCs w:val="28"/>
                <w:lang w:val="pt-BR"/>
              </w:rPr>
              <w:t>Mô hình nhà hàng, khách sạn</w:t>
            </w:r>
          </w:p>
        </w:tc>
        <w:tc>
          <w:tcPr>
            <w:tcW w:w="2268" w:type="dxa"/>
          </w:tcPr>
          <w:p w14:paraId="7E9A3508" w14:textId="77777777" w:rsidR="00AE70FD" w:rsidRPr="00AE70FD" w:rsidRDefault="00AE70FD" w:rsidP="00F557EA">
            <w:pPr>
              <w:spacing w:after="0" w:line="288" w:lineRule="auto"/>
              <w:jc w:val="center"/>
              <w:rPr>
                <w:rFonts w:eastAsia="Times New Roman" w:cs="Times New Roman"/>
                <w:b/>
                <w:i/>
                <w:iCs/>
                <w:color w:val="000000" w:themeColor="text1"/>
                <w:szCs w:val="28"/>
                <w:lang w:val="pt-BR"/>
              </w:rPr>
            </w:pPr>
            <w:r w:rsidRPr="00AE70FD">
              <w:rPr>
                <w:rFonts w:eastAsia="Times New Roman" w:cs="Times New Roman"/>
                <w:b/>
                <w:i/>
                <w:iCs/>
                <w:color w:val="000000" w:themeColor="text1"/>
                <w:szCs w:val="28"/>
                <w:lang w:val="pt-BR"/>
              </w:rPr>
              <w:t>Tỷ lệ % giá vốn</w:t>
            </w:r>
          </w:p>
        </w:tc>
      </w:tr>
      <w:tr w:rsidR="00AE70FD" w:rsidRPr="00AE70FD" w14:paraId="25F38900" w14:textId="77777777" w:rsidTr="00F557EA">
        <w:tc>
          <w:tcPr>
            <w:tcW w:w="709" w:type="dxa"/>
          </w:tcPr>
          <w:p w14:paraId="57D4B2EA" w14:textId="77777777" w:rsidR="00AE70FD" w:rsidRPr="00AE70FD" w:rsidRDefault="00AE70FD" w:rsidP="00F557EA">
            <w:pPr>
              <w:spacing w:after="0" w:line="288" w:lineRule="auto"/>
              <w:jc w:val="center"/>
              <w:rPr>
                <w:rFonts w:eastAsia="Times New Roman" w:cs="Times New Roman"/>
                <w:iCs/>
                <w:color w:val="000000" w:themeColor="text1"/>
                <w:szCs w:val="28"/>
                <w:lang w:val="pt-BR"/>
              </w:rPr>
            </w:pPr>
            <w:r w:rsidRPr="00AE70FD">
              <w:rPr>
                <w:rFonts w:eastAsia="Times New Roman" w:cs="Times New Roman"/>
                <w:iCs/>
                <w:color w:val="000000" w:themeColor="text1"/>
                <w:szCs w:val="28"/>
                <w:lang w:val="pt-BR"/>
              </w:rPr>
              <w:t>1</w:t>
            </w:r>
          </w:p>
        </w:tc>
        <w:tc>
          <w:tcPr>
            <w:tcW w:w="5953" w:type="dxa"/>
          </w:tcPr>
          <w:p w14:paraId="15E08EDB" w14:textId="77777777" w:rsidR="00AE70FD" w:rsidRPr="00AE70FD" w:rsidRDefault="00AE70FD" w:rsidP="00F557EA">
            <w:pPr>
              <w:spacing w:after="0" w:line="288" w:lineRule="auto"/>
              <w:jc w:val="both"/>
              <w:rPr>
                <w:rFonts w:eastAsia="Times New Roman" w:cs="Times New Roman"/>
                <w:iCs/>
                <w:color w:val="000000" w:themeColor="text1"/>
                <w:szCs w:val="28"/>
                <w:lang w:val="pt-BR"/>
              </w:rPr>
            </w:pPr>
            <w:r w:rsidRPr="00AE70FD">
              <w:rPr>
                <w:rFonts w:eastAsia="Times New Roman" w:cs="Times New Roman"/>
                <w:iCs/>
                <w:color w:val="000000" w:themeColor="text1"/>
                <w:szCs w:val="28"/>
                <w:lang w:val="pt-BR"/>
              </w:rPr>
              <w:t>Mô hình nhà hàng ăn uống bình dân</w:t>
            </w:r>
          </w:p>
        </w:tc>
        <w:tc>
          <w:tcPr>
            <w:tcW w:w="2268" w:type="dxa"/>
          </w:tcPr>
          <w:p w14:paraId="62D524D9" w14:textId="77777777" w:rsidR="00AE70FD" w:rsidRPr="00AE70FD" w:rsidRDefault="00AE70FD" w:rsidP="00F557EA">
            <w:pPr>
              <w:spacing w:after="0" w:line="288" w:lineRule="auto"/>
              <w:jc w:val="center"/>
              <w:rPr>
                <w:rFonts w:eastAsia="Times New Roman" w:cs="Times New Roman"/>
                <w:iCs/>
                <w:color w:val="000000" w:themeColor="text1"/>
                <w:szCs w:val="28"/>
                <w:lang w:val="pt-BR"/>
              </w:rPr>
            </w:pPr>
            <w:r w:rsidRPr="00AE70FD">
              <w:rPr>
                <w:rFonts w:eastAsia="Times New Roman" w:cs="Times New Roman"/>
                <w:iCs/>
                <w:color w:val="000000" w:themeColor="text1"/>
                <w:szCs w:val="28"/>
                <w:lang w:val="pt-BR"/>
              </w:rPr>
              <w:t>70 – 75</w:t>
            </w:r>
          </w:p>
        </w:tc>
      </w:tr>
      <w:tr w:rsidR="00AE70FD" w:rsidRPr="00AE70FD" w14:paraId="11F2D515" w14:textId="77777777" w:rsidTr="00F557EA">
        <w:tc>
          <w:tcPr>
            <w:tcW w:w="709" w:type="dxa"/>
          </w:tcPr>
          <w:p w14:paraId="0ADB9B9F" w14:textId="77777777" w:rsidR="00AE70FD" w:rsidRPr="00AE70FD" w:rsidRDefault="00AE70FD" w:rsidP="00F557EA">
            <w:pPr>
              <w:spacing w:after="0" w:line="288" w:lineRule="auto"/>
              <w:jc w:val="center"/>
              <w:rPr>
                <w:rFonts w:eastAsia="Times New Roman" w:cs="Times New Roman"/>
                <w:iCs/>
                <w:color w:val="000000" w:themeColor="text1"/>
                <w:szCs w:val="28"/>
                <w:lang w:val="pt-BR"/>
              </w:rPr>
            </w:pPr>
            <w:r w:rsidRPr="00AE70FD">
              <w:rPr>
                <w:rFonts w:eastAsia="Times New Roman" w:cs="Times New Roman"/>
                <w:iCs/>
                <w:color w:val="000000" w:themeColor="text1"/>
                <w:szCs w:val="28"/>
                <w:lang w:val="pt-BR"/>
              </w:rPr>
              <w:t>2</w:t>
            </w:r>
          </w:p>
        </w:tc>
        <w:tc>
          <w:tcPr>
            <w:tcW w:w="5953" w:type="dxa"/>
          </w:tcPr>
          <w:p w14:paraId="25EDD557" w14:textId="77777777" w:rsidR="00AE70FD" w:rsidRPr="00AE70FD" w:rsidRDefault="00AE70FD" w:rsidP="00F557EA">
            <w:pPr>
              <w:spacing w:after="0" w:line="288" w:lineRule="auto"/>
              <w:jc w:val="both"/>
              <w:rPr>
                <w:rFonts w:eastAsia="Times New Roman" w:cs="Times New Roman"/>
                <w:iCs/>
                <w:color w:val="000000" w:themeColor="text1"/>
                <w:szCs w:val="28"/>
                <w:lang w:val="pt-BR"/>
              </w:rPr>
            </w:pPr>
            <w:r w:rsidRPr="00AE70FD">
              <w:rPr>
                <w:rFonts w:eastAsia="Times New Roman" w:cs="Times New Roman"/>
                <w:iCs/>
                <w:color w:val="000000" w:themeColor="text1"/>
                <w:szCs w:val="28"/>
                <w:lang w:val="pt-BR"/>
              </w:rPr>
              <w:t>Mô hình nhà hàng khách sạn 2-3 sao</w:t>
            </w:r>
          </w:p>
        </w:tc>
        <w:tc>
          <w:tcPr>
            <w:tcW w:w="2268" w:type="dxa"/>
          </w:tcPr>
          <w:p w14:paraId="301E3563" w14:textId="77777777" w:rsidR="00AE70FD" w:rsidRPr="00AE70FD" w:rsidRDefault="00AE70FD" w:rsidP="00F557EA">
            <w:pPr>
              <w:spacing w:after="0" w:line="288" w:lineRule="auto"/>
              <w:jc w:val="center"/>
              <w:rPr>
                <w:rFonts w:eastAsia="Times New Roman" w:cs="Times New Roman"/>
                <w:iCs/>
                <w:color w:val="000000" w:themeColor="text1"/>
                <w:szCs w:val="28"/>
                <w:lang w:val="pt-BR"/>
              </w:rPr>
            </w:pPr>
            <w:r w:rsidRPr="00AE70FD">
              <w:rPr>
                <w:rFonts w:eastAsia="Times New Roman" w:cs="Times New Roman"/>
                <w:iCs/>
                <w:color w:val="000000" w:themeColor="text1"/>
                <w:szCs w:val="28"/>
                <w:lang w:val="pt-BR"/>
              </w:rPr>
              <w:t>50 – 60</w:t>
            </w:r>
          </w:p>
        </w:tc>
      </w:tr>
      <w:tr w:rsidR="00AE70FD" w:rsidRPr="00AE70FD" w14:paraId="42D68259" w14:textId="77777777" w:rsidTr="00F557EA">
        <w:tc>
          <w:tcPr>
            <w:tcW w:w="709" w:type="dxa"/>
          </w:tcPr>
          <w:p w14:paraId="2BE5505C" w14:textId="77777777" w:rsidR="00AE70FD" w:rsidRPr="00AE70FD" w:rsidRDefault="00AE70FD" w:rsidP="00F557EA">
            <w:pPr>
              <w:spacing w:after="0" w:line="288" w:lineRule="auto"/>
              <w:jc w:val="center"/>
              <w:rPr>
                <w:rFonts w:eastAsia="Times New Roman" w:cs="Times New Roman"/>
                <w:iCs/>
                <w:color w:val="000000" w:themeColor="text1"/>
                <w:szCs w:val="28"/>
                <w:lang w:val="pt-BR"/>
              </w:rPr>
            </w:pPr>
            <w:r w:rsidRPr="00AE70FD">
              <w:rPr>
                <w:rFonts w:eastAsia="Times New Roman" w:cs="Times New Roman"/>
                <w:iCs/>
                <w:color w:val="000000" w:themeColor="text1"/>
                <w:szCs w:val="28"/>
                <w:lang w:val="pt-BR"/>
              </w:rPr>
              <w:t>3</w:t>
            </w:r>
          </w:p>
        </w:tc>
        <w:tc>
          <w:tcPr>
            <w:tcW w:w="5953" w:type="dxa"/>
          </w:tcPr>
          <w:p w14:paraId="1748A913" w14:textId="77777777" w:rsidR="00AE70FD" w:rsidRPr="00AE70FD" w:rsidRDefault="00AE70FD" w:rsidP="00F557EA">
            <w:pPr>
              <w:spacing w:after="0" w:line="288" w:lineRule="auto"/>
              <w:jc w:val="both"/>
              <w:rPr>
                <w:rFonts w:eastAsia="Times New Roman" w:cs="Times New Roman"/>
                <w:iCs/>
                <w:color w:val="000000" w:themeColor="text1"/>
                <w:szCs w:val="28"/>
                <w:lang w:val="pt-BR"/>
              </w:rPr>
            </w:pPr>
            <w:r w:rsidRPr="00AE70FD">
              <w:rPr>
                <w:rFonts w:eastAsia="Times New Roman" w:cs="Times New Roman"/>
                <w:iCs/>
                <w:color w:val="000000" w:themeColor="text1"/>
                <w:szCs w:val="28"/>
                <w:lang w:val="pt-BR"/>
              </w:rPr>
              <w:t>Mô hình nhà hàng cao cấp, khách sạn 4-5 sao</w:t>
            </w:r>
          </w:p>
        </w:tc>
        <w:tc>
          <w:tcPr>
            <w:tcW w:w="2268" w:type="dxa"/>
          </w:tcPr>
          <w:p w14:paraId="598AF499" w14:textId="77777777" w:rsidR="00AE70FD" w:rsidRPr="00AE70FD" w:rsidRDefault="00AE70FD" w:rsidP="00F557EA">
            <w:pPr>
              <w:spacing w:after="0" w:line="288" w:lineRule="auto"/>
              <w:jc w:val="center"/>
              <w:rPr>
                <w:rFonts w:eastAsia="Times New Roman" w:cs="Times New Roman"/>
                <w:iCs/>
                <w:color w:val="000000" w:themeColor="text1"/>
                <w:szCs w:val="28"/>
                <w:lang w:val="pt-BR"/>
              </w:rPr>
            </w:pPr>
            <w:r w:rsidRPr="00AE70FD">
              <w:rPr>
                <w:rFonts w:eastAsia="Times New Roman" w:cs="Times New Roman"/>
                <w:iCs/>
                <w:color w:val="000000" w:themeColor="text1"/>
                <w:szCs w:val="28"/>
                <w:lang w:val="pt-BR"/>
              </w:rPr>
              <w:t>20 – 40</w:t>
            </w:r>
          </w:p>
        </w:tc>
      </w:tr>
    </w:tbl>
    <w:p w14:paraId="3A537855" w14:textId="77777777" w:rsidR="00AE70FD" w:rsidRPr="00AE70FD" w:rsidRDefault="00AE70FD" w:rsidP="00AE70FD">
      <w:pPr>
        <w:spacing w:after="0" w:line="288" w:lineRule="auto"/>
        <w:jc w:val="center"/>
        <w:rPr>
          <w:rFonts w:eastAsia="Times New Roman" w:cs="Times New Roman"/>
          <w:i/>
          <w:iCs/>
          <w:color w:val="000000" w:themeColor="text1"/>
          <w:szCs w:val="28"/>
          <w:lang w:val="pt-BR"/>
        </w:rPr>
      </w:pPr>
      <w:r w:rsidRPr="00AE70FD">
        <w:rPr>
          <w:rFonts w:eastAsia="Times New Roman" w:cs="Times New Roman"/>
          <w:i/>
          <w:iCs/>
          <w:color w:val="000000" w:themeColor="text1"/>
          <w:szCs w:val="28"/>
          <w:lang w:val="pt-BR"/>
        </w:rPr>
        <w:t xml:space="preserve">                            (Nguồn số liệu Công ty Du lịch Hà Nội)</w:t>
      </w:r>
    </w:p>
    <w:p w14:paraId="2F3C3337" w14:textId="77777777" w:rsidR="00AE70FD" w:rsidRPr="00AE70FD" w:rsidRDefault="00AE70FD" w:rsidP="00AE70FD">
      <w:pPr>
        <w:spacing w:after="0" w:line="288" w:lineRule="auto"/>
        <w:jc w:val="center"/>
        <w:rPr>
          <w:rFonts w:eastAsia="Times New Roman" w:cs="Times New Roman"/>
          <w:i/>
          <w:iCs/>
          <w:color w:val="000000" w:themeColor="text1"/>
          <w:szCs w:val="28"/>
          <w:lang w:val="pt-BR"/>
        </w:rPr>
      </w:pPr>
      <w:r w:rsidRPr="00AE70FD">
        <w:rPr>
          <w:rFonts w:eastAsia="Times New Roman" w:cs="Times New Roman"/>
          <w:i/>
          <w:iCs/>
          <w:color w:val="000000" w:themeColor="text1"/>
          <w:szCs w:val="28"/>
          <w:lang w:val="pt-BR"/>
        </w:rPr>
        <w:t>Bảng 2.1: Bảng tỷ lệ % giá vốn trong giá bán</w:t>
      </w:r>
    </w:p>
    <w:p w14:paraId="338592C2" w14:textId="77777777" w:rsidR="00AE70FD" w:rsidRPr="00AE70FD" w:rsidRDefault="00AE70FD" w:rsidP="00AE70FD">
      <w:pPr>
        <w:spacing w:after="0" w:line="288" w:lineRule="auto"/>
        <w:jc w:val="center"/>
        <w:rPr>
          <w:rFonts w:eastAsia="Times New Roman" w:cs="Times New Roman"/>
          <w:i/>
          <w:iCs/>
          <w:color w:val="000000" w:themeColor="text1"/>
          <w:szCs w:val="28"/>
          <w:lang w:val="pt-BR"/>
        </w:rPr>
      </w:pPr>
      <w:r w:rsidRPr="00AE70FD">
        <w:rPr>
          <w:rFonts w:eastAsia="Times New Roman" w:cs="Times New Roman"/>
          <w:i/>
          <w:iCs/>
          <w:color w:val="000000" w:themeColor="text1"/>
          <w:szCs w:val="28"/>
          <w:lang w:val="pt-BR"/>
        </w:rPr>
        <w:t xml:space="preserve"> </w:t>
      </w:r>
    </w:p>
    <w:p w14:paraId="265BE4C9" w14:textId="77777777" w:rsidR="00AE70FD" w:rsidRPr="00AE70FD" w:rsidRDefault="00AE70FD" w:rsidP="00AE70FD">
      <w:pPr>
        <w:spacing w:after="0" w:line="288" w:lineRule="auto"/>
        <w:jc w:val="both"/>
        <w:rPr>
          <w:rFonts w:eastAsia="Times New Roman" w:cs="Times New Roman"/>
          <w:iCs/>
          <w:color w:val="000000" w:themeColor="text1"/>
          <w:szCs w:val="28"/>
          <w:lang w:val="pt-BR"/>
        </w:rPr>
      </w:pPr>
      <w:r w:rsidRPr="00AE70FD">
        <w:rPr>
          <w:rFonts w:eastAsia="Times New Roman" w:cs="Times New Roman"/>
          <w:iCs/>
          <w:color w:val="000000" w:themeColor="text1"/>
          <w:szCs w:val="28"/>
          <w:lang w:val="pt-BR"/>
        </w:rPr>
        <w:tab/>
        <w:t>Việc mua nguyên liệu để chế biến các mặt hàng ăn uống rất đa dạng và phong phú. Từ các loại hàng còn tươi sống, hàng đã qua sơ chế, bảo quản, hàng bán thành phẩm, thành phẩm của công nghệ chế biến thực phẩm, hàng khô... với số lượng, khối lượng cũng rất khác nhau. Vì vậy phải có kế hoạch ký hợp đồng khai thác thu mua nguyên liệu làm sao cho đảm bảo chất lượng, giá mua vào rẻ nhất so với giá hiện tại của thị trường, phương thức thanh toán phù hợp, vận chuyển nhanh, thuận tiện</w:t>
      </w:r>
    </w:p>
    <w:p w14:paraId="2E64B15C" w14:textId="77777777" w:rsidR="00AE70FD" w:rsidRPr="00AE70FD" w:rsidRDefault="00AE70FD" w:rsidP="00AE70FD">
      <w:pPr>
        <w:spacing w:after="0" w:line="288" w:lineRule="auto"/>
        <w:jc w:val="both"/>
        <w:rPr>
          <w:rFonts w:eastAsia="Times New Roman" w:cs="Times New Roman"/>
          <w:i/>
          <w:color w:val="000000" w:themeColor="text1"/>
          <w:szCs w:val="28"/>
          <w:lang w:val="pt-BR"/>
        </w:rPr>
      </w:pPr>
      <w:r w:rsidRPr="00AE70FD">
        <w:rPr>
          <w:rFonts w:eastAsia="Times New Roman" w:cs="Times New Roman"/>
          <w:i/>
          <w:color w:val="000000" w:themeColor="text1"/>
          <w:szCs w:val="28"/>
          <w:lang w:val="pt-BR"/>
        </w:rPr>
        <w:t xml:space="preserve">* Căn cứ để dự trữ nguyên liệu </w:t>
      </w:r>
    </w:p>
    <w:p w14:paraId="67F4F50E"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t>Trong kinh doanh ăn uống, việc cung ứng nguyên liệu chế biến có vai trò quan trọng trong việc đáp ứng nhu cầu của người tiêu dùng. Chi phí cho món ăn lớn nhất là chi phí cho nguyên liệu chế biến, do đó các doanh nghiệp phấn đấu hạ giá thành sản phẩm chủ yếu là đảm bảo cung ứng tốt nguyên liệu, hàng hóa về mặt số lượng, chất lượng, đảm bảo thời gian và giá cả hợp lý.</w:t>
      </w:r>
    </w:p>
    <w:p w14:paraId="3B6A03BC"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t>Việc cung ứng nguyên liệu được thực hiện hàng ngày, liên tục, với các mặt hàng đa dạng, phong phú. Cơ sở để cung ứng nguyên liệu căn cứ vào kế hoạch sản xuất điều kiện dự trữ, bảo quản nguyên liệu, điều kiện cung cấp của thị trường.</w:t>
      </w:r>
    </w:p>
    <w:p w14:paraId="6D1E217B"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i/>
          <w:color w:val="000000" w:themeColor="text1"/>
          <w:szCs w:val="28"/>
          <w:lang w:val="pt-BR"/>
        </w:rPr>
        <w:t>- Thứ nhất</w:t>
      </w:r>
      <w:r w:rsidRPr="00AE70FD">
        <w:rPr>
          <w:rFonts w:eastAsia="Times New Roman" w:cs="Times New Roman"/>
          <w:color w:val="000000" w:themeColor="text1"/>
          <w:szCs w:val="28"/>
          <w:lang w:val="pt-BR"/>
        </w:rPr>
        <w:t>, dựa vào lượng hàng có sẵn trong kho, đồng thời dựa vào kế hoạch sản xuất hàng ngày, thực đơn của khách đặt ăn, kinh nghiệm bán hàng để có kế hoạch đặt hàng cho tiếp phẩm đi mua nguyên liệu cho phù hợp. Đảm bảo lượng hàng hóa bán trong ngày vừa đủ sản xuất. Tránh trường hợp dự trữ quá nhiều, hoặc dự trữ quá ít không đủ sản xuất làm ảnh hưởng đến chất lượng cũng như sự kịp thời phục vụ khách.</w:t>
      </w:r>
    </w:p>
    <w:p w14:paraId="37F751E3"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i/>
          <w:color w:val="000000" w:themeColor="text1"/>
          <w:szCs w:val="28"/>
          <w:u w:val="single"/>
          <w:lang w:val="pt-BR"/>
        </w:rPr>
        <w:t>Ví dụ:</w:t>
      </w:r>
    </w:p>
    <w:p w14:paraId="260D4204"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Trong kho còn tồn 02 con cá quả dựa vào sổ tồn kho cuối ngày hôm trước. Khách đặt ăn trong ngày 10 con, thường ngày bán khoảng trên 20 con, theo kinh nghiệm nhận định thì kế toán tiêu chuẩn và thủ kho có thể nhập hàng 30 con.</w:t>
      </w:r>
    </w:p>
    <w:p w14:paraId="65AA510B"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i/>
          <w:color w:val="000000" w:themeColor="text1"/>
          <w:szCs w:val="28"/>
          <w:lang w:val="pt-BR"/>
        </w:rPr>
        <w:t xml:space="preserve">Thứ hai: </w:t>
      </w:r>
      <w:r w:rsidRPr="00AE70FD">
        <w:rPr>
          <w:rFonts w:eastAsia="Times New Roman" w:cs="Times New Roman"/>
          <w:color w:val="000000" w:themeColor="text1"/>
          <w:szCs w:val="28"/>
          <w:lang w:val="pt-BR"/>
        </w:rPr>
        <w:t xml:space="preserve">Căn cứ vào công thức món ăn để dự trù nguyên liệu được cân đối chính xác, đầy đủ các thành phần. Trước tiên, phải xác định đâu là nguyên liệu chính, đâu là nguyên liệu phụ, đâu là nguyên liệu gia vị. Về định lượng nguyên </w:t>
      </w:r>
      <w:r w:rsidRPr="00AE70FD">
        <w:rPr>
          <w:rFonts w:eastAsia="Times New Roman" w:cs="Times New Roman"/>
          <w:color w:val="000000" w:themeColor="text1"/>
          <w:szCs w:val="28"/>
          <w:lang w:val="pt-BR"/>
        </w:rPr>
        <w:lastRenderedPageBreak/>
        <w:t>liệu chính, phụ và gia vị trong công thức chế biến món ăn chỉ là tài liệu tham khảo. Vì công thức chế biến món ăn viết chung định lượng cho tất cả các món ăn với định xuất là 6 xuất hoặc 10 xuất. Chúng ta không thể lấy định xuất chung đó chia thành 1 xuất rồi nhân lên thành số lượng cụ thể theo số lượng mà khách hàng yêu cầu. Nếu làm như thế, trong nhiều trường hợp nhất định nguyên liệu sẽ thừa vừa gây lãng phí vừa  không đảm bảo tỷ lệ lãi theo quy định.</w:t>
      </w:r>
    </w:p>
    <w:p w14:paraId="51F3F8AC"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i/>
          <w:color w:val="000000" w:themeColor="text1"/>
          <w:szCs w:val="28"/>
          <w:lang w:val="pt-BR"/>
        </w:rPr>
        <w:t xml:space="preserve">Thứ ba: </w:t>
      </w:r>
      <w:r w:rsidRPr="00AE70FD">
        <w:rPr>
          <w:rFonts w:eastAsia="Times New Roman" w:cs="Times New Roman"/>
          <w:color w:val="000000" w:themeColor="text1"/>
          <w:szCs w:val="28"/>
          <w:lang w:val="pt-BR"/>
        </w:rPr>
        <w:t>Căn cứ vào số lượng món ăn trong thực đơn của khách</w:t>
      </w:r>
    </w:p>
    <w:p w14:paraId="1797CAFC"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Tùy thuộc và số lượng món ăn của từng đối tượng khách hàng, Kế toán tiêu chuẩn phải định lượng cho phù hợp,</w:t>
      </w:r>
      <w:r w:rsidRPr="00AE70FD">
        <w:rPr>
          <w:rFonts w:eastAsia="Times New Roman" w:cs="Times New Roman"/>
          <w:color w:val="000000" w:themeColor="text1"/>
          <w:szCs w:val="28"/>
          <w:lang w:val="vi-VN"/>
        </w:rPr>
        <w:t xml:space="preserve"> </w:t>
      </w:r>
      <w:r w:rsidRPr="00AE70FD">
        <w:rPr>
          <w:rFonts w:eastAsia="Times New Roman" w:cs="Times New Roman"/>
          <w:color w:val="000000" w:themeColor="text1"/>
          <w:szCs w:val="28"/>
          <w:lang w:val="pt-BR"/>
        </w:rPr>
        <w:t xml:space="preserve">không quá ít khách ăn không đủ hoặc không qua dư thừa gây lãng phí. </w:t>
      </w:r>
    </w:p>
    <w:p w14:paraId="3552D99F"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Thường nếu thực đơn khách ăn ít món thì định lượng mỗi món sẽ nhiều hơn. Thực đơn khách ăn nhiều món thì định lượng mỗi món sẽ ít hơn.</w:t>
      </w:r>
    </w:p>
    <w:p w14:paraId="46738BD1" w14:textId="77777777" w:rsidR="00AE70FD" w:rsidRPr="00AE70FD" w:rsidRDefault="00AE70FD" w:rsidP="00AE70FD">
      <w:pPr>
        <w:spacing w:after="0" w:line="288" w:lineRule="auto"/>
        <w:jc w:val="both"/>
        <w:rPr>
          <w:rFonts w:eastAsia="Times New Roman" w:cs="Times New Roman"/>
          <w:i/>
          <w:color w:val="000000" w:themeColor="text1"/>
          <w:szCs w:val="28"/>
          <w:u w:val="single"/>
          <w:lang w:val="pt-BR"/>
        </w:rPr>
      </w:pPr>
      <w:r w:rsidRPr="00AE70FD">
        <w:rPr>
          <w:rFonts w:eastAsia="Times New Roman" w:cs="Times New Roman"/>
          <w:i/>
          <w:color w:val="000000" w:themeColor="text1"/>
          <w:szCs w:val="28"/>
          <w:u w:val="single"/>
          <w:lang w:val="pt-BR"/>
        </w:rPr>
        <w:t xml:space="preserve">Ví dụ:  </w:t>
      </w:r>
    </w:p>
    <w:p w14:paraId="59C7AFB5" w14:textId="77777777" w:rsidR="00AE70FD" w:rsidRPr="00AE70FD" w:rsidRDefault="00AE70FD" w:rsidP="00AE70FD">
      <w:pPr>
        <w:spacing w:after="0" w:line="288" w:lineRule="auto"/>
        <w:jc w:val="both"/>
        <w:rPr>
          <w:rFonts w:eastAsia="Times New Roman" w:cs="Times New Roman"/>
          <w:i/>
          <w:color w:val="000000" w:themeColor="text1"/>
          <w:szCs w:val="28"/>
          <w:u w:val="single"/>
          <w:lang w:val="pt-BR"/>
        </w:rPr>
      </w:pPr>
      <w:r w:rsidRPr="00AE70FD">
        <w:rPr>
          <w:rFonts w:cs="Times New Roman"/>
          <w:color w:val="000000" w:themeColor="text1"/>
          <w:szCs w:val="28"/>
          <w:lang w:val="pt-BR"/>
        </w:rPr>
        <w:tab/>
        <w:t>Thực đơn của khách du lịch Châu Âu (5 món/mâm)</w:t>
      </w:r>
    </w:p>
    <w:p w14:paraId="5CACAA57"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1. Súp hoa lơ</w:t>
      </w:r>
    </w:p>
    <w:p w14:paraId="670FA18C"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2. Cá rán xốt chanh</w:t>
      </w:r>
    </w:p>
    <w:p w14:paraId="5DB55ECF"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3. Gà nấu cari</w:t>
      </w:r>
    </w:p>
    <w:p w14:paraId="12031B12"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4. Bánh mỳ + Bơ</w:t>
      </w:r>
    </w:p>
    <w:p w14:paraId="1C323C49"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5. Bánh ngọt</w:t>
      </w:r>
    </w:p>
    <w:p w14:paraId="4E3F7F94"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cs="Times New Roman"/>
          <w:color w:val="000000" w:themeColor="text1"/>
          <w:szCs w:val="28"/>
          <w:lang w:val="pt-BR"/>
        </w:rPr>
        <w:t>Thực đơn của khách du lịch Trung Quốc</w:t>
      </w:r>
      <w:r w:rsidRPr="00AE70FD">
        <w:rPr>
          <w:rFonts w:cs="Times New Roman"/>
          <w:color w:val="000000" w:themeColor="text1"/>
          <w:szCs w:val="28"/>
          <w:lang w:val="vi-VN"/>
        </w:rPr>
        <w:t xml:space="preserve"> </w:t>
      </w:r>
      <w:r w:rsidRPr="00AE70FD">
        <w:rPr>
          <w:rFonts w:cs="Times New Roman"/>
          <w:color w:val="000000" w:themeColor="text1"/>
          <w:szCs w:val="28"/>
          <w:lang w:val="pt-BR"/>
        </w:rPr>
        <w:t>(10 món/mâm)</w:t>
      </w:r>
    </w:p>
    <w:p w14:paraId="750E4068"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1. Gà rang</w:t>
      </w:r>
    </w:p>
    <w:p w14:paraId="3EC9C859"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2. Cá chép xốt cà chua</w:t>
      </w:r>
    </w:p>
    <w:p w14:paraId="5E17CDD4"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3. Trứng đúc thịt</w:t>
      </w:r>
    </w:p>
    <w:p w14:paraId="52403381"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4. Thịt lợn kho tàu</w:t>
      </w:r>
    </w:p>
    <w:p w14:paraId="0404AE83"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5. Đậu phụ tứ xuyên</w:t>
      </w:r>
    </w:p>
    <w:p w14:paraId="42A7987A"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6. Bí xanh xào tôm nõn</w:t>
      </w:r>
    </w:p>
    <w:p w14:paraId="329165B3"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7. Rau cải xào tỏi</w:t>
      </w:r>
    </w:p>
    <w:p w14:paraId="0EF754A7"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8. Canh rau ngót nấu thịt nạc</w:t>
      </w:r>
    </w:p>
    <w:p w14:paraId="41774F3A"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9. Cơm tám</w:t>
      </w:r>
    </w:p>
    <w:p w14:paraId="192745A1"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r>
      <w:r w:rsidRPr="00AE70FD">
        <w:rPr>
          <w:rFonts w:eastAsia="Times New Roman" w:cs="Times New Roman"/>
          <w:color w:val="000000" w:themeColor="text1"/>
          <w:szCs w:val="28"/>
          <w:lang w:val="pt-BR"/>
        </w:rPr>
        <w:tab/>
        <w:t>10. Tráng miệng: Dưa hấu</w:t>
      </w:r>
    </w:p>
    <w:p w14:paraId="12A6F800"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t>Qua thực đơn của 2 đoàn khách ta thấy: Thực đơn của khách du lịch Châu Âu có số lượng món ăn ít nên trong mỗi món cần phải tăng định lượng thực phẩm để khách ăn đủ no, đủ dinh dưỡng. Còn thực đơn của khách du lịch Trung Quốc có nhiều món nên định lượng thực phẩm trong mỗi món phải ít đi, khách ăn vừa đủ không dư thừa gây lãng phí</w:t>
      </w:r>
    </w:p>
    <w:p w14:paraId="2A84C88E"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ab/>
        <w:t xml:space="preserve">Về định lượng của một số món ăn thông thường  cho 1 mâm 6 người ăn như sau: </w:t>
      </w:r>
    </w:p>
    <w:p w14:paraId="430EBE09"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lastRenderedPageBreak/>
        <w:t>- Món nấu</w:t>
      </w:r>
    </w:p>
    <w:p w14:paraId="279D3FEE"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Bát chân giò ninh măng: chân giò có xương (200-250g), chân giò lọc xương (150g), măng khô(25-30g)</w:t>
      </w:r>
    </w:p>
    <w:p w14:paraId="56AA4D13"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Bát bóng thập cẩm: bóng bì khô (30-35g), thịt nạc thăn (50-70g), chân tẩy (100-150g)</w:t>
      </w:r>
    </w:p>
    <w:p w14:paraId="5E5BB3E8"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Bát mọc: giò sống (100-150g), miến (5-7g)</w:t>
      </w:r>
    </w:p>
    <w:p w14:paraId="7F11BB98"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Món xào: Nguyên liệu động vật (như thịt bò, thịt lợn, tim bầu dục, cá, mực fi lê...) khoảng 200g - 300g/đĩa</w:t>
      </w:r>
    </w:p>
    <w:p w14:paraId="6656C122"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 Món luộc, quay: tuỳ thuộc vào từng loại nguyên liệu để có định lượng khác nhau; </w:t>
      </w:r>
    </w:p>
    <w:p w14:paraId="293C2C90"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Gà luộc từ 0,7kg  – 1,2 kg nguyên liệu đã sơ chế</w:t>
      </w:r>
    </w:p>
    <w:p w14:paraId="048669C8"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Thịt quay, thịt luộc: 250g - 300g/đĩa</w:t>
      </w:r>
    </w:p>
    <w:p w14:paraId="3394CC7D"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Các món hải sản, thuỷ sản: các loại cá thường tính theo con khoảng 0,8 - 1kg / đĩa</w:t>
      </w:r>
    </w:p>
    <w:p w14:paraId="6E759F0A"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Các món trộn như sa lát khoảng 300g - 400g/đĩa</w:t>
      </w:r>
    </w:p>
    <w:p w14:paraId="31633559"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i/>
          <w:color w:val="000000" w:themeColor="text1"/>
          <w:szCs w:val="28"/>
          <w:lang w:val="pt-BR"/>
        </w:rPr>
        <w:t xml:space="preserve">Thứ tư: </w:t>
      </w:r>
      <w:r w:rsidRPr="00AE70FD">
        <w:rPr>
          <w:rFonts w:eastAsia="Times New Roman" w:cs="Times New Roman"/>
          <w:color w:val="000000" w:themeColor="text1"/>
          <w:szCs w:val="28"/>
          <w:lang w:val="pt-BR"/>
        </w:rPr>
        <w:t>Căn cứ vào mức giá tiền đặt ăn của khách để dự trù nguyên liệu cho hợp lý.</w:t>
      </w:r>
    </w:p>
    <w:p w14:paraId="460274C4"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Khách đặt mức ăn cao: cần lựa chọn nguyên liệu có chất lượng cao, định lượng cũng có thể nhiều hơn.</w:t>
      </w:r>
    </w:p>
    <w:p w14:paraId="67467072"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Khách đặt ăn ít tiền: Cần lựa chọn các loại nguyên liệu thuộc chủng loại bình dân hơn, về định lượng có thể theo yêu cầu của khách hoặc các món ăn chất lượng cao hơn thì định lượng sẽ giảm đi.</w:t>
      </w:r>
    </w:p>
    <w:p w14:paraId="1454BF2D" w14:textId="77777777" w:rsidR="00AE70FD" w:rsidRPr="00AE70FD" w:rsidRDefault="00AE70FD" w:rsidP="00AE70FD">
      <w:pPr>
        <w:spacing w:after="0" w:line="288" w:lineRule="auto"/>
        <w:jc w:val="both"/>
        <w:rPr>
          <w:rFonts w:eastAsia="Times New Roman" w:cs="Times New Roman"/>
          <w:i/>
          <w:color w:val="000000" w:themeColor="text1"/>
          <w:szCs w:val="28"/>
          <w:lang w:val="pt-BR"/>
        </w:rPr>
      </w:pPr>
      <w:r w:rsidRPr="00AE70FD">
        <w:rPr>
          <w:rFonts w:eastAsia="Times New Roman" w:cs="Times New Roman"/>
          <w:i/>
          <w:color w:val="000000" w:themeColor="text1"/>
          <w:szCs w:val="28"/>
          <w:u w:val="single"/>
          <w:lang w:val="pt-BR"/>
        </w:rPr>
        <w:t>Ví dụ</w:t>
      </w:r>
      <w:r w:rsidRPr="00AE70FD">
        <w:rPr>
          <w:rFonts w:eastAsia="Times New Roman" w:cs="Times New Roman"/>
          <w:i/>
          <w:color w:val="000000" w:themeColor="text1"/>
          <w:szCs w:val="28"/>
          <w:lang w:val="pt-BR"/>
        </w:rPr>
        <w:t xml:space="preserve">: </w:t>
      </w:r>
    </w:p>
    <w:p w14:paraId="1236DB32" w14:textId="77777777" w:rsidR="00AE70FD" w:rsidRPr="00AE70FD" w:rsidRDefault="00AE70FD" w:rsidP="00AE70FD">
      <w:pPr>
        <w:spacing w:after="0" w:line="288" w:lineRule="auto"/>
        <w:ind w:firstLine="567"/>
        <w:jc w:val="both"/>
        <w:rPr>
          <w:rFonts w:eastAsia="Times New Roman" w:cs="Times New Roman"/>
          <w:i/>
          <w:color w:val="000000" w:themeColor="text1"/>
          <w:szCs w:val="28"/>
          <w:u w:val="single"/>
          <w:lang w:val="pt-BR"/>
        </w:rPr>
      </w:pPr>
      <w:r w:rsidRPr="00AE70FD">
        <w:rPr>
          <w:rFonts w:eastAsia="Times New Roman" w:cs="Times New Roman"/>
          <w:color w:val="000000" w:themeColor="text1"/>
          <w:szCs w:val="28"/>
          <w:lang w:val="pt-BR"/>
        </w:rPr>
        <w:t>Khách đặt món tôm nướng với giá giá 80.000đ/suất. Kế toán tiêu chuẩn dự trù nguyên liệu tôm loại to khoảng 200g/1con (1kg có giá khoảng từ 380.000đ - 400.000đ/kg) như vậy nguyên liệu cho 1 suất là 1con khoảng từ 38.000đ - 40.000đ</w:t>
      </w:r>
    </w:p>
    <w:p w14:paraId="5D83C954"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Cũng món tôm nướng,  nếu khách đặt 60.000đ/1suất thì kế toán tiêu chuẩn dự trù mua loại tôm 80g - 100g/1con (1kg khoảng 20 - 25 con giá khoảng từ 300.000đ - 380.000đ/kg). Như vậy nguyên liệu cho 1 suất là 2 con giá khoảng 30.000đ – 38.000đ </w:t>
      </w:r>
    </w:p>
    <w:p w14:paraId="23CF9640" w14:textId="77777777" w:rsidR="00AE70FD" w:rsidRPr="00AE70FD" w:rsidRDefault="00AE70FD" w:rsidP="00AE70FD">
      <w:pPr>
        <w:spacing w:after="0" w:line="288" w:lineRule="auto"/>
        <w:jc w:val="both"/>
        <w:rPr>
          <w:rFonts w:eastAsia="MS Mincho" w:cs="Times New Roman"/>
          <w:i/>
          <w:iCs/>
          <w:color w:val="000000" w:themeColor="text1"/>
          <w:szCs w:val="28"/>
          <w:lang w:val="pt-BR"/>
        </w:rPr>
      </w:pPr>
      <w:r w:rsidRPr="00AE70FD">
        <w:rPr>
          <w:rFonts w:eastAsia="MS Mincho" w:cs="Times New Roman"/>
          <w:i/>
          <w:iCs/>
          <w:color w:val="000000" w:themeColor="text1"/>
          <w:szCs w:val="28"/>
          <w:lang w:val="pt-BR"/>
        </w:rPr>
        <w:t>2.1.1.4 .Các yếu tố ảnh hưởng đến giá vốn</w:t>
      </w:r>
    </w:p>
    <w:p w14:paraId="6DC3DCF4" w14:textId="4A895862" w:rsidR="00AE70FD" w:rsidRPr="00AE70FD" w:rsidRDefault="00AE70FD" w:rsidP="00AE70FD">
      <w:pPr>
        <w:spacing w:after="0" w:line="288" w:lineRule="auto"/>
        <w:jc w:val="both"/>
        <w:rPr>
          <w:rFonts w:eastAsia="MS Mincho" w:cs="Times New Roman"/>
          <w:i/>
          <w:iCs/>
          <w:color w:val="000000" w:themeColor="text1"/>
          <w:szCs w:val="28"/>
          <w:lang w:val="pt-BR"/>
        </w:rPr>
      </w:pPr>
      <w:r w:rsidRPr="00AE70FD">
        <w:rPr>
          <w:rFonts w:eastAsia="MS Mincho" w:cs="Times New Roman"/>
          <w:i/>
          <w:iCs/>
          <w:color w:val="000000" w:themeColor="text1"/>
          <w:szCs w:val="28"/>
          <w:lang w:val="pt-BR"/>
        </w:rPr>
        <w:t xml:space="preserve">* Yếu tố </w:t>
      </w:r>
      <w:r w:rsidR="00271422">
        <w:rPr>
          <w:rFonts w:eastAsia="MS Mincho" w:cs="Times New Roman"/>
          <w:i/>
          <w:iCs/>
          <w:color w:val="000000" w:themeColor="text1"/>
          <w:szCs w:val="28"/>
          <w:lang w:val="pt-BR"/>
        </w:rPr>
        <w:t>khách</w:t>
      </w:r>
      <w:r w:rsidRPr="00AE70FD">
        <w:rPr>
          <w:rFonts w:eastAsia="MS Mincho" w:cs="Times New Roman"/>
          <w:i/>
          <w:iCs/>
          <w:color w:val="000000" w:themeColor="text1"/>
          <w:szCs w:val="28"/>
          <w:lang w:val="pt-BR"/>
        </w:rPr>
        <w:t xml:space="preserve"> quan</w:t>
      </w:r>
    </w:p>
    <w:p w14:paraId="0E007654"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 xml:space="preserve">Các yếu tố ảnh hưởng đến giá cả nguyên liệu như đặc điểm của vụ, mùa thu hoạch sản phẩm, đặc điểm của khí hậu, thời tiết (như thiên tai, mất mùa...) cũng làm nguyên liệu khan hiếm, giá cả tăng, giá thuế của các nguyên liệu nhập vào (đối với các loại nguyên liệu khác vùng, nhập ngoại) quan hệ cung cầu giữa các </w:t>
      </w:r>
      <w:r w:rsidRPr="00AE70FD">
        <w:rPr>
          <w:rFonts w:eastAsia="Times New Roman" w:cs="Times New Roman"/>
          <w:color w:val="000000" w:themeColor="text1"/>
          <w:szCs w:val="28"/>
        </w:rPr>
        <w:lastRenderedPageBreak/>
        <w:t>cơ sở cung cấp nguyên liệu cho các doanh nghiệp nhà hàng...việc giảm tối thiểu các yếu tố khách quan là mục tiêu của các nhà cung ứng nguyên liệu thực phẩm.</w:t>
      </w:r>
    </w:p>
    <w:p w14:paraId="42C82764" w14:textId="77777777" w:rsidR="00AE70FD" w:rsidRPr="00AE70FD" w:rsidRDefault="00AE70FD" w:rsidP="00AE70FD">
      <w:pPr>
        <w:spacing w:after="0" w:line="300"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Ví dụ:</w:t>
      </w:r>
      <w:r w:rsidRPr="00AE70FD">
        <w:rPr>
          <w:rFonts w:eastAsia="Times New Roman" w:cs="Times New Roman"/>
          <w:i/>
          <w:color w:val="000000" w:themeColor="text1"/>
          <w:szCs w:val="28"/>
        </w:rPr>
        <w:t xml:space="preserve">  </w:t>
      </w:r>
    </w:p>
    <w:p w14:paraId="139C0DFC"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 xml:space="preserve">Mặt hàng thịt gà giá bình thường khoảng 100.000đ/kg. Nhưng đến dịp tết </w:t>
      </w:r>
    </w:p>
    <w:p w14:paraId="64D12A2D"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nguyên đán và rằm tháng giêng do cầu tăng nên giá tăng lên khoảng 110.000đ đến 130.000đ/kg sau đó lại giảm về mức bình thường</w:t>
      </w:r>
    </w:p>
    <w:p w14:paraId="474BF1F0"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Trong giai đoạn giáp vụ, trái vụ hoặc do dịch bệnh, do nguồn cung cấp nguyên liệu, thực phẩm có biến động bị khan hiếm không đủ cung cấp cho thị trường dẫn đến giá vốn nguyên liệu có thể tăng lên</w:t>
      </w:r>
    </w:p>
    <w:p w14:paraId="478D6C1D" w14:textId="77777777" w:rsidR="00AE70FD" w:rsidRPr="00AE70FD" w:rsidRDefault="00AE70FD" w:rsidP="00AE70FD">
      <w:pPr>
        <w:spacing w:after="0" w:line="300"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Ví dụ</w:t>
      </w:r>
      <w:r w:rsidRPr="00AE70FD">
        <w:rPr>
          <w:rFonts w:eastAsia="Times New Roman" w:cs="Times New Roman"/>
          <w:i/>
          <w:color w:val="000000" w:themeColor="text1"/>
          <w:szCs w:val="28"/>
        </w:rPr>
        <w:t xml:space="preserve">:   </w:t>
      </w:r>
    </w:p>
    <w:p w14:paraId="17796BE8"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Bình thường đầu mùa giá cà chua ngon khoảng 20.000đ/kg nhưng đến giữa vụ mùa thu hoạch do lượng cà chua rất nhiều trên thị trường do đó giá tại thời điểm này chỉ còn 10.000đ/kg</w:t>
      </w:r>
    </w:p>
    <w:p w14:paraId="282D4ED1"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Các mặt hàng lương thực, thực phẩm khác cũng vậy đặc biệt các mặt hàng tươi sống đầu vụ bao giờ cùng đắt, giữa vụ giá thường giảm rất nhiều.Vì vậy các cơ sở kinh doanh ăn uống phải có kế hoạch dự trữ nguyên liệu để giá cả kinh doanh được  ổn định.</w:t>
      </w:r>
    </w:p>
    <w:p w14:paraId="6D356FDB" w14:textId="77777777" w:rsidR="00AE70FD" w:rsidRPr="00AE70FD" w:rsidRDefault="00AE70FD" w:rsidP="00AE70FD">
      <w:pPr>
        <w:spacing w:after="0" w:line="300" w:lineRule="auto"/>
        <w:jc w:val="both"/>
        <w:rPr>
          <w:rFonts w:cs="Times New Roman"/>
          <w:i/>
          <w:color w:val="000000" w:themeColor="text1"/>
          <w:szCs w:val="28"/>
        </w:rPr>
      </w:pPr>
      <w:r w:rsidRPr="00AE70FD">
        <w:rPr>
          <w:rFonts w:cs="Times New Roman"/>
          <w:i/>
          <w:color w:val="000000" w:themeColor="text1"/>
          <w:szCs w:val="28"/>
        </w:rPr>
        <w:t>* Yếu tố chủ quan</w:t>
      </w:r>
    </w:p>
    <w:p w14:paraId="36110CC9"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Phụ thuộc trình độ của nhân viên tiếp phẩm, của thủ kho và kế toán định mức cũng như của công nhân chế biến hiểu biết về kỹ thuật chế biến món ăn. Nhằm đánh giá chất lượng hàng hóa, biết tổ chức thu mua, giao nhận, vận chuyển và bảo quản hàng hóa đúng tiêu chuẩn. Lên kế hoạch dự trù nguyên liệu hợp lý để đảm bảo cho quá trình sản xuất kinh doanh được bình thường, tránh trường hợp khan hiếm nguyên liệu phải mua giá cao. Có như vậy mới giảm thiểu tối đa sự hao hụt , lãng phí, thất thoát nguyên liệu, hàng hóa</w:t>
      </w:r>
    </w:p>
    <w:p w14:paraId="472447F9"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Phụ thuộc vào đạo đức nghề nghiệp của thủ kho, tiếp phẩm và kế toán; Không tham ô, tăng giá, tăng khống số lượng, khối lượng, chất lượng của thực phẩm nguyên liệu…</w:t>
      </w:r>
    </w:p>
    <w:p w14:paraId="55E9E3D6" w14:textId="77777777" w:rsidR="00AE70FD" w:rsidRPr="00AE70FD" w:rsidRDefault="00AE70FD" w:rsidP="00AE70FD">
      <w:pPr>
        <w:pStyle w:val="Heading3"/>
        <w:spacing w:before="0" w:line="300" w:lineRule="auto"/>
        <w:jc w:val="both"/>
        <w:rPr>
          <w:rFonts w:ascii="Times New Roman" w:eastAsia="MS Mincho" w:hAnsi="Times New Roman"/>
          <w:i/>
          <w:color w:val="000000" w:themeColor="text1"/>
          <w:szCs w:val="28"/>
          <w:lang w:val="nb-NO"/>
        </w:rPr>
      </w:pPr>
      <w:bookmarkStart w:id="79" w:name="_Toc58874692"/>
      <w:bookmarkStart w:id="80" w:name="_Toc192667747"/>
      <w:r w:rsidRPr="00AE70FD">
        <w:rPr>
          <w:rFonts w:ascii="Times New Roman" w:eastAsia="MS Mincho" w:hAnsi="Times New Roman"/>
          <w:i/>
          <w:color w:val="000000" w:themeColor="text1"/>
          <w:szCs w:val="28"/>
          <w:lang w:val="nb-NO"/>
        </w:rPr>
        <w:t>2.1.2.</w:t>
      </w:r>
      <w:r w:rsidRPr="00AE70FD">
        <w:rPr>
          <w:rFonts w:ascii="Times New Roman" w:eastAsia="MS Mincho" w:hAnsi="Times New Roman"/>
          <w:i/>
          <w:color w:val="000000" w:themeColor="text1"/>
          <w:szCs w:val="28"/>
          <w:lang w:val="nb-NO"/>
        </w:rPr>
        <w:tab/>
        <w:t>Giá bán</w:t>
      </w:r>
      <w:bookmarkEnd w:id="79"/>
      <w:bookmarkEnd w:id="80"/>
    </w:p>
    <w:p w14:paraId="08D6746B" w14:textId="77777777" w:rsidR="00AE70FD" w:rsidRPr="00AE70FD" w:rsidRDefault="00AE70FD" w:rsidP="00AE70FD">
      <w:pPr>
        <w:spacing w:after="0" w:line="300" w:lineRule="auto"/>
        <w:jc w:val="both"/>
        <w:rPr>
          <w:rFonts w:eastAsia="MS Mincho" w:cs="Times New Roman"/>
          <w:i/>
          <w:iCs/>
          <w:color w:val="000000" w:themeColor="text1"/>
          <w:szCs w:val="28"/>
          <w:lang w:val="nb-NO"/>
        </w:rPr>
      </w:pPr>
      <w:r w:rsidRPr="00AE70FD">
        <w:rPr>
          <w:rFonts w:eastAsia="MS Mincho" w:cs="Times New Roman"/>
          <w:i/>
          <w:iCs/>
          <w:color w:val="000000" w:themeColor="text1"/>
          <w:szCs w:val="28"/>
          <w:lang w:val="nb-NO"/>
        </w:rPr>
        <w:t>2.1.2.1. Khái niệm</w:t>
      </w:r>
    </w:p>
    <w:p w14:paraId="263CE106"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Giá bán sản phẩm là trị giá tiền thu được của sản phẩm bán ra cho người tiêu dùng</w:t>
      </w:r>
    </w:p>
    <w:p w14:paraId="089166D8"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Giá bán là kết quả cuối cùng của quá trình sản xuất, được biểu hiện bằng tiền. Giá bán phản ánh quá trình sản xuất, kinh doanh, chi phí, lợi nhuận....của doanh nghiệp kinh doanh</w:t>
      </w:r>
    </w:p>
    <w:p w14:paraId="4D2320C5"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nb-NO"/>
        </w:rPr>
      </w:pPr>
    </w:p>
    <w:p w14:paraId="57ACF72A" w14:textId="77777777" w:rsidR="00AE70FD" w:rsidRPr="00AE70FD" w:rsidRDefault="00AE70FD" w:rsidP="00AE70FD">
      <w:pPr>
        <w:spacing w:after="0" w:line="300" w:lineRule="auto"/>
        <w:jc w:val="both"/>
        <w:rPr>
          <w:rFonts w:eastAsia="MS Mincho" w:cs="Times New Roman"/>
          <w:i/>
          <w:iCs/>
          <w:color w:val="000000" w:themeColor="text1"/>
          <w:szCs w:val="28"/>
          <w:lang w:val="nb-NO"/>
        </w:rPr>
      </w:pPr>
      <w:r w:rsidRPr="00AE70FD">
        <w:rPr>
          <w:rFonts w:eastAsia="MS Mincho" w:cs="Times New Roman"/>
          <w:i/>
          <w:iCs/>
          <w:color w:val="000000" w:themeColor="text1"/>
          <w:szCs w:val="28"/>
          <w:lang w:val="nb-NO"/>
        </w:rPr>
        <w:t>2.1.2.2. Phân loại giá bán</w:t>
      </w:r>
    </w:p>
    <w:p w14:paraId="2192D8AE" w14:textId="77777777" w:rsidR="00AE70FD" w:rsidRPr="00271422" w:rsidRDefault="00AE70FD" w:rsidP="00271422">
      <w:pPr>
        <w:spacing w:after="0" w:line="300" w:lineRule="auto"/>
        <w:jc w:val="both"/>
        <w:rPr>
          <w:rFonts w:eastAsia="Times New Roman" w:cs="Times New Roman"/>
          <w:b/>
          <w:bCs/>
          <w:color w:val="000000" w:themeColor="text1"/>
          <w:szCs w:val="28"/>
        </w:rPr>
      </w:pPr>
      <w:r w:rsidRPr="00271422">
        <w:rPr>
          <w:rFonts w:eastAsia="Times New Roman" w:cs="Times New Roman"/>
          <w:b/>
          <w:bCs/>
          <w:color w:val="000000" w:themeColor="text1"/>
          <w:szCs w:val="28"/>
        </w:rPr>
        <w:t>* Giá bán hàng tự chế</w:t>
      </w:r>
    </w:p>
    <w:p w14:paraId="198F5D8F"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Là số tiền thu được khi bán các sản phẩm của doanh nghiệp tự sản xuất chế biến: Các loại món ăn , nước uống, bánh, kem</w:t>
      </w:r>
    </w:p>
    <w:p w14:paraId="2C050254"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Trong các doanh nghiệp kinh doanh ăn uống, nguồn thu chủ yếu do doanh số bán hàng tự chế chiếm khoảng trên 70% doanh số bán ra.</w:t>
      </w:r>
    </w:p>
    <w:p w14:paraId="57372003" w14:textId="77777777" w:rsidR="00AE70FD" w:rsidRPr="00271422" w:rsidRDefault="00AE70FD" w:rsidP="00271422">
      <w:pPr>
        <w:spacing w:after="0" w:line="288" w:lineRule="auto"/>
        <w:jc w:val="both"/>
        <w:rPr>
          <w:rFonts w:eastAsia="Times New Roman" w:cs="Times New Roman"/>
          <w:b/>
          <w:bCs/>
          <w:color w:val="000000" w:themeColor="text1"/>
          <w:szCs w:val="28"/>
        </w:rPr>
      </w:pPr>
      <w:r w:rsidRPr="00271422">
        <w:rPr>
          <w:rFonts w:eastAsia="Times New Roman" w:cs="Times New Roman"/>
          <w:b/>
          <w:bCs/>
          <w:color w:val="000000" w:themeColor="text1"/>
          <w:szCs w:val="28"/>
        </w:rPr>
        <w:t>* Giá bán hàng mua sẵn</w:t>
      </w:r>
    </w:p>
    <w:p w14:paraId="78D40893" w14:textId="77777777" w:rsidR="00AE70FD" w:rsidRPr="00AE70FD" w:rsidRDefault="00AE70FD" w:rsidP="00AE70FD">
      <w:pPr>
        <w:spacing w:after="0" w:line="288" w:lineRule="auto"/>
        <w:ind w:firstLine="567"/>
        <w:jc w:val="both"/>
        <w:rPr>
          <w:rFonts w:eastAsia="Times New Roman" w:cs="Times New Roman"/>
          <w:b/>
          <w:i/>
          <w:color w:val="000000" w:themeColor="text1"/>
          <w:szCs w:val="28"/>
        </w:rPr>
      </w:pPr>
      <w:r w:rsidRPr="00AE70FD">
        <w:rPr>
          <w:rFonts w:eastAsia="Times New Roman" w:cs="Times New Roman"/>
          <w:color w:val="000000" w:themeColor="text1"/>
          <w:szCs w:val="28"/>
        </w:rPr>
        <w:tab/>
        <w:t>Là số tiền thu được khi bán các sản phẩm của đơn vị khác sản xuất: Rượu, bia, nước ngọt, nước khoáng, đường sữa, bánh kẹo, thuốc lá….</w:t>
      </w:r>
    </w:p>
    <w:p w14:paraId="7959E869"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Trong các nhà hàng ăn uống, để phục vụ cho nhu cầu của khách, các mặt hàng tự chế thường phục vụ bán cùng các sản phẩm công nghệ thực phẩm như: Rượu, bia, nước ngọt… khi hạch toán phải tách riêng các mặt hàng tự chế và các mặt hàng mua sẵn. Các loại hàng thực phẩm chế biến sẵn dùng để chế biến các món ăn (bơ, foma, zăm bông, xúc xích, dầu mỡ , mắm, muối….) được hạch toán là nguyên liệu đầu vào của hàng tự chế.</w:t>
      </w:r>
    </w:p>
    <w:p w14:paraId="0935EB79" w14:textId="77777777" w:rsidR="00AE70FD" w:rsidRPr="00271422" w:rsidRDefault="00AE70FD" w:rsidP="00271422">
      <w:pPr>
        <w:spacing w:after="0" w:line="288" w:lineRule="auto"/>
        <w:jc w:val="both"/>
        <w:rPr>
          <w:rFonts w:eastAsia="Times New Roman" w:cs="Times New Roman"/>
          <w:b/>
          <w:bCs/>
          <w:color w:val="000000" w:themeColor="text1"/>
          <w:szCs w:val="28"/>
        </w:rPr>
      </w:pPr>
      <w:r w:rsidRPr="00271422">
        <w:rPr>
          <w:rFonts w:eastAsia="Times New Roman" w:cs="Times New Roman"/>
          <w:b/>
          <w:bCs/>
          <w:color w:val="000000" w:themeColor="text1"/>
          <w:szCs w:val="28"/>
        </w:rPr>
        <w:t>* Giá bán chưa có đồ uống</w:t>
      </w:r>
    </w:p>
    <w:p w14:paraId="74974703"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ab/>
        <w:t>Là tiền bán hàng chưa tính đến các loại đồ uống của khách</w:t>
      </w:r>
    </w:p>
    <w:p w14:paraId="6A8C37EC"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Thường khi đặt tiệc ăn, khách có thể  đặt đồ uống tính ngoài thực đơn (sẽ thanh toán cụ thể sau khi tiêu dùng về số lượng, chủng loại…)</w:t>
      </w:r>
    </w:p>
    <w:p w14:paraId="204A4010" w14:textId="77777777" w:rsidR="00AE70FD" w:rsidRPr="00271422" w:rsidRDefault="00AE70FD" w:rsidP="00271422">
      <w:pPr>
        <w:spacing w:after="0" w:line="288" w:lineRule="auto"/>
        <w:jc w:val="both"/>
        <w:rPr>
          <w:rFonts w:eastAsia="Times New Roman" w:cs="Times New Roman"/>
          <w:b/>
          <w:bCs/>
          <w:color w:val="000000" w:themeColor="text1"/>
          <w:szCs w:val="28"/>
        </w:rPr>
      </w:pPr>
      <w:r w:rsidRPr="00271422">
        <w:rPr>
          <w:rFonts w:eastAsia="Times New Roman" w:cs="Times New Roman"/>
          <w:b/>
          <w:bCs/>
          <w:color w:val="000000" w:themeColor="text1"/>
          <w:szCs w:val="28"/>
        </w:rPr>
        <w:t>* Giá bán đã có đồ uống</w:t>
      </w:r>
    </w:p>
    <w:p w14:paraId="5B886BCB"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ab/>
        <w:t>Là tiền bán hàng thu cả các loại đồ uống đi kèm của khách hàng</w:t>
      </w:r>
    </w:p>
    <w:p w14:paraId="1B9C3D9D"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Khi khách đặt tiệc có cả đồ uống kèm theo thực đơn (thường là tiệc cưới,  tiệc buffet....) , kế toán tiêu chuẩn phải tách riêng phần uống theo yêu cầu của khách về số lượng, chủng loại.</w:t>
      </w:r>
    </w:p>
    <w:p w14:paraId="53F474F8" w14:textId="77777777" w:rsidR="00AE70FD" w:rsidRPr="00271422" w:rsidRDefault="00AE70FD" w:rsidP="00271422">
      <w:pPr>
        <w:spacing w:after="0" w:line="288" w:lineRule="auto"/>
        <w:jc w:val="both"/>
        <w:rPr>
          <w:rFonts w:eastAsia="Times New Roman" w:cs="Times New Roman"/>
          <w:b/>
          <w:bCs/>
          <w:color w:val="000000" w:themeColor="text1"/>
          <w:szCs w:val="28"/>
        </w:rPr>
      </w:pPr>
      <w:r w:rsidRPr="00271422">
        <w:rPr>
          <w:rFonts w:eastAsia="Times New Roman" w:cs="Times New Roman"/>
          <w:b/>
          <w:bCs/>
          <w:color w:val="000000" w:themeColor="text1"/>
          <w:szCs w:val="28"/>
        </w:rPr>
        <w:t>* Giá bán trước thuế</w:t>
      </w:r>
    </w:p>
    <w:p w14:paraId="64382C20"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ab/>
        <w:t>Là số tiền thu được chưa tính đến phần thuế phải nộp nhà nước</w:t>
      </w:r>
    </w:p>
    <w:p w14:paraId="5A01C641" w14:textId="77777777" w:rsidR="00AE70FD" w:rsidRPr="00271422" w:rsidRDefault="00AE70FD" w:rsidP="00271422">
      <w:pPr>
        <w:spacing w:after="0" w:line="288" w:lineRule="auto"/>
        <w:jc w:val="both"/>
        <w:rPr>
          <w:rFonts w:eastAsia="Times New Roman" w:cs="Times New Roman"/>
          <w:b/>
          <w:bCs/>
          <w:color w:val="000000" w:themeColor="text1"/>
          <w:szCs w:val="28"/>
        </w:rPr>
      </w:pPr>
      <w:r w:rsidRPr="00271422">
        <w:rPr>
          <w:rFonts w:eastAsia="Times New Roman" w:cs="Times New Roman"/>
          <w:b/>
          <w:bCs/>
          <w:color w:val="000000" w:themeColor="text1"/>
          <w:szCs w:val="28"/>
        </w:rPr>
        <w:t>* Giá bán sau thuế</w:t>
      </w:r>
    </w:p>
    <w:p w14:paraId="111F8468"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ab/>
        <w:t>Là số tiền thu được đã tính cả phần thuế phải nộp nhà nước</w:t>
      </w:r>
    </w:p>
    <w:p w14:paraId="012746A1" w14:textId="77777777" w:rsidR="00AE70FD" w:rsidRPr="00AE70FD" w:rsidRDefault="00AE70FD" w:rsidP="00AE70FD">
      <w:pPr>
        <w:spacing w:after="0" w:line="288" w:lineRule="auto"/>
        <w:ind w:firstLine="567"/>
        <w:jc w:val="both"/>
        <w:rPr>
          <w:rFonts w:eastAsia="Times New Roman" w:cs="Times New Roman"/>
          <w:i/>
          <w:color w:val="000000" w:themeColor="text1"/>
          <w:szCs w:val="28"/>
        </w:rPr>
      </w:pPr>
      <w:r w:rsidRPr="00AE70FD">
        <w:rPr>
          <w:rFonts w:eastAsia="Times New Roman" w:cs="Times New Roman"/>
          <w:i/>
          <w:color w:val="000000" w:themeColor="text1"/>
          <w:szCs w:val="28"/>
        </w:rPr>
        <w:t>GB sau thuế = GB trước thuế + thuế đầu ra</w:t>
      </w:r>
    </w:p>
    <w:p w14:paraId="5ACD2E7B" w14:textId="77777777" w:rsidR="00AE70FD" w:rsidRPr="00271422" w:rsidRDefault="00AE70FD" w:rsidP="00271422">
      <w:pPr>
        <w:spacing w:after="0" w:line="288" w:lineRule="auto"/>
        <w:jc w:val="both"/>
        <w:rPr>
          <w:rFonts w:eastAsia="Times New Roman" w:cs="Times New Roman"/>
          <w:b/>
          <w:bCs/>
          <w:color w:val="000000" w:themeColor="text1"/>
          <w:szCs w:val="28"/>
        </w:rPr>
      </w:pPr>
      <w:r w:rsidRPr="00271422">
        <w:rPr>
          <w:rFonts w:eastAsia="Times New Roman" w:cs="Times New Roman"/>
          <w:b/>
          <w:bCs/>
          <w:color w:val="000000" w:themeColor="text1"/>
          <w:szCs w:val="28"/>
        </w:rPr>
        <w:t>* Giá bán có phí phục vụ</w:t>
      </w:r>
    </w:p>
    <w:p w14:paraId="0C7D1408" w14:textId="3B94A21B" w:rsidR="00AE70FD" w:rsidRPr="00AE70FD" w:rsidRDefault="00AE70FD" w:rsidP="00AE70FD">
      <w:pPr>
        <w:spacing w:after="0" w:line="288" w:lineRule="auto"/>
        <w:ind w:firstLine="567"/>
        <w:jc w:val="both"/>
        <w:rPr>
          <w:rFonts w:eastAsia="Times New Roman" w:cs="Times New Roman"/>
          <w:i/>
          <w:color w:val="000000" w:themeColor="text1"/>
          <w:szCs w:val="28"/>
        </w:rPr>
      </w:pPr>
      <w:r w:rsidRPr="00AE70FD">
        <w:rPr>
          <w:rFonts w:eastAsia="Times New Roman" w:cs="Times New Roman"/>
          <w:i/>
          <w:color w:val="000000" w:themeColor="text1"/>
          <w:szCs w:val="28"/>
        </w:rPr>
        <w:t>GB có phí phục vụ = GB sau thuế + phí phục vụ</w:t>
      </w:r>
    </w:p>
    <w:p w14:paraId="357632B3" w14:textId="77777777" w:rsidR="00AE70FD" w:rsidRPr="00AE70FD" w:rsidRDefault="00AE70FD" w:rsidP="00AE70FD">
      <w:pPr>
        <w:spacing w:after="0" w:line="288" w:lineRule="auto"/>
        <w:jc w:val="both"/>
        <w:rPr>
          <w:rFonts w:eastAsia="MS Mincho" w:cs="Times New Roman"/>
          <w:i/>
          <w:iCs/>
          <w:color w:val="000000" w:themeColor="text1"/>
          <w:szCs w:val="28"/>
          <w:lang w:val="pt-BR"/>
        </w:rPr>
      </w:pPr>
      <w:r w:rsidRPr="00AE70FD">
        <w:rPr>
          <w:rFonts w:eastAsia="MS Mincho" w:cs="Times New Roman"/>
          <w:i/>
          <w:iCs/>
          <w:color w:val="000000" w:themeColor="text1"/>
          <w:szCs w:val="28"/>
          <w:lang w:val="pt-BR"/>
        </w:rPr>
        <w:t>2.1.2.3. Đặc điểm của giá bán</w:t>
      </w:r>
    </w:p>
    <w:p w14:paraId="1283D4EC"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Giá bán có vai trò quan trọng, là cấu nối giữa các khâu trong quá trình sản xuất kinh doanh</w:t>
      </w:r>
    </w:p>
    <w:p w14:paraId="668C17AE"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Đặc điểm của ngành kinh doanh ăn uống bao gồm 3 chức năng: </w:t>
      </w:r>
    </w:p>
    <w:p w14:paraId="27756606"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lastRenderedPageBreak/>
        <w:t>Sản xuất – Lưu thông – Phục vụ. Các chức năng này gắn kết ảnh hưởng lẫn nhau và ảnh hưởng tới giá bán sản phẩm.</w:t>
      </w:r>
    </w:p>
    <w:p w14:paraId="5DD7B8AA"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Sản xuất ra sản phẩm ảnh hưởng đến các chỉ tiêu cảm quan, chất lượng là cơ sở để định giá cho món ăn, món ăn ngon, đắt tiền có giá bán cao hơn món ăn bình dân.</w:t>
      </w:r>
    </w:p>
    <w:p w14:paraId="37D42C59"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Khâu lưu thông, tiêu thụ sản phẩm sử dụng các phương tiện quảng cáo, giới thiệu, tìm đối tượng tiêu thụ làm tốt trách nhiệm tiêu thụ sản phẩm. Sản phẩm sản xuất ra ngon nhưng nếu không bán được thì vẫn chưa thực hiện được giá trị và lợi nhuận.</w:t>
      </w:r>
    </w:p>
    <w:p w14:paraId="61B61CF5"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Phục vụ là khâu cuối cùng của quá trình kinh doanh cũng có vai trò quan trọng bởi sản phẩm chế biến ngoài đem lại các nhu cầu về vật chất còn có tác dụng đem lại nhu cầu về tinh thần. Nhân viên phục vụ cần vui vẻ, hòa nhã, ân cần làm tăng hưng phấn cho người ăn, giúp khách hàng dễ thông cảm cho sản phẩm chưa hợp khẩu vị.</w:t>
      </w:r>
    </w:p>
    <w:p w14:paraId="2281DFE9"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Giá bán hợp lý với người tiêu dùng dẫn đến tiêu thụ được nhiều sản phẩm, sản xuất phát triển.</w:t>
      </w:r>
    </w:p>
    <w:p w14:paraId="6B77BF9D"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Giá bán không hộp lý dẫn đến tiêu thụ giảm, sản xuất giảm, chi phí bảo quản tăng.</w:t>
      </w:r>
    </w:p>
    <w:p w14:paraId="6BFEDF4C"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 Giá bán có tác dụng góp phần vào phân phối lại thu nhập của dân cư. Đối </w:t>
      </w:r>
    </w:p>
    <w:p w14:paraId="2BC94ACA"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với nhà hàng, khách sạn sang trọng, nhu cầu các món ăn ngon, giá bán đắt hơn, tỷ lệ lãi cũng cao hơn so với các món ăn bình dân.</w:t>
      </w:r>
    </w:p>
    <w:p w14:paraId="6446FBAD"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Giá bán phù hợp với chất lượng hàng hóa. Hàng hóa có chất lượng cao giá bán đắt hơn hàng hóa có chất lượng thấp. Điều này thể hiện rõ trong các mặt hàng ăn uống.</w:t>
      </w:r>
    </w:p>
    <w:p w14:paraId="123202F4" w14:textId="77777777" w:rsidR="00AE70FD" w:rsidRPr="00AE70FD" w:rsidRDefault="00AE70FD" w:rsidP="00AE70FD">
      <w:pPr>
        <w:spacing w:after="0" w:line="300" w:lineRule="auto"/>
        <w:jc w:val="both"/>
        <w:rPr>
          <w:rFonts w:eastAsia="MS Mincho" w:cs="Times New Roman"/>
          <w:i/>
          <w:iCs/>
          <w:color w:val="000000" w:themeColor="text1"/>
          <w:szCs w:val="28"/>
          <w:lang w:val="pt-BR"/>
        </w:rPr>
      </w:pPr>
      <w:r w:rsidRPr="00AE70FD">
        <w:rPr>
          <w:rFonts w:eastAsia="MS Mincho" w:cs="Times New Roman"/>
          <w:i/>
          <w:iCs/>
          <w:color w:val="000000" w:themeColor="text1"/>
          <w:szCs w:val="28"/>
          <w:lang w:val="pt-BR"/>
        </w:rPr>
        <w:t>2.1.2.4 .Các yếu tố ảnh hưởng đến giá bán</w:t>
      </w:r>
    </w:p>
    <w:p w14:paraId="23A7FBB9"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pacing w:val="-4"/>
          <w:szCs w:val="28"/>
          <w:lang w:val="nb-NO"/>
        </w:rPr>
        <w:t>Các yếu tố ảnh hưởng đến giá bán là giá vốn, chi phí, thuế mua bán và lãi</w:t>
      </w:r>
      <w:r w:rsidRPr="00AE70FD">
        <w:rPr>
          <w:rFonts w:eastAsia="Times New Roman" w:cs="Times New Roman"/>
          <w:color w:val="000000" w:themeColor="text1"/>
          <w:szCs w:val="28"/>
          <w:lang w:val="nb-NO"/>
        </w:rPr>
        <w:t xml:space="preserve"> suất</w:t>
      </w:r>
    </w:p>
    <w:p w14:paraId="7E709AB5"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Giá vốn hợp lý, giá bán hợp lý mối quan hệ theo tỷ lệ thuận.</w:t>
      </w:r>
    </w:p>
    <w:p w14:paraId="40EBFBED" w14:textId="77777777" w:rsidR="00AE70FD" w:rsidRPr="00AE70FD" w:rsidRDefault="00AE70FD" w:rsidP="00AE70FD">
      <w:pPr>
        <w:spacing w:after="0" w:line="300" w:lineRule="auto"/>
        <w:ind w:firstLine="567"/>
        <w:jc w:val="both"/>
        <w:rPr>
          <w:rFonts w:cs="Times New Roman"/>
          <w:color w:val="000000" w:themeColor="text1"/>
          <w:szCs w:val="28"/>
          <w:lang w:val="nb-NO"/>
        </w:rPr>
      </w:pPr>
      <w:r w:rsidRPr="00AE70FD">
        <w:rPr>
          <w:rFonts w:cs="Times New Roman"/>
          <w:color w:val="000000" w:themeColor="text1"/>
          <w:szCs w:val="28"/>
          <w:lang w:val="nb-NO"/>
        </w:rPr>
        <w:t>- Chi phí hợp lý, giá bán hợp lý quan hệ theo tỷ lệ thuận.</w:t>
      </w:r>
    </w:p>
    <w:p w14:paraId="382C9BC6"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Giá bán hợp lý, lãi suất hợp lý theo nhóm mặt hàng, do khách sạn, nhà hàng quy định theo tỷ lệ thích hợp.</w:t>
      </w:r>
    </w:p>
    <w:p w14:paraId="2260CB41" w14:textId="77777777" w:rsidR="00AE70FD" w:rsidRPr="00AE70FD" w:rsidRDefault="00AE70FD" w:rsidP="00AE70FD">
      <w:pPr>
        <w:spacing w:after="0" w:line="300" w:lineRule="auto"/>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ab/>
        <w:t>Chi phí sản xuất phụ thuộc vào các yếu tố mang tính khả biến và bất biến., phụ thuộc vào chiến lược kinh doanh của doanh nghiệp. Thuế thực hiện theo quy định của nhà nước.</w:t>
      </w:r>
    </w:p>
    <w:p w14:paraId="76624BA9" w14:textId="77777777" w:rsidR="00AE70FD" w:rsidRPr="00AE70FD" w:rsidRDefault="00AE70FD" w:rsidP="00AE70FD">
      <w:pPr>
        <w:spacing w:after="0" w:line="300" w:lineRule="auto"/>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ab/>
        <w:t xml:space="preserve">Những yếu tố ảnh hưởng đến giá bán có thể điều chỉnh được là chi phí sản xuất, giảm chi phí sản xuất là yếu tố cơ bản nhất để tăng lãi suất của sản phẩm </w:t>
      </w:r>
      <w:r w:rsidRPr="00AE70FD">
        <w:rPr>
          <w:rFonts w:eastAsia="Times New Roman" w:cs="Times New Roman"/>
          <w:color w:val="000000" w:themeColor="text1"/>
          <w:szCs w:val="28"/>
          <w:lang w:val="nb-NO"/>
        </w:rPr>
        <w:lastRenderedPageBreak/>
        <w:t>(giá bán theo thị trường). Xu hướng của các nhà sản xuất là giảm chi phí sản xuất để tăng tính cạnh tranh (Lãi cố định nhưng giá bán giảm).</w:t>
      </w:r>
    </w:p>
    <w:p w14:paraId="33FD8470" w14:textId="77777777" w:rsidR="00AE70FD" w:rsidRPr="00AE70FD" w:rsidRDefault="00AE70FD" w:rsidP="00AE70FD">
      <w:pPr>
        <w:pStyle w:val="Heading3"/>
        <w:spacing w:before="0" w:line="288" w:lineRule="auto"/>
        <w:rPr>
          <w:rFonts w:ascii="Times New Roman" w:hAnsi="Times New Roman"/>
          <w:i/>
          <w:color w:val="000000" w:themeColor="text1"/>
          <w:szCs w:val="28"/>
          <w:lang w:val="nb-NO"/>
        </w:rPr>
      </w:pPr>
      <w:bookmarkStart w:id="81" w:name="_Toc58874693"/>
      <w:bookmarkStart w:id="82" w:name="_Toc192667748"/>
      <w:r w:rsidRPr="00AE70FD">
        <w:rPr>
          <w:rFonts w:ascii="Times New Roman" w:hAnsi="Times New Roman"/>
          <w:i/>
          <w:color w:val="000000" w:themeColor="text1"/>
          <w:szCs w:val="28"/>
          <w:lang w:val="nb-NO"/>
        </w:rPr>
        <w:t>2.1.3.</w:t>
      </w:r>
      <w:r w:rsidRPr="00AE70FD">
        <w:rPr>
          <w:rFonts w:ascii="Times New Roman" w:hAnsi="Times New Roman"/>
          <w:i/>
          <w:color w:val="000000" w:themeColor="text1"/>
          <w:szCs w:val="28"/>
          <w:lang w:val="nb-NO"/>
        </w:rPr>
        <w:tab/>
        <w:t>Chi phí (CF)</w:t>
      </w:r>
      <w:bookmarkEnd w:id="81"/>
      <w:bookmarkEnd w:id="82"/>
    </w:p>
    <w:p w14:paraId="1FCE81D9" w14:textId="77777777" w:rsidR="00AE70FD" w:rsidRPr="00AE70FD" w:rsidRDefault="00AE70FD" w:rsidP="00AE70FD">
      <w:pPr>
        <w:spacing w:after="0" w:line="288" w:lineRule="auto"/>
        <w:jc w:val="both"/>
        <w:rPr>
          <w:rFonts w:eastAsia="Times New Roman" w:cs="Times New Roman"/>
          <w:i/>
          <w:color w:val="000000" w:themeColor="text1"/>
          <w:szCs w:val="28"/>
          <w:lang w:val="nb-NO"/>
        </w:rPr>
      </w:pPr>
      <w:r w:rsidRPr="00AE70FD">
        <w:rPr>
          <w:rFonts w:eastAsia="Times New Roman" w:cs="Times New Roman"/>
          <w:i/>
          <w:color w:val="000000" w:themeColor="text1"/>
          <w:szCs w:val="28"/>
          <w:lang w:val="nb-NO"/>
        </w:rPr>
        <w:t>2.1.3.1. Khái niệm</w:t>
      </w:r>
    </w:p>
    <w:p w14:paraId="50582E68" w14:textId="77777777" w:rsidR="00AE70FD" w:rsidRPr="00AE70FD" w:rsidRDefault="00AE70FD" w:rsidP="00AE70FD">
      <w:pPr>
        <w:spacing w:after="0" w:line="288" w:lineRule="auto"/>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xml:space="preserve">    </w:t>
      </w:r>
      <w:r w:rsidRPr="00AE70FD">
        <w:rPr>
          <w:rFonts w:eastAsia="Times New Roman" w:cs="Times New Roman"/>
          <w:color w:val="000000" w:themeColor="text1"/>
          <w:szCs w:val="28"/>
          <w:lang w:val="nb-NO"/>
        </w:rPr>
        <w:tab/>
        <w:t xml:space="preserve">  Chi phí trong quá trình sản xuất là toàn bộ hao phí về lao động sống và lao động vật hóa mà doanh nghiệp đã thực tế bỏ ra để tiến hành các hoạt động sản xuất  trong một kỳ biểu hiện bằng tiền.</w:t>
      </w:r>
    </w:p>
    <w:p w14:paraId="61F93E0C" w14:textId="77777777" w:rsidR="00AE70FD" w:rsidRPr="00AE70FD" w:rsidRDefault="00AE70FD" w:rsidP="00AE70FD">
      <w:pPr>
        <w:spacing w:after="0" w:line="288" w:lineRule="auto"/>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xml:space="preserve">     </w:t>
      </w:r>
      <w:r w:rsidRPr="00AE70FD">
        <w:rPr>
          <w:rFonts w:eastAsia="Times New Roman" w:cs="Times New Roman"/>
          <w:color w:val="000000" w:themeColor="text1"/>
          <w:szCs w:val="28"/>
          <w:lang w:val="nb-NO"/>
        </w:rPr>
        <w:tab/>
        <w:t xml:space="preserve"> Để tạo ra giá trị và giá trị sử dụng của hàng hóa, cần phải kết hợp các yếu tố là tư liệu sản xuất và tư liệu lao động. Những yếu tố đó tiêu hao tạo ra chi phí sản xuất. Tất cả những khoản chi phí phát sinh trong kỳ hoặc kỳ trước chuyển sang đều có liên quan để định giá bán cho sản phẩm.</w:t>
      </w:r>
    </w:p>
    <w:p w14:paraId="31CE2C46" w14:textId="77777777" w:rsidR="00AE70FD" w:rsidRPr="00AE70FD" w:rsidRDefault="00AE70FD" w:rsidP="00AE70FD">
      <w:pPr>
        <w:spacing w:after="0" w:line="288" w:lineRule="auto"/>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xml:space="preserve">   </w:t>
      </w:r>
      <w:r w:rsidRPr="00AE70FD">
        <w:rPr>
          <w:rFonts w:eastAsia="Times New Roman" w:cs="Times New Roman"/>
          <w:color w:val="000000" w:themeColor="text1"/>
          <w:szCs w:val="28"/>
          <w:lang w:val="nb-NO"/>
        </w:rPr>
        <w:tab/>
        <w:t xml:space="preserve">  Có thể hiểu chi phí là những khoản tiền hoặc tài sản mà doanh nghiệp phải bỏ ra trong qua trình hoạt động, sản xuất kinh doanh hàng hóa trong một  thời gian nhất định. Đây là yếu tố cấu thành nên giá bán. Trong điều kiện cạnh tranh nhau về giá giữa các doanh nghiệp kinh doanh ăn uống, việc giảm tối đa chi phí không cần thiết để giảm giá bán, hoặc tăng lãi là điều cần thiết trong hoàn cảnh hiện nay.</w:t>
      </w:r>
    </w:p>
    <w:p w14:paraId="4D855212" w14:textId="77777777" w:rsidR="00AE70FD" w:rsidRPr="00AE70FD" w:rsidRDefault="00AE70FD" w:rsidP="00AE70FD">
      <w:pPr>
        <w:spacing w:after="0" w:line="288" w:lineRule="auto"/>
        <w:jc w:val="both"/>
        <w:rPr>
          <w:rFonts w:eastAsia="Times New Roman" w:cs="Times New Roman"/>
          <w:i/>
          <w:iCs/>
          <w:color w:val="000000" w:themeColor="text1"/>
          <w:szCs w:val="28"/>
          <w:lang w:val="nb-NO"/>
        </w:rPr>
      </w:pPr>
      <w:r w:rsidRPr="00AE70FD">
        <w:rPr>
          <w:rFonts w:eastAsia="Times New Roman" w:cs="Times New Roman"/>
          <w:i/>
          <w:iCs/>
          <w:color w:val="000000" w:themeColor="text1"/>
          <w:szCs w:val="28"/>
          <w:lang w:val="nb-NO"/>
        </w:rPr>
        <w:t xml:space="preserve">2.1.3.2. Phân loại chi phí </w:t>
      </w:r>
    </w:p>
    <w:p w14:paraId="0EAA51D0" w14:textId="77777777" w:rsidR="00AE70FD" w:rsidRPr="00E73285" w:rsidRDefault="00AE70FD" w:rsidP="00AE70FD">
      <w:pPr>
        <w:spacing w:after="0" w:line="288" w:lineRule="auto"/>
        <w:ind w:firstLine="567"/>
        <w:jc w:val="both"/>
        <w:rPr>
          <w:rFonts w:eastAsia="Times New Roman" w:cs="Times New Roman"/>
          <w:b/>
          <w:color w:val="000000" w:themeColor="text1"/>
          <w:szCs w:val="28"/>
          <w:lang w:val="nb-NO"/>
        </w:rPr>
      </w:pPr>
      <w:r w:rsidRPr="00E73285">
        <w:rPr>
          <w:rFonts w:eastAsia="Times New Roman" w:cs="Times New Roman"/>
          <w:b/>
          <w:color w:val="000000" w:themeColor="text1"/>
          <w:szCs w:val="28"/>
          <w:lang w:val="nb-NO"/>
        </w:rPr>
        <w:t>*  Chi phí bất biến</w:t>
      </w:r>
    </w:p>
    <w:p w14:paraId="371140CD"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Là những chi phí bắt buộc trong quản lý doanh nghiệp, chi phí không biến đổi hoặc ít thay đổi trong quá trình sản xuất kinh doanh khi sản lượng hoặc doanh số  thay đổi, chi phí bất biến bao gồm:</w:t>
      </w:r>
    </w:p>
    <w:p w14:paraId="2BEFC0B5"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xml:space="preserve">- Trả lương và các khoản trích theo lương: BHXH, BHYT... cho bộ phận gián tiếp (giám đốc, kế toán, hành chính, bảo vệ...) </w:t>
      </w:r>
    </w:p>
    <w:p w14:paraId="27C09721"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 Khấu hao tài sản cố định (Nhà xưởng, máy móc thiết bị...) Khấu hao tài sản cố định phụ thuộc vào loại tài sản cố định được tính khấu hao, nguyên giá tài sản cố định và tỉ lệ khấu hao.</w:t>
      </w:r>
    </w:p>
    <w:p w14:paraId="22728962" w14:textId="77777777" w:rsidR="00AE70FD" w:rsidRPr="00AE70FD" w:rsidRDefault="00AE70FD" w:rsidP="00AE70FD">
      <w:pPr>
        <w:spacing w:after="0" w:line="288" w:lineRule="auto"/>
        <w:ind w:firstLine="567"/>
        <w:jc w:val="both"/>
        <w:rPr>
          <w:rFonts w:eastAsia="Times New Roman" w:cs="Times New Roman"/>
          <w:color w:val="000000" w:themeColor="text1"/>
          <w:spacing w:val="-8"/>
          <w:szCs w:val="28"/>
        </w:rPr>
      </w:pPr>
      <w:r w:rsidRPr="00AE70FD">
        <w:rPr>
          <w:rFonts w:eastAsia="Times New Roman" w:cs="Times New Roman"/>
          <w:color w:val="000000" w:themeColor="text1"/>
          <w:spacing w:val="-8"/>
          <w:szCs w:val="28"/>
        </w:rPr>
        <w:t>Tỷ lệ khấu hao tài sản cố định do nhà nước quy định thống nhất. Tuỳ từng trường hợp cụ thể, vào mức độ kinh doanh có lãi của đơn vị để có thể tăng tỷ lệ khấu hao (Khấu hao nhanh) hoặc giảm tỷ lệ khấu hao (khấu hao chậm) cho phù hợp.</w:t>
      </w:r>
    </w:p>
    <w:p w14:paraId="1F0D3784" w14:textId="77777777" w:rsidR="00AE70FD" w:rsidRPr="00AE70FD" w:rsidRDefault="00AE70FD" w:rsidP="00AE70FD">
      <w:pPr>
        <w:spacing w:after="0" w:line="288" w:lineRule="auto"/>
        <w:ind w:firstLine="567"/>
        <w:jc w:val="both"/>
        <w:rPr>
          <w:rFonts w:eastAsia="Times New Roman" w:cs="Times New Roman"/>
          <w:color w:val="000000" w:themeColor="text1"/>
          <w:spacing w:val="-4"/>
          <w:szCs w:val="28"/>
        </w:rPr>
      </w:pPr>
      <w:r w:rsidRPr="00AE70FD">
        <w:rPr>
          <w:rFonts w:eastAsia="Times New Roman" w:cs="Times New Roman"/>
          <w:color w:val="000000" w:themeColor="text1"/>
          <w:spacing w:val="-4"/>
          <w:szCs w:val="28"/>
        </w:rPr>
        <w:t>- Chi phí dự phòng rủi ro. Chi phí này phải được phép của cơ quan chức năng.</w:t>
      </w:r>
    </w:p>
    <w:p w14:paraId="59177E4C"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 Chi phí phục vụ (tùy từng loại hình cơ sở, ví dụ như các nhà hàng sang trọng, khách sạn từ 4 sao trở lên thường thu phí phục vụ = 5% trên doanh thu.</w:t>
      </w:r>
    </w:p>
    <w:p w14:paraId="7554FE0D" w14:textId="77777777" w:rsidR="00AE70FD" w:rsidRPr="00E73285" w:rsidRDefault="00AE70FD" w:rsidP="00AE70FD">
      <w:pPr>
        <w:spacing w:after="0" w:line="288" w:lineRule="auto"/>
        <w:ind w:firstLine="567"/>
        <w:jc w:val="both"/>
        <w:rPr>
          <w:rFonts w:eastAsia="Times New Roman" w:cs="Times New Roman"/>
          <w:b/>
          <w:color w:val="000000" w:themeColor="text1"/>
          <w:szCs w:val="28"/>
          <w:lang w:val="nb-NO"/>
        </w:rPr>
      </w:pPr>
      <w:r w:rsidRPr="00E73285">
        <w:rPr>
          <w:rFonts w:eastAsia="Times New Roman" w:cs="Times New Roman"/>
          <w:b/>
          <w:color w:val="000000" w:themeColor="text1"/>
          <w:szCs w:val="28"/>
          <w:lang w:val="nb-NO"/>
        </w:rPr>
        <w:t>* Chi phí khả biến</w:t>
      </w:r>
    </w:p>
    <w:p w14:paraId="58A32DC2" w14:textId="77777777" w:rsidR="00AE70FD" w:rsidRPr="00AE70FD" w:rsidRDefault="00AE70FD" w:rsidP="00AE70FD">
      <w:pPr>
        <w:spacing w:after="0" w:line="288" w:lineRule="auto"/>
        <w:ind w:firstLine="567"/>
        <w:jc w:val="both"/>
        <w:rPr>
          <w:rFonts w:eastAsia="Times New Roman" w:cs="Times New Roman"/>
          <w:b/>
          <w:i/>
          <w:iCs/>
          <w:color w:val="000000" w:themeColor="text1"/>
          <w:szCs w:val="28"/>
          <w:lang w:val="nb-NO"/>
        </w:rPr>
      </w:pPr>
      <w:r w:rsidRPr="00AE70FD">
        <w:rPr>
          <w:rFonts w:eastAsia="Times New Roman" w:cs="Times New Roman"/>
          <w:color w:val="000000" w:themeColor="text1"/>
          <w:szCs w:val="28"/>
          <w:lang w:val="nb-NO"/>
        </w:rPr>
        <w:tab/>
        <w:t>Là các loại chi phí phát sinh hàng ngày, biến đổi trong quá trình sản xuất kinh doanh. Chi phí khả biến tỷ lệ thuận với lượng hàng hóa sản xuất hoặc tỷ lệ thuận với doanh số bán hàng, chi phí khả biến bao gồm:</w:t>
      </w:r>
    </w:p>
    <w:p w14:paraId="071F6131" w14:textId="77777777" w:rsidR="00AE70FD" w:rsidRPr="00AE70FD" w:rsidRDefault="00AE70FD" w:rsidP="00AE70FD">
      <w:pPr>
        <w:spacing w:after="0" w:line="288" w:lineRule="auto"/>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lastRenderedPageBreak/>
        <w:t>- Tiền lương và các khoản trích theo lương trả cho người trực tiếp sản xuất. Gồm tiền lương, BHXH, BHYT, tiền thưởng, tiền ăn trưa, ăn ca và các chế độ khác....</w:t>
      </w:r>
    </w:p>
    <w:p w14:paraId="59E055FD"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Chi phí tiền lương được trả theo ngành nghề, theo năng suất lao động và hiệu quả kinh tế của từng doanh nghiệp. Tổng quỹ tiền lương căn cứ vào số lượng lao động trực tiếp bao gồm cả lao động thường xuyên, lao động hợp đồng, lao động thời vụ, cánh thức trả lương mà đơn vị áp dụng, đơn giá tiền lương và các chế độ phụ cấp hiện hành.</w:t>
      </w:r>
    </w:p>
    <w:p w14:paraId="0E4FA5CD"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Chi phí công cụ, dụng cụ lao động: dụng cụ đun nấu, chế biến, cắt thái, chứa đựng..(nồi, niêu, xoong chảo, dao ,thớt....)</w:t>
      </w:r>
    </w:p>
    <w:p w14:paraId="2098699D"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xml:space="preserve">- Chi phí vật liệu phụ: Nhiên liệu (than, ga ...), điện nước, các loại chất tẩy rửa, dụng cụ vệ sinh,... </w:t>
      </w:r>
    </w:p>
    <w:p w14:paraId="12187219"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 Chi phí khác như quảng cáo, khuyến mại, giảm giá, quà tặng, tài trợ...</w:t>
      </w:r>
    </w:p>
    <w:p w14:paraId="4EDDD630" w14:textId="77777777" w:rsidR="00AE70FD" w:rsidRPr="00AE70FD" w:rsidRDefault="00AE70FD" w:rsidP="00AE70FD">
      <w:pPr>
        <w:pStyle w:val="Heading3"/>
        <w:spacing w:before="0" w:line="288" w:lineRule="auto"/>
        <w:rPr>
          <w:rFonts w:ascii="Times New Roman" w:hAnsi="Times New Roman"/>
          <w:i/>
          <w:color w:val="000000" w:themeColor="text1"/>
          <w:szCs w:val="28"/>
          <w:lang w:val="nb-NO"/>
        </w:rPr>
      </w:pPr>
      <w:bookmarkStart w:id="83" w:name="_Toc58874694"/>
      <w:bookmarkStart w:id="84" w:name="_Toc192667749"/>
      <w:r w:rsidRPr="00AE70FD">
        <w:rPr>
          <w:rFonts w:ascii="Times New Roman" w:hAnsi="Times New Roman"/>
          <w:i/>
          <w:color w:val="000000" w:themeColor="text1"/>
          <w:szCs w:val="28"/>
          <w:lang w:val="nb-NO"/>
        </w:rPr>
        <w:t>2.1.4.</w:t>
      </w:r>
      <w:r w:rsidRPr="00AE70FD">
        <w:rPr>
          <w:rFonts w:ascii="Times New Roman" w:hAnsi="Times New Roman"/>
          <w:i/>
          <w:color w:val="000000" w:themeColor="text1"/>
          <w:szCs w:val="28"/>
          <w:lang w:val="nb-NO"/>
        </w:rPr>
        <w:tab/>
        <w:t>Lãi gộp và tỉ lệ lãi gộp</w:t>
      </w:r>
      <w:bookmarkEnd w:id="83"/>
      <w:bookmarkEnd w:id="84"/>
    </w:p>
    <w:p w14:paraId="2F6ED69D" w14:textId="77777777" w:rsidR="00AE70FD" w:rsidRPr="00AE70FD" w:rsidRDefault="00AE70FD" w:rsidP="00AE70FD">
      <w:pPr>
        <w:spacing w:after="0" w:line="288" w:lineRule="auto"/>
        <w:jc w:val="both"/>
        <w:rPr>
          <w:rFonts w:eastAsia="Times New Roman" w:cs="Times New Roman"/>
          <w:i/>
          <w:color w:val="000000" w:themeColor="text1"/>
          <w:szCs w:val="28"/>
          <w:lang w:val="nb-NO"/>
        </w:rPr>
      </w:pPr>
      <w:r w:rsidRPr="00AE70FD">
        <w:rPr>
          <w:rFonts w:eastAsia="Times New Roman" w:cs="Times New Roman"/>
          <w:i/>
          <w:color w:val="000000" w:themeColor="text1"/>
          <w:szCs w:val="28"/>
          <w:lang w:val="nb-NO"/>
        </w:rPr>
        <w:t xml:space="preserve">2.1.4.1. Lãi  gộp (LG): </w:t>
      </w:r>
    </w:p>
    <w:p w14:paraId="4A2C2372"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b/>
          <w:color w:val="000000" w:themeColor="text1"/>
          <w:szCs w:val="28"/>
          <w:lang w:val="nb-NO"/>
        </w:rPr>
        <w:t>- Khái niệm:</w:t>
      </w:r>
      <w:r w:rsidRPr="00AE70FD">
        <w:rPr>
          <w:rFonts w:eastAsia="Times New Roman" w:cs="Times New Roman"/>
          <w:color w:val="000000" w:themeColor="text1"/>
          <w:szCs w:val="28"/>
          <w:lang w:val="nb-NO"/>
        </w:rPr>
        <w:t xml:space="preserve"> Lãi gộp là số tiền chênh lệch giữa giá bán và giá vốn của sản phẩm.(Lãi gộp là phần lãi chưa loại trừ các khoản chi phí )</w:t>
      </w:r>
    </w:p>
    <w:p w14:paraId="1A58A129" w14:textId="77777777" w:rsidR="00AE70FD" w:rsidRPr="00AE70FD" w:rsidRDefault="00AE70FD" w:rsidP="00AE70FD">
      <w:pPr>
        <w:spacing w:after="0" w:line="288" w:lineRule="auto"/>
        <w:ind w:firstLine="567"/>
        <w:jc w:val="both"/>
        <w:rPr>
          <w:rFonts w:eastAsia="Times New Roman" w:cs="Times New Roman"/>
          <w:b/>
          <w:color w:val="000000" w:themeColor="text1"/>
          <w:szCs w:val="28"/>
          <w:lang w:val="nb-NO"/>
        </w:rPr>
      </w:pPr>
      <w:r w:rsidRPr="00AE70FD">
        <w:rPr>
          <w:rFonts w:eastAsia="Times New Roman" w:cs="Times New Roman"/>
          <w:b/>
          <w:color w:val="000000" w:themeColor="text1"/>
          <w:szCs w:val="28"/>
          <w:lang w:val="nb-NO"/>
        </w:rPr>
        <w:t>- Công thức tính:    LG = GB – GV</w:t>
      </w:r>
    </w:p>
    <w:p w14:paraId="552B6614" w14:textId="77777777" w:rsidR="00AE70FD" w:rsidRPr="00AE70FD" w:rsidRDefault="00AE70FD" w:rsidP="00AE70FD">
      <w:pPr>
        <w:numPr>
          <w:ilvl w:val="3"/>
          <w:numId w:val="6"/>
        </w:numPr>
        <w:spacing w:after="0" w:line="288" w:lineRule="auto"/>
        <w:ind w:left="896" w:hanging="896"/>
        <w:jc w:val="both"/>
        <w:rPr>
          <w:rFonts w:eastAsia="Times New Roman" w:cs="Times New Roman"/>
          <w:color w:val="000000" w:themeColor="text1"/>
          <w:szCs w:val="28"/>
          <w:lang w:val="nb-NO"/>
        </w:rPr>
      </w:pPr>
      <w:r w:rsidRPr="00AE70FD">
        <w:rPr>
          <w:rFonts w:eastAsia="Times New Roman" w:cs="Times New Roman"/>
          <w:i/>
          <w:color w:val="000000" w:themeColor="text1"/>
          <w:szCs w:val="28"/>
          <w:lang w:val="nb-NO"/>
        </w:rPr>
        <w:t>Tỉ lệ lãi gộp (TLLG):</w:t>
      </w:r>
      <w:r w:rsidRPr="00AE70FD">
        <w:rPr>
          <w:rFonts w:eastAsia="Times New Roman" w:cs="Times New Roman"/>
          <w:color w:val="000000" w:themeColor="text1"/>
          <w:szCs w:val="28"/>
          <w:lang w:val="nb-NO"/>
        </w:rPr>
        <w:t xml:space="preserve"> </w:t>
      </w:r>
    </w:p>
    <w:p w14:paraId="7CF7F257"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b/>
          <w:color w:val="000000" w:themeColor="text1"/>
          <w:szCs w:val="28"/>
          <w:lang w:val="nb-NO"/>
        </w:rPr>
        <w:t>- Khái niệm</w:t>
      </w:r>
      <w:r w:rsidRPr="00AE70FD">
        <w:rPr>
          <w:rFonts w:eastAsia="Times New Roman" w:cs="Times New Roman"/>
          <w:color w:val="000000" w:themeColor="text1"/>
          <w:szCs w:val="28"/>
          <w:lang w:val="nb-NO"/>
        </w:rPr>
        <w:t>: Tỉ lệ lãi gộp là tỉ lệ phần trăm giữa lãi gộp và giá bán (tức là lãi chiếm bao nhiêu phần trăm trong giá bán)</w:t>
      </w:r>
    </w:p>
    <w:p w14:paraId="4F18F515" w14:textId="77777777" w:rsidR="00AE70FD" w:rsidRPr="00AE70FD" w:rsidRDefault="00AE70FD" w:rsidP="00AE70FD">
      <w:pPr>
        <w:spacing w:after="0" w:line="288" w:lineRule="auto"/>
        <w:ind w:firstLine="567"/>
        <w:jc w:val="both"/>
        <w:rPr>
          <w:rFonts w:eastAsia="Times New Roman" w:cs="Times New Roman"/>
          <w:b/>
          <w:color w:val="000000" w:themeColor="text1"/>
          <w:szCs w:val="28"/>
          <w:lang w:val="nb-NO"/>
        </w:rPr>
      </w:pPr>
      <w:r w:rsidRPr="00AE70FD">
        <w:rPr>
          <w:rFonts w:eastAsia="Times New Roman" w:cs="Times New Roman"/>
          <w:b/>
          <w:color w:val="000000" w:themeColor="text1"/>
          <w:szCs w:val="28"/>
          <w:lang w:val="nb-NO"/>
        </w:rPr>
        <w:t>- Công thức tính:</w:t>
      </w:r>
    </w:p>
    <w:p w14:paraId="0B7EFBAD" w14:textId="77777777" w:rsidR="00AE70FD" w:rsidRPr="00AE70FD" w:rsidRDefault="00AE70FD" w:rsidP="00AE70FD">
      <w:pPr>
        <w:spacing w:after="0" w:line="288" w:lineRule="auto"/>
        <w:jc w:val="both"/>
        <w:rPr>
          <w:rFonts w:eastAsia="Times New Roman" w:cs="Times New Roman"/>
          <w:b/>
          <w:color w:val="000000" w:themeColor="text1"/>
          <w:szCs w:val="28"/>
          <w:lang w:val="nb-NO"/>
        </w:rPr>
      </w:pPr>
      <w:r w:rsidRPr="00AE70FD">
        <w:rPr>
          <w:rFonts w:cs="Times New Roman"/>
          <w:color w:val="000000" w:themeColor="text1"/>
          <w:szCs w:val="28"/>
        </w:rPr>
        <w:t xml:space="preserve">                                          </w:t>
      </w:r>
      <m:oMath>
        <m:r>
          <m:rPr>
            <m:sty m:val="b"/>
          </m:rPr>
          <w:rPr>
            <w:rFonts w:ascii="Cambria Math" w:eastAsia="Times New Roman" w:hAnsi="Cambria Math" w:cs="Times New Roman"/>
            <w:color w:val="000000" w:themeColor="text1"/>
            <w:szCs w:val="28"/>
            <w:lang w:val="nb-NO"/>
          </w:rPr>
          <m:t>TLLG=</m:t>
        </m:r>
        <m:f>
          <m:fPr>
            <m:ctrlPr>
              <w:rPr>
                <w:rFonts w:ascii="Cambria Math" w:eastAsia="Times New Roman" w:hAnsi="Cambria Math" w:cs="Times New Roman"/>
                <w:b/>
                <w:color w:val="000000" w:themeColor="text1"/>
                <w:szCs w:val="28"/>
                <w:lang w:val="nb-NO"/>
              </w:rPr>
            </m:ctrlPr>
          </m:fPr>
          <m:num>
            <m:r>
              <m:rPr>
                <m:sty m:val="b"/>
              </m:rPr>
              <w:rPr>
                <w:rFonts w:ascii="Cambria Math" w:eastAsia="Times New Roman" w:hAnsi="Cambria Math" w:cs="Times New Roman"/>
                <w:color w:val="000000" w:themeColor="text1"/>
                <w:szCs w:val="28"/>
                <w:lang w:val="nb-NO"/>
              </w:rPr>
              <m:t xml:space="preserve">LG </m:t>
            </m:r>
          </m:num>
          <m:den>
            <m:r>
              <m:rPr>
                <m:sty m:val="b"/>
              </m:rPr>
              <w:rPr>
                <w:rFonts w:ascii="Cambria Math" w:eastAsia="Times New Roman" w:hAnsi="Cambria Math" w:cs="Times New Roman"/>
                <w:color w:val="000000" w:themeColor="text1"/>
                <w:szCs w:val="28"/>
                <w:lang w:val="nb-NO"/>
              </w:rPr>
              <m:t>G</m:t>
            </m:r>
            <m:r>
              <m:rPr>
                <m:sty m:val="bi"/>
              </m:rPr>
              <w:rPr>
                <w:rFonts w:ascii="Cambria Math" w:eastAsia="Times New Roman" w:hAnsi="Cambria Math" w:cs="Times New Roman"/>
                <w:color w:val="000000" w:themeColor="text1"/>
                <w:szCs w:val="28"/>
              </w:rPr>
              <m:t>B</m:t>
            </m:r>
          </m:den>
        </m:f>
        <m:r>
          <m:rPr>
            <m:sty m:val="b"/>
          </m:rPr>
          <w:rPr>
            <w:rFonts w:ascii="Cambria Math" w:eastAsia="Times New Roman" w:hAnsi="Cambria Math" w:cs="Times New Roman"/>
            <w:color w:val="000000" w:themeColor="text1"/>
            <w:szCs w:val="28"/>
            <w:lang w:val="nb-NO"/>
          </w:rPr>
          <m:t xml:space="preserve"> ×100%</m:t>
        </m:r>
      </m:oMath>
    </w:p>
    <w:p w14:paraId="2189D58B"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b/>
          <w:color w:val="000000" w:themeColor="text1"/>
          <w:szCs w:val="28"/>
          <w:lang w:val="nb-NO"/>
        </w:rPr>
        <w:tab/>
      </w:r>
      <w:r w:rsidRPr="00AE70FD">
        <w:rPr>
          <w:rFonts w:eastAsia="Times New Roman" w:cs="Times New Roman"/>
          <w:color w:val="000000" w:themeColor="text1"/>
          <w:szCs w:val="28"/>
          <w:lang w:val="nb-NO"/>
        </w:rPr>
        <w:t>Tỉ lệ lãi gộp do cơ sở sản xuất kinh doanh quy định tuỳ thuộc vào điều kiện, trang thiết bị, cơ sở vật chất và các mặt hàng kinh doanh</w:t>
      </w:r>
    </w:p>
    <w:tbl>
      <w:tblPr>
        <w:tblW w:w="0" w:type="auto"/>
        <w:tblInd w:w="3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
        <w:gridCol w:w="5424"/>
        <w:gridCol w:w="2233"/>
      </w:tblGrid>
      <w:tr w:rsidR="00AE70FD" w:rsidRPr="00AE70FD" w14:paraId="7646CA28" w14:textId="77777777" w:rsidTr="00F557EA">
        <w:tc>
          <w:tcPr>
            <w:tcW w:w="1063" w:type="dxa"/>
          </w:tcPr>
          <w:p w14:paraId="3FD20A17" w14:textId="77777777" w:rsidR="00AE70FD" w:rsidRPr="00AE70FD" w:rsidRDefault="00AE70FD" w:rsidP="00F557EA">
            <w:pPr>
              <w:spacing w:after="0" w:line="288" w:lineRule="auto"/>
              <w:jc w:val="center"/>
              <w:rPr>
                <w:rFonts w:eastAsia="Times New Roman" w:cs="Times New Roman"/>
                <w:b/>
                <w:color w:val="000000" w:themeColor="text1"/>
                <w:szCs w:val="28"/>
                <w:lang w:val="nb-NO" w:eastAsia="ja-JP"/>
              </w:rPr>
            </w:pPr>
            <w:r w:rsidRPr="00AE70FD">
              <w:rPr>
                <w:rFonts w:eastAsia="Times New Roman" w:cs="Times New Roman"/>
                <w:b/>
                <w:color w:val="000000" w:themeColor="text1"/>
                <w:szCs w:val="28"/>
                <w:lang w:val="nb-NO" w:eastAsia="ja-JP"/>
              </w:rPr>
              <w:t>STT</w:t>
            </w:r>
          </w:p>
        </w:tc>
        <w:tc>
          <w:tcPr>
            <w:tcW w:w="5424" w:type="dxa"/>
          </w:tcPr>
          <w:p w14:paraId="77D9F0F7" w14:textId="77777777" w:rsidR="00AE70FD" w:rsidRPr="00AE70FD" w:rsidRDefault="00AE70FD" w:rsidP="00F557EA">
            <w:pPr>
              <w:spacing w:after="0" w:line="288" w:lineRule="auto"/>
              <w:jc w:val="both"/>
              <w:rPr>
                <w:rFonts w:eastAsia="Times New Roman" w:cs="Times New Roman"/>
                <w:b/>
                <w:color w:val="000000" w:themeColor="text1"/>
                <w:szCs w:val="28"/>
                <w:lang w:val="nb-NO" w:eastAsia="ja-JP"/>
              </w:rPr>
            </w:pPr>
            <w:r w:rsidRPr="00AE70FD">
              <w:rPr>
                <w:rFonts w:eastAsia="Times New Roman" w:cs="Times New Roman"/>
                <w:b/>
                <w:color w:val="000000" w:themeColor="text1"/>
                <w:szCs w:val="28"/>
                <w:lang w:val="nb-NO" w:eastAsia="ja-JP"/>
              </w:rPr>
              <w:t>Loại nhà hàng, khách sạn</w:t>
            </w:r>
          </w:p>
        </w:tc>
        <w:tc>
          <w:tcPr>
            <w:tcW w:w="2233" w:type="dxa"/>
          </w:tcPr>
          <w:p w14:paraId="7EFE210C" w14:textId="77777777" w:rsidR="00AE70FD" w:rsidRPr="00AE70FD" w:rsidRDefault="00AE70FD" w:rsidP="00F557EA">
            <w:pPr>
              <w:spacing w:after="0" w:line="288" w:lineRule="auto"/>
              <w:jc w:val="center"/>
              <w:rPr>
                <w:rFonts w:eastAsia="Times New Roman" w:cs="Times New Roman"/>
                <w:b/>
                <w:color w:val="000000" w:themeColor="text1"/>
                <w:szCs w:val="28"/>
                <w:lang w:val="nb-NO" w:eastAsia="ja-JP"/>
              </w:rPr>
            </w:pPr>
            <w:r w:rsidRPr="00AE70FD">
              <w:rPr>
                <w:rFonts w:eastAsia="Times New Roman" w:cs="Times New Roman"/>
                <w:b/>
                <w:color w:val="000000" w:themeColor="text1"/>
                <w:szCs w:val="28"/>
                <w:lang w:val="nb-NO" w:eastAsia="ja-JP"/>
              </w:rPr>
              <w:t>TLLG (%)</w:t>
            </w:r>
          </w:p>
        </w:tc>
      </w:tr>
      <w:tr w:rsidR="00AE70FD" w:rsidRPr="00AE70FD" w14:paraId="4BD1424E" w14:textId="77777777" w:rsidTr="00F557EA">
        <w:tc>
          <w:tcPr>
            <w:tcW w:w="1063" w:type="dxa"/>
          </w:tcPr>
          <w:p w14:paraId="14C66A07" w14:textId="77777777" w:rsidR="00AE70FD" w:rsidRPr="00AE70FD" w:rsidRDefault="00AE70FD" w:rsidP="00F557EA">
            <w:pPr>
              <w:spacing w:after="0" w:line="288" w:lineRule="auto"/>
              <w:jc w:val="center"/>
              <w:rPr>
                <w:rFonts w:eastAsia="Times New Roman" w:cs="Times New Roman"/>
                <w:color w:val="000000" w:themeColor="text1"/>
                <w:szCs w:val="28"/>
                <w:lang w:val="nb-NO" w:eastAsia="ja-JP"/>
              </w:rPr>
            </w:pPr>
            <w:r w:rsidRPr="00AE70FD">
              <w:rPr>
                <w:rFonts w:eastAsia="Times New Roman" w:cs="Times New Roman"/>
                <w:color w:val="000000" w:themeColor="text1"/>
                <w:szCs w:val="28"/>
                <w:lang w:val="nb-NO" w:eastAsia="ja-JP"/>
              </w:rPr>
              <w:t>1</w:t>
            </w:r>
          </w:p>
        </w:tc>
        <w:tc>
          <w:tcPr>
            <w:tcW w:w="5424" w:type="dxa"/>
          </w:tcPr>
          <w:p w14:paraId="1ADE4E03" w14:textId="77777777" w:rsidR="00AE70FD" w:rsidRPr="00AE70FD" w:rsidRDefault="00AE70FD" w:rsidP="00F557EA">
            <w:pPr>
              <w:spacing w:after="0" w:line="288" w:lineRule="auto"/>
              <w:jc w:val="both"/>
              <w:rPr>
                <w:rFonts w:eastAsia="Times New Roman" w:cs="Times New Roman"/>
                <w:color w:val="000000" w:themeColor="text1"/>
                <w:szCs w:val="28"/>
                <w:lang w:val="nb-NO" w:eastAsia="ja-JP"/>
              </w:rPr>
            </w:pPr>
            <w:r w:rsidRPr="00AE70FD">
              <w:rPr>
                <w:rFonts w:eastAsia="Times New Roman" w:cs="Times New Roman"/>
                <w:color w:val="000000" w:themeColor="text1"/>
                <w:szCs w:val="28"/>
                <w:lang w:val="nb-NO" w:eastAsia="ja-JP"/>
              </w:rPr>
              <w:t>Nhà hàng bình dân</w:t>
            </w:r>
          </w:p>
        </w:tc>
        <w:tc>
          <w:tcPr>
            <w:tcW w:w="2233" w:type="dxa"/>
          </w:tcPr>
          <w:p w14:paraId="5D6376CB" w14:textId="77777777" w:rsidR="00AE70FD" w:rsidRPr="00AE70FD" w:rsidRDefault="00AE70FD" w:rsidP="00F557EA">
            <w:pPr>
              <w:spacing w:after="0" w:line="288" w:lineRule="auto"/>
              <w:jc w:val="center"/>
              <w:rPr>
                <w:rFonts w:eastAsia="Times New Roman" w:cs="Times New Roman"/>
                <w:color w:val="000000" w:themeColor="text1"/>
                <w:szCs w:val="28"/>
                <w:lang w:val="nb-NO" w:eastAsia="ja-JP"/>
              </w:rPr>
            </w:pPr>
            <w:r w:rsidRPr="00AE70FD">
              <w:rPr>
                <w:rFonts w:eastAsia="Times New Roman" w:cs="Times New Roman"/>
                <w:color w:val="000000" w:themeColor="text1"/>
                <w:szCs w:val="28"/>
                <w:lang w:val="nb-NO" w:eastAsia="ja-JP"/>
              </w:rPr>
              <w:t>25 -30</w:t>
            </w:r>
          </w:p>
        </w:tc>
      </w:tr>
      <w:tr w:rsidR="00AE70FD" w:rsidRPr="00AE70FD" w14:paraId="16BCA373" w14:textId="77777777" w:rsidTr="00F557EA">
        <w:tc>
          <w:tcPr>
            <w:tcW w:w="1063" w:type="dxa"/>
          </w:tcPr>
          <w:p w14:paraId="35E98E24" w14:textId="77777777" w:rsidR="00AE70FD" w:rsidRPr="00AE70FD" w:rsidRDefault="00AE70FD" w:rsidP="00F557EA">
            <w:pPr>
              <w:spacing w:after="0" w:line="288" w:lineRule="auto"/>
              <w:jc w:val="center"/>
              <w:rPr>
                <w:rFonts w:eastAsia="Times New Roman" w:cs="Times New Roman"/>
                <w:color w:val="000000" w:themeColor="text1"/>
                <w:szCs w:val="28"/>
                <w:lang w:val="nb-NO" w:eastAsia="ja-JP"/>
              </w:rPr>
            </w:pPr>
            <w:r w:rsidRPr="00AE70FD">
              <w:rPr>
                <w:rFonts w:eastAsia="Times New Roman" w:cs="Times New Roman"/>
                <w:color w:val="000000" w:themeColor="text1"/>
                <w:szCs w:val="28"/>
                <w:lang w:val="nb-NO" w:eastAsia="ja-JP"/>
              </w:rPr>
              <w:t>2</w:t>
            </w:r>
          </w:p>
        </w:tc>
        <w:tc>
          <w:tcPr>
            <w:tcW w:w="5424" w:type="dxa"/>
          </w:tcPr>
          <w:p w14:paraId="5BFED2D1" w14:textId="77777777" w:rsidR="00AE70FD" w:rsidRPr="00AE70FD" w:rsidRDefault="00AE70FD" w:rsidP="00F557EA">
            <w:pPr>
              <w:spacing w:after="0" w:line="288" w:lineRule="auto"/>
              <w:jc w:val="both"/>
              <w:rPr>
                <w:rFonts w:eastAsia="Times New Roman" w:cs="Times New Roman"/>
                <w:color w:val="000000" w:themeColor="text1"/>
                <w:szCs w:val="28"/>
                <w:lang w:val="nb-NO" w:eastAsia="ja-JP"/>
              </w:rPr>
            </w:pPr>
            <w:r w:rsidRPr="00AE70FD">
              <w:rPr>
                <w:rFonts w:eastAsia="Times New Roman" w:cs="Times New Roman"/>
                <w:color w:val="000000" w:themeColor="text1"/>
                <w:szCs w:val="28"/>
                <w:lang w:val="nb-NO" w:eastAsia="ja-JP"/>
              </w:rPr>
              <w:t>Nhà hàng đặc sản, khách sạn 2 - 3 sao</w:t>
            </w:r>
          </w:p>
        </w:tc>
        <w:tc>
          <w:tcPr>
            <w:tcW w:w="2233" w:type="dxa"/>
          </w:tcPr>
          <w:p w14:paraId="59EA90AA" w14:textId="77777777" w:rsidR="00AE70FD" w:rsidRPr="00AE70FD" w:rsidRDefault="00AE70FD" w:rsidP="00F557EA">
            <w:pPr>
              <w:spacing w:after="0" w:line="288" w:lineRule="auto"/>
              <w:jc w:val="center"/>
              <w:rPr>
                <w:rFonts w:eastAsia="Times New Roman" w:cs="Times New Roman"/>
                <w:color w:val="000000" w:themeColor="text1"/>
                <w:szCs w:val="28"/>
                <w:lang w:val="nb-NO" w:eastAsia="ja-JP"/>
              </w:rPr>
            </w:pPr>
            <w:r w:rsidRPr="00AE70FD">
              <w:rPr>
                <w:rFonts w:eastAsia="Times New Roman" w:cs="Times New Roman"/>
                <w:color w:val="000000" w:themeColor="text1"/>
                <w:szCs w:val="28"/>
                <w:lang w:val="nb-NO" w:eastAsia="ja-JP"/>
              </w:rPr>
              <w:t>40 -50</w:t>
            </w:r>
          </w:p>
        </w:tc>
      </w:tr>
      <w:tr w:rsidR="00AE70FD" w:rsidRPr="00AE70FD" w14:paraId="2086BEDF" w14:textId="77777777" w:rsidTr="00F557EA">
        <w:tc>
          <w:tcPr>
            <w:tcW w:w="1063" w:type="dxa"/>
          </w:tcPr>
          <w:p w14:paraId="5DD73683" w14:textId="77777777" w:rsidR="00AE70FD" w:rsidRPr="00AE70FD" w:rsidRDefault="00AE70FD" w:rsidP="00F557EA">
            <w:pPr>
              <w:spacing w:after="0" w:line="288" w:lineRule="auto"/>
              <w:jc w:val="center"/>
              <w:rPr>
                <w:rFonts w:eastAsia="Times New Roman" w:cs="Times New Roman"/>
                <w:color w:val="000000" w:themeColor="text1"/>
                <w:szCs w:val="28"/>
                <w:lang w:val="nb-NO" w:eastAsia="ja-JP"/>
              </w:rPr>
            </w:pPr>
            <w:r w:rsidRPr="00AE70FD">
              <w:rPr>
                <w:rFonts w:eastAsia="Times New Roman" w:cs="Times New Roman"/>
                <w:color w:val="000000" w:themeColor="text1"/>
                <w:szCs w:val="28"/>
                <w:lang w:val="nb-NO" w:eastAsia="ja-JP"/>
              </w:rPr>
              <w:t>3</w:t>
            </w:r>
          </w:p>
        </w:tc>
        <w:tc>
          <w:tcPr>
            <w:tcW w:w="5424" w:type="dxa"/>
          </w:tcPr>
          <w:p w14:paraId="24532139" w14:textId="77777777" w:rsidR="00AE70FD" w:rsidRPr="00AE70FD" w:rsidRDefault="00AE70FD" w:rsidP="00F557EA">
            <w:pPr>
              <w:spacing w:after="0" w:line="288" w:lineRule="auto"/>
              <w:jc w:val="both"/>
              <w:rPr>
                <w:rFonts w:eastAsia="Times New Roman" w:cs="Times New Roman"/>
                <w:color w:val="000000" w:themeColor="text1"/>
                <w:szCs w:val="28"/>
                <w:lang w:val="nb-NO" w:eastAsia="ja-JP"/>
              </w:rPr>
            </w:pPr>
            <w:r w:rsidRPr="00AE70FD">
              <w:rPr>
                <w:rFonts w:eastAsia="Times New Roman" w:cs="Times New Roman"/>
                <w:color w:val="000000" w:themeColor="text1"/>
                <w:szCs w:val="28"/>
                <w:lang w:val="nb-NO" w:eastAsia="ja-JP"/>
              </w:rPr>
              <w:t>Nhà hàng cao cấp, khách sạn 4 – 5 sao</w:t>
            </w:r>
          </w:p>
        </w:tc>
        <w:tc>
          <w:tcPr>
            <w:tcW w:w="2233" w:type="dxa"/>
          </w:tcPr>
          <w:p w14:paraId="242E552F" w14:textId="77777777" w:rsidR="00AE70FD" w:rsidRPr="00AE70FD" w:rsidRDefault="00AE70FD" w:rsidP="00F557EA">
            <w:pPr>
              <w:spacing w:after="0" w:line="288" w:lineRule="auto"/>
              <w:jc w:val="center"/>
              <w:rPr>
                <w:rFonts w:eastAsia="Times New Roman" w:cs="Times New Roman"/>
                <w:color w:val="000000" w:themeColor="text1"/>
                <w:szCs w:val="28"/>
                <w:lang w:val="nb-NO" w:eastAsia="ja-JP"/>
              </w:rPr>
            </w:pPr>
            <w:r w:rsidRPr="00AE70FD">
              <w:rPr>
                <w:rFonts w:eastAsia="Times New Roman" w:cs="Times New Roman"/>
                <w:color w:val="000000" w:themeColor="text1"/>
                <w:szCs w:val="28"/>
                <w:lang w:val="nb-NO" w:eastAsia="ja-JP"/>
              </w:rPr>
              <w:t>60 -80</w:t>
            </w:r>
          </w:p>
        </w:tc>
      </w:tr>
    </w:tbl>
    <w:p w14:paraId="6C553FD5" w14:textId="77777777" w:rsidR="00AE70FD" w:rsidRPr="00AE70FD" w:rsidRDefault="00AE70FD" w:rsidP="00AE70FD">
      <w:pPr>
        <w:spacing w:after="0" w:line="288" w:lineRule="auto"/>
        <w:jc w:val="center"/>
        <w:rPr>
          <w:rFonts w:eastAsia="Times New Roman" w:cs="Times New Roman"/>
          <w:b/>
          <w:i/>
          <w:color w:val="000000" w:themeColor="text1"/>
          <w:szCs w:val="28"/>
          <w:lang w:val="nb-NO"/>
        </w:rPr>
      </w:pPr>
      <w:r w:rsidRPr="00AE70FD">
        <w:rPr>
          <w:rFonts w:eastAsia="Times New Roman" w:cs="Times New Roman"/>
          <w:i/>
          <w:color w:val="000000" w:themeColor="text1"/>
          <w:szCs w:val="28"/>
          <w:lang w:val="nb-NO"/>
        </w:rPr>
        <w:t>(Nguồn tham khảo công ty du lịch Hà Hội)</w:t>
      </w:r>
    </w:p>
    <w:p w14:paraId="1D7ED1E1" w14:textId="77777777" w:rsidR="00AE70FD" w:rsidRPr="00AE70FD" w:rsidRDefault="00AE70FD" w:rsidP="00AE70FD">
      <w:pPr>
        <w:spacing w:after="0" w:line="288" w:lineRule="auto"/>
        <w:jc w:val="center"/>
        <w:rPr>
          <w:rFonts w:eastAsia="Times New Roman" w:cs="Times New Roman"/>
          <w:i/>
          <w:color w:val="000000" w:themeColor="text1"/>
          <w:szCs w:val="28"/>
          <w:lang w:val="nb-NO"/>
        </w:rPr>
      </w:pPr>
      <w:r w:rsidRPr="00AE70FD">
        <w:rPr>
          <w:rFonts w:eastAsia="Times New Roman" w:cs="Times New Roman"/>
          <w:i/>
          <w:color w:val="000000" w:themeColor="text1"/>
          <w:szCs w:val="28"/>
          <w:lang w:val="nb-NO"/>
        </w:rPr>
        <w:t>Bảng 2.2. Tỉ lệ lãi gộp của các loại nhà hàng , khách sạn</w:t>
      </w:r>
    </w:p>
    <w:p w14:paraId="25467630" w14:textId="77777777" w:rsidR="00AE70FD" w:rsidRPr="00AE70FD" w:rsidRDefault="00AE70FD" w:rsidP="00AE70FD">
      <w:pPr>
        <w:pStyle w:val="Heading3"/>
        <w:spacing w:before="0" w:line="288" w:lineRule="auto"/>
        <w:ind w:firstLine="567"/>
        <w:rPr>
          <w:rFonts w:ascii="Times New Roman" w:hAnsi="Times New Roman"/>
          <w:i/>
          <w:color w:val="000000" w:themeColor="text1"/>
          <w:szCs w:val="28"/>
          <w:lang w:val="sv-SE"/>
        </w:rPr>
      </w:pPr>
      <w:bookmarkStart w:id="85" w:name="_Toc58874695"/>
      <w:bookmarkStart w:id="86" w:name="_Toc192667750"/>
      <w:r w:rsidRPr="00AE70FD">
        <w:rPr>
          <w:rFonts w:ascii="Times New Roman" w:hAnsi="Times New Roman"/>
          <w:i/>
          <w:color w:val="000000" w:themeColor="text1"/>
          <w:szCs w:val="28"/>
          <w:lang w:val="sv-SE"/>
        </w:rPr>
        <w:t>2.1.5. Thực lãi (TL)</w:t>
      </w:r>
      <w:bookmarkEnd w:id="85"/>
      <w:bookmarkEnd w:id="86"/>
    </w:p>
    <w:p w14:paraId="1B30D3ED" w14:textId="77777777" w:rsidR="00AE70FD" w:rsidRPr="00AE70FD" w:rsidRDefault="00AE70FD" w:rsidP="00AE70FD">
      <w:pPr>
        <w:spacing w:after="0" w:line="288" w:lineRule="auto"/>
        <w:ind w:firstLine="567"/>
        <w:jc w:val="both"/>
        <w:rPr>
          <w:rFonts w:eastAsia="Times New Roman" w:cs="Times New Roman"/>
          <w:b/>
          <w:color w:val="000000" w:themeColor="text1"/>
          <w:szCs w:val="28"/>
          <w:lang w:val="sv-SE"/>
        </w:rPr>
      </w:pPr>
      <w:r w:rsidRPr="00AE70FD">
        <w:rPr>
          <w:rFonts w:eastAsia="Times New Roman" w:cs="Times New Roman"/>
          <w:b/>
          <w:color w:val="000000" w:themeColor="text1"/>
          <w:szCs w:val="28"/>
        </w:rPr>
        <w:t xml:space="preserve">- Khái niệm </w:t>
      </w:r>
    </w:p>
    <w:p w14:paraId="3B3EDF53" w14:textId="77777777" w:rsidR="00AE70FD" w:rsidRPr="00AE70FD" w:rsidRDefault="00AE70FD" w:rsidP="00AE70FD">
      <w:pPr>
        <w:spacing w:after="0" w:line="288" w:lineRule="auto"/>
        <w:ind w:firstLine="567"/>
        <w:jc w:val="both"/>
        <w:rPr>
          <w:rFonts w:eastAsia="Times New Roman" w:cs="Times New Roman"/>
          <w:b/>
          <w:color w:val="000000" w:themeColor="text1"/>
          <w:szCs w:val="28"/>
          <w:lang w:val="sv-SE"/>
        </w:rPr>
      </w:pPr>
      <w:r w:rsidRPr="00AE70FD">
        <w:rPr>
          <w:rFonts w:eastAsia="Times New Roman" w:cs="Times New Roman"/>
          <w:b/>
          <w:color w:val="000000" w:themeColor="text1"/>
          <w:szCs w:val="28"/>
          <w:lang w:val="sv-SE"/>
        </w:rPr>
        <w:t xml:space="preserve"> </w:t>
      </w:r>
      <w:r w:rsidRPr="00AE70FD">
        <w:rPr>
          <w:rFonts w:eastAsia="Times New Roman" w:cs="Times New Roman"/>
          <w:b/>
          <w:color w:val="000000" w:themeColor="text1"/>
          <w:szCs w:val="28"/>
          <w:lang w:val="sv-SE"/>
        </w:rPr>
        <w:tab/>
      </w:r>
      <w:r w:rsidRPr="00AE70FD">
        <w:rPr>
          <w:rFonts w:eastAsia="Times New Roman" w:cs="Times New Roman"/>
          <w:color w:val="000000" w:themeColor="text1"/>
          <w:szCs w:val="28"/>
        </w:rPr>
        <w:t>Thực lãi là số tiền lãi thu được sau khi bán sản phẩm đã trừ chi phí</w:t>
      </w:r>
    </w:p>
    <w:p w14:paraId="760A3DC7" w14:textId="77777777" w:rsidR="00AE70FD" w:rsidRPr="00AE70FD" w:rsidRDefault="00AE70FD" w:rsidP="00AE70FD">
      <w:pPr>
        <w:spacing w:after="0" w:line="288" w:lineRule="auto"/>
        <w:ind w:firstLine="567"/>
        <w:jc w:val="both"/>
        <w:rPr>
          <w:rFonts w:eastAsia="Times New Roman" w:cs="Times New Roman"/>
          <w:b/>
          <w:color w:val="000000" w:themeColor="text1"/>
          <w:szCs w:val="28"/>
        </w:rPr>
      </w:pPr>
      <w:r w:rsidRPr="00AE70FD">
        <w:rPr>
          <w:rFonts w:eastAsia="Times New Roman" w:cs="Times New Roman"/>
          <w:b/>
          <w:color w:val="000000" w:themeColor="text1"/>
          <w:szCs w:val="28"/>
        </w:rPr>
        <w:t>- Công thức tính</w:t>
      </w:r>
    </w:p>
    <w:p w14:paraId="01F0F834" w14:textId="77777777" w:rsidR="00AE70FD" w:rsidRPr="00AE70FD" w:rsidRDefault="00AE70FD" w:rsidP="00AE70FD">
      <w:pPr>
        <w:spacing w:after="0" w:line="288" w:lineRule="auto"/>
        <w:ind w:firstLine="567"/>
        <w:jc w:val="both"/>
        <w:rPr>
          <w:rFonts w:eastAsia="Times New Roman" w:cs="Times New Roman"/>
          <w:b/>
          <w:color w:val="000000" w:themeColor="text1"/>
          <w:szCs w:val="28"/>
          <w:lang w:val="nb-NO"/>
        </w:rPr>
      </w:pPr>
      <w:r w:rsidRPr="00AE70FD">
        <w:rPr>
          <w:rFonts w:cs="Times New Roman"/>
          <w:color w:val="000000" w:themeColor="text1"/>
          <w:szCs w:val="28"/>
        </w:rPr>
        <w:t xml:space="preserve">                   </w:t>
      </w:r>
      <m:oMath>
        <m:r>
          <m:rPr>
            <m:sty m:val="bi"/>
          </m:rPr>
          <w:rPr>
            <w:rFonts w:ascii="Cambria Math" w:eastAsia="Times New Roman" w:hAnsi="Cambria Math" w:cs="Times New Roman"/>
            <w:color w:val="000000" w:themeColor="text1"/>
            <w:szCs w:val="28"/>
            <w:lang w:val="nb-NO"/>
          </w:rPr>
          <m:t>TL=LG-CF</m:t>
        </m:r>
      </m:oMath>
    </w:p>
    <w:p w14:paraId="146E8E94"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Trong đó: TL là thực lãi</w:t>
      </w:r>
    </w:p>
    <w:p w14:paraId="70607345"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lastRenderedPageBreak/>
        <w:t>LG là lãi gộp</w:t>
      </w:r>
    </w:p>
    <w:p w14:paraId="3F33150E"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CF là chi phí hợp lý</w:t>
      </w:r>
    </w:p>
    <w:p w14:paraId="25BB7EA6"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Thực lãi &gt; 0: Doanh nghiệp kinh danh có lãi</w:t>
      </w:r>
    </w:p>
    <w:p w14:paraId="24F66180"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Thực lãi &lt; 0: Doanh nghiệp kinh doanh thua lỗ</w:t>
      </w:r>
    </w:p>
    <w:p w14:paraId="1B073203"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p>
    <w:p w14:paraId="7E164DA4" w14:textId="77777777" w:rsidR="00AE70FD" w:rsidRPr="00AE70FD" w:rsidRDefault="00AE70FD" w:rsidP="00AE70FD">
      <w:pPr>
        <w:spacing w:after="0" w:line="300" w:lineRule="auto"/>
        <w:jc w:val="both"/>
        <w:rPr>
          <w:rFonts w:eastAsia="Times New Roman" w:cs="Times New Roman"/>
          <w:color w:val="000000" w:themeColor="text1"/>
          <w:szCs w:val="28"/>
          <w:lang w:val="sv-SE"/>
        </w:rPr>
      </w:pPr>
      <w:r w:rsidRPr="00AE70FD">
        <w:rPr>
          <w:rFonts w:eastAsia="Times New Roman" w:cs="Times New Roman"/>
          <w:i/>
          <w:color w:val="000000" w:themeColor="text1"/>
          <w:szCs w:val="28"/>
          <w:u w:val="single"/>
          <w:lang w:val="sv-SE"/>
        </w:rPr>
        <w:t>Ví dụ:</w:t>
      </w:r>
    </w:p>
    <w:p w14:paraId="38AD8164" w14:textId="3D300BFB" w:rsidR="00AE70FD" w:rsidRDefault="00AE70FD" w:rsidP="00AE70FD">
      <w:pPr>
        <w:spacing w:after="0" w:line="300"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 xml:space="preserve">Lãi gộp của thực đơn là 1.000.000đ, chi phí sản suất cho thực đơn </w:t>
      </w:r>
      <w:r w:rsidR="00E73285">
        <w:rPr>
          <w:rFonts w:eastAsia="Times New Roman" w:cs="Times New Roman"/>
          <w:color w:val="000000" w:themeColor="text1"/>
          <w:szCs w:val="28"/>
          <w:lang w:val="sv-SE"/>
        </w:rPr>
        <w:t>đ</w:t>
      </w:r>
      <w:r w:rsidRPr="00AE70FD">
        <w:rPr>
          <w:rFonts w:eastAsia="Times New Roman" w:cs="Times New Roman"/>
          <w:color w:val="000000" w:themeColor="text1"/>
          <w:szCs w:val="28"/>
          <w:lang w:val="sv-SE"/>
        </w:rPr>
        <w:t>ó là 600.000đ. Vậy: Thực lãi = 1.000.000đ – 600.000đ = 400.000đ</w:t>
      </w:r>
    </w:p>
    <w:p w14:paraId="001F3F10" w14:textId="1BBEFE99" w:rsidR="00102C87" w:rsidRPr="00E73285" w:rsidRDefault="00102C87" w:rsidP="00102C87">
      <w:pPr>
        <w:pStyle w:val="Heading1"/>
        <w:spacing w:line="288" w:lineRule="auto"/>
        <w:jc w:val="left"/>
        <w:rPr>
          <w:rFonts w:eastAsia="MS Mincho"/>
          <w:i/>
          <w:color w:val="000000" w:themeColor="text1"/>
          <w:sz w:val="28"/>
          <w:szCs w:val="28"/>
          <w:lang w:val="sv-SE"/>
        </w:rPr>
      </w:pPr>
      <w:bookmarkStart w:id="87" w:name="_Toc58563468"/>
      <w:bookmarkStart w:id="88" w:name="_Toc58874700"/>
      <w:bookmarkStart w:id="89" w:name="_Toc192667751"/>
      <w:r w:rsidRPr="00E73285">
        <w:rPr>
          <w:i/>
          <w:iCs/>
          <w:color w:val="000000" w:themeColor="text1"/>
          <w:sz w:val="28"/>
          <w:szCs w:val="28"/>
        </w:rPr>
        <w:t>2.</w:t>
      </w:r>
      <w:r w:rsidR="00E73285" w:rsidRPr="00E73285">
        <w:rPr>
          <w:i/>
          <w:iCs/>
          <w:color w:val="000000" w:themeColor="text1"/>
          <w:sz w:val="28"/>
          <w:szCs w:val="28"/>
        </w:rPr>
        <w:t>1</w:t>
      </w:r>
      <w:r w:rsidRPr="00E73285">
        <w:rPr>
          <w:i/>
          <w:iCs/>
          <w:color w:val="000000" w:themeColor="text1"/>
          <w:sz w:val="28"/>
          <w:szCs w:val="28"/>
        </w:rPr>
        <w:t>.</w:t>
      </w:r>
      <w:r w:rsidR="00E73285" w:rsidRPr="00E73285">
        <w:rPr>
          <w:i/>
          <w:iCs/>
          <w:color w:val="000000" w:themeColor="text1"/>
          <w:sz w:val="28"/>
          <w:szCs w:val="28"/>
        </w:rPr>
        <w:t>6</w:t>
      </w:r>
      <w:r w:rsidRPr="00E73285">
        <w:rPr>
          <w:i/>
          <w:iCs/>
          <w:color w:val="000000" w:themeColor="text1"/>
          <w:sz w:val="28"/>
          <w:szCs w:val="28"/>
        </w:rPr>
        <w:t>.</w:t>
      </w:r>
      <w:r w:rsidRPr="00E73285">
        <w:rPr>
          <w:i/>
          <w:color w:val="000000" w:themeColor="text1"/>
          <w:sz w:val="28"/>
          <w:szCs w:val="28"/>
          <w:lang w:val="sv-SE"/>
        </w:rPr>
        <w:t xml:space="preserve"> </w:t>
      </w:r>
      <w:r w:rsidRPr="00E73285">
        <w:rPr>
          <w:rFonts w:eastAsia="MS Mincho"/>
          <w:i/>
          <w:color w:val="000000" w:themeColor="text1"/>
          <w:sz w:val="28"/>
          <w:szCs w:val="28"/>
          <w:lang w:val="sv-SE"/>
        </w:rPr>
        <w:t>Thuế giá trị gia tăng</w:t>
      </w:r>
      <w:bookmarkEnd w:id="87"/>
      <w:bookmarkEnd w:id="88"/>
      <w:bookmarkEnd w:id="89"/>
    </w:p>
    <w:p w14:paraId="49C2E91B" w14:textId="7B082DF9" w:rsidR="00102C87" w:rsidRPr="00AE70FD" w:rsidRDefault="00470772" w:rsidP="00102C87">
      <w:pPr>
        <w:spacing w:after="0" w:line="288" w:lineRule="auto"/>
        <w:jc w:val="both"/>
        <w:rPr>
          <w:rFonts w:eastAsia="MS Mincho" w:cs="Times New Roman"/>
          <w:i/>
          <w:iCs/>
          <w:color w:val="000000" w:themeColor="text1"/>
          <w:szCs w:val="28"/>
          <w:lang w:val="nb-NO"/>
        </w:rPr>
      </w:pPr>
      <w:r>
        <w:rPr>
          <w:rFonts w:eastAsia="MS Mincho" w:cs="Times New Roman"/>
          <w:i/>
          <w:color w:val="000000" w:themeColor="text1"/>
          <w:szCs w:val="28"/>
          <w:lang w:val="sv-SE"/>
        </w:rPr>
        <w:t>2.1.6.1</w:t>
      </w:r>
      <w:r w:rsidR="00102C87" w:rsidRPr="00AE70FD">
        <w:rPr>
          <w:rFonts w:eastAsia="MS Mincho" w:cs="Times New Roman"/>
          <w:i/>
          <w:color w:val="000000" w:themeColor="text1"/>
          <w:szCs w:val="28"/>
          <w:lang w:val="sv-SE"/>
        </w:rPr>
        <w:t>. Khái niệm thuế giá trị gia tăng</w:t>
      </w:r>
    </w:p>
    <w:p w14:paraId="557595AA" w14:textId="77777777" w:rsidR="00102C87" w:rsidRPr="00AE70FD" w:rsidRDefault="00102C87" w:rsidP="00102C87">
      <w:pPr>
        <w:spacing w:after="0" w:line="288" w:lineRule="auto"/>
        <w:ind w:firstLine="567"/>
        <w:jc w:val="both"/>
        <w:rPr>
          <w:rFonts w:eastAsia="Times New Roman" w:cs="Times New Roman"/>
          <w:iCs/>
          <w:color w:val="000000" w:themeColor="text1"/>
          <w:szCs w:val="28"/>
          <w:lang w:val="nb-NO"/>
        </w:rPr>
      </w:pPr>
      <w:r w:rsidRPr="00AE70FD">
        <w:rPr>
          <w:rFonts w:eastAsia="Times New Roman" w:cs="Times New Roman"/>
          <w:iCs/>
          <w:color w:val="000000" w:themeColor="text1"/>
          <w:szCs w:val="28"/>
          <w:lang w:val="nb-NO"/>
        </w:rPr>
        <w:t>- Giá trị gia tăng là khoản giá trị tăng thêm của hàng hóa, dịch vụ phát sinh trong quá trình sản xuất kinh doanh.</w:t>
      </w:r>
    </w:p>
    <w:p w14:paraId="1AFB6F5B"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Thuế giá trị gia tăng là loại thuế chỉ tính trên phần giá trị tăng thêm qua mỗi khâu sản xuất kinh doanh.</w:t>
      </w:r>
    </w:p>
    <w:p w14:paraId="3AEBAC4F"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Thuế giá trị gia tăng do các nhà sản xuất kinh doanh nộp hộ người tiêu dùng thông qua việc tính gộp thuế vào giá bán người tiêu dùng phải trả. Do vậy thuế giá trị gia tăng là loại thuế gián thu.</w:t>
      </w:r>
    </w:p>
    <w:p w14:paraId="7E3E19A7" w14:textId="77777777" w:rsidR="00102C87" w:rsidRPr="00AE70FD" w:rsidRDefault="00102C87" w:rsidP="00102C87">
      <w:pPr>
        <w:spacing w:after="0"/>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Thuế giá trị gia tăng áp dụng đầu ra cho ngành kinh doanh ăn uống, khách sạn, dịch vụ du lịch hiện nay bằng 10%</w:t>
      </w:r>
    </w:p>
    <w:p w14:paraId="2F6B1C65" w14:textId="77777777" w:rsidR="00102C87" w:rsidRPr="00AE70FD" w:rsidRDefault="00102C87" w:rsidP="00102C87">
      <w:pPr>
        <w:spacing w:after="0"/>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Thuế giá trị gia tăng áp dụng cho một số nguyên liệu đầu vào có thuế suất từ 0 đến 10%.</w:t>
      </w:r>
    </w:p>
    <w:p w14:paraId="3B2D2AEE" w14:textId="5445A91B" w:rsidR="00102C87" w:rsidRPr="00AE70FD" w:rsidRDefault="00102C87" w:rsidP="00102C87">
      <w:pPr>
        <w:spacing w:after="0"/>
        <w:jc w:val="both"/>
        <w:rPr>
          <w:rFonts w:eastAsia="Times New Roman" w:cs="Times New Roman"/>
          <w:i/>
          <w:color w:val="000000" w:themeColor="text1"/>
          <w:szCs w:val="28"/>
          <w:lang w:val="nb-NO"/>
        </w:rPr>
      </w:pPr>
      <w:r w:rsidRPr="00AE70FD">
        <w:rPr>
          <w:rFonts w:eastAsia="Times New Roman" w:cs="Times New Roman"/>
          <w:i/>
          <w:color w:val="000000" w:themeColor="text1"/>
          <w:szCs w:val="28"/>
          <w:lang w:val="nb-NO"/>
        </w:rPr>
        <w:t>2.</w:t>
      </w:r>
      <w:r w:rsidR="00470772">
        <w:rPr>
          <w:rFonts w:eastAsia="Times New Roman" w:cs="Times New Roman"/>
          <w:i/>
          <w:color w:val="000000" w:themeColor="text1"/>
          <w:szCs w:val="28"/>
          <w:lang w:val="nb-NO"/>
        </w:rPr>
        <w:t>1.6.2</w:t>
      </w:r>
      <w:r w:rsidRPr="00AE70FD">
        <w:rPr>
          <w:rFonts w:eastAsia="Times New Roman" w:cs="Times New Roman"/>
          <w:i/>
          <w:color w:val="000000" w:themeColor="text1"/>
          <w:szCs w:val="28"/>
          <w:lang w:val="nb-NO"/>
        </w:rPr>
        <w:t>. Các phương pháp tính thuế giá trị gia tăng</w:t>
      </w:r>
    </w:p>
    <w:p w14:paraId="4ED4B6F0" w14:textId="63647BBC" w:rsidR="00102C87" w:rsidRPr="00470772" w:rsidRDefault="001C3A61" w:rsidP="00470772">
      <w:pPr>
        <w:spacing w:after="0"/>
        <w:jc w:val="both"/>
        <w:rPr>
          <w:rFonts w:eastAsia="Times New Roman" w:cs="Times New Roman"/>
          <w:b/>
          <w:bCs/>
          <w:color w:val="000000" w:themeColor="text1"/>
          <w:szCs w:val="28"/>
          <w:lang w:val="nb-NO"/>
        </w:rPr>
      </w:pPr>
      <w:r>
        <w:rPr>
          <w:rFonts w:eastAsia="Times New Roman" w:cs="Times New Roman"/>
          <w:b/>
          <w:bCs/>
          <w:color w:val="000000" w:themeColor="text1"/>
          <w:szCs w:val="28"/>
          <w:lang w:val="nb-NO"/>
        </w:rPr>
        <w:t>a.</w:t>
      </w:r>
      <w:r w:rsidR="00102C87" w:rsidRPr="00470772">
        <w:rPr>
          <w:rFonts w:eastAsia="Times New Roman" w:cs="Times New Roman"/>
          <w:b/>
          <w:bCs/>
          <w:color w:val="000000" w:themeColor="text1"/>
          <w:szCs w:val="28"/>
          <w:lang w:val="nb-NO"/>
        </w:rPr>
        <w:t xml:space="preserve"> Phương pháp tính thuế giá trị gia tăng khấu trừ</w:t>
      </w:r>
    </w:p>
    <w:p w14:paraId="517B0428" w14:textId="77777777" w:rsidR="00102C87" w:rsidRPr="00AE70FD" w:rsidRDefault="00102C87" w:rsidP="00102C87">
      <w:pPr>
        <w:numPr>
          <w:ilvl w:val="8"/>
          <w:numId w:val="1"/>
        </w:numPr>
        <w:spacing w:after="0"/>
        <w:ind w:firstLine="567"/>
        <w:jc w:val="both"/>
        <w:rPr>
          <w:rFonts w:eastAsia="Times New Roman" w:cs="Times New Roman"/>
          <w:b/>
          <w:i/>
          <w:color w:val="000000" w:themeColor="text1"/>
          <w:szCs w:val="28"/>
          <w:lang w:val="nb-NO"/>
        </w:rPr>
      </w:pPr>
      <w:r w:rsidRPr="00AE70FD">
        <w:rPr>
          <w:rFonts w:eastAsia="Times New Roman" w:cs="Times New Roman"/>
          <w:color w:val="000000" w:themeColor="text1"/>
          <w:szCs w:val="28"/>
          <w:lang w:val="nb-NO"/>
        </w:rPr>
        <w:t>Các đơn vị kinh doanh khi áp dụng phương pháp này yêu cầu phải sử dụng hóa đơn giá trị gia tăng (GTGT). Khi lập hóa đơn phải ghi đầy đủ, đúng các yếu tố quy định và ghi rõ giá bán trước thuế, thuế GTGT...và tổng thanh toán với người mua.</w:t>
      </w:r>
    </w:p>
    <w:p w14:paraId="775B4CBE" w14:textId="7F5B5040" w:rsidR="00102C87" w:rsidRPr="00171B8E" w:rsidRDefault="00171B8E" w:rsidP="00171B8E">
      <w:pPr>
        <w:spacing w:after="0"/>
        <w:jc w:val="both"/>
        <w:rPr>
          <w:rFonts w:eastAsia="Times New Roman" w:cs="Times New Roman"/>
          <w:b/>
          <w:bCs/>
          <w:color w:val="000000" w:themeColor="text1"/>
          <w:szCs w:val="28"/>
          <w:lang w:val="nb-NO"/>
        </w:rPr>
      </w:pPr>
      <w:r w:rsidRPr="00171B8E">
        <w:rPr>
          <w:rFonts w:eastAsia="Times New Roman" w:cs="Times New Roman"/>
          <w:b/>
          <w:bCs/>
          <w:color w:val="000000" w:themeColor="text1"/>
          <w:szCs w:val="28"/>
          <w:lang w:val="nb-NO"/>
        </w:rPr>
        <w:t xml:space="preserve">* </w:t>
      </w:r>
      <w:r w:rsidR="0076248D" w:rsidRPr="00171B8E">
        <w:rPr>
          <w:rFonts w:eastAsia="Times New Roman" w:cs="Times New Roman"/>
          <w:b/>
          <w:bCs/>
          <w:color w:val="000000" w:themeColor="text1"/>
          <w:szCs w:val="28"/>
          <w:lang w:val="nb-NO"/>
        </w:rPr>
        <w:t>Cách tính</w:t>
      </w:r>
      <w:r w:rsidR="00102C87" w:rsidRPr="00171B8E">
        <w:rPr>
          <w:rFonts w:eastAsia="Times New Roman" w:cs="Times New Roman"/>
          <w:b/>
          <w:bCs/>
          <w:color w:val="000000" w:themeColor="text1"/>
          <w:szCs w:val="28"/>
          <w:lang w:val="nb-NO"/>
        </w:rPr>
        <w:t xml:space="preserve"> thuế phải nộp ngân sách nhà nước (NSNN)</w:t>
      </w:r>
    </w:p>
    <w:p w14:paraId="049C098A" w14:textId="17C34E7C" w:rsidR="00102C87" w:rsidRPr="00171B8E" w:rsidRDefault="00171B8E" w:rsidP="00102C87">
      <w:pPr>
        <w:spacing w:after="0"/>
        <w:ind w:firstLine="567"/>
        <w:jc w:val="both"/>
        <w:rPr>
          <w:rFonts w:cs="Times New Roman"/>
          <w:i/>
          <w:color w:val="000000" w:themeColor="text1"/>
          <w:szCs w:val="28"/>
          <w:lang w:val="nb-NO"/>
        </w:rPr>
      </w:pPr>
      <m:oMathPara>
        <m:oMath>
          <m:r>
            <m:rPr>
              <m:sty m:val="bi"/>
            </m:rPr>
            <w:rPr>
              <w:rFonts w:ascii="Cambria Math" w:eastAsia="Times New Roman" w:hAnsi="Cambria Math" w:cs="Times New Roman"/>
              <w:color w:val="000000" w:themeColor="text1"/>
              <w:szCs w:val="28"/>
              <w:lang w:val="nb-NO"/>
            </w:rPr>
            <m:t>Thuế GTGTphải nộp=Thuế GTGT đầu ra-Thuế GTGT đầu vào</m:t>
          </m:r>
        </m:oMath>
      </m:oMathPara>
    </w:p>
    <w:p w14:paraId="7126B7FD" w14:textId="1D1DD2B1" w:rsidR="00102C87" w:rsidRDefault="00102C87" w:rsidP="00470772">
      <w:pPr>
        <w:spacing w:after="0"/>
        <w:jc w:val="both"/>
        <w:rPr>
          <w:rFonts w:cs="Times New Roman"/>
          <w:color w:val="000000" w:themeColor="text1"/>
          <w:szCs w:val="28"/>
          <w:lang w:val="nb-NO"/>
        </w:rPr>
      </w:pPr>
      <w:r w:rsidRPr="0076248D">
        <w:rPr>
          <w:rFonts w:cs="Times New Roman"/>
          <w:b/>
          <w:iCs/>
          <w:color w:val="000000" w:themeColor="text1"/>
          <w:szCs w:val="28"/>
          <w:u w:val="single"/>
          <w:lang w:val="nb-NO"/>
        </w:rPr>
        <w:t>Thuế GTGT đầu ra:</w:t>
      </w:r>
      <w:r w:rsidRPr="00AE70FD">
        <w:rPr>
          <w:rFonts w:cs="Times New Roman"/>
          <w:b/>
          <w:color w:val="000000" w:themeColor="text1"/>
          <w:szCs w:val="28"/>
          <w:lang w:val="nb-NO"/>
        </w:rPr>
        <w:t xml:space="preserve">  </w:t>
      </w:r>
      <w:r w:rsidRPr="00AE70FD">
        <w:rPr>
          <w:rFonts w:cs="Times New Roman"/>
          <w:color w:val="000000" w:themeColor="text1"/>
          <w:szCs w:val="28"/>
          <w:lang w:val="nb-NO"/>
        </w:rPr>
        <w:t xml:space="preserve">Được xác định dựa trên giá tính thuế của hàng hóa dịch vụ chịu thuế bán ra và thuế suất của hàng hóa dịch vụ tương ứng (thuế đầu ra còn gọi là thuế bán). </w:t>
      </w:r>
    </w:p>
    <w:p w14:paraId="130450A0" w14:textId="44D4CCE4" w:rsidR="00945FD2" w:rsidRPr="00171B8E" w:rsidRDefault="00945FD2" w:rsidP="00470772">
      <w:pPr>
        <w:spacing w:after="0"/>
        <w:jc w:val="both"/>
        <w:rPr>
          <w:rFonts w:cs="Times New Roman"/>
          <w:b/>
          <w:bCs/>
          <w:i/>
          <w:iCs/>
          <w:color w:val="000000" w:themeColor="text1"/>
          <w:szCs w:val="28"/>
          <w:lang w:val="nb-NO"/>
        </w:rPr>
      </w:pPr>
      <w:r w:rsidRPr="00171B8E">
        <w:rPr>
          <w:rFonts w:cs="Times New Roman"/>
          <w:b/>
          <w:bCs/>
          <w:i/>
          <w:iCs/>
          <w:color w:val="000000" w:themeColor="text1"/>
          <w:szCs w:val="28"/>
          <w:lang w:val="nb-NO"/>
        </w:rPr>
        <w:t xml:space="preserve">Cách tính thuế GTGT đầu ra: </w:t>
      </w:r>
    </w:p>
    <w:p w14:paraId="756D6256" w14:textId="44B59773" w:rsidR="00102C87" w:rsidRPr="00945FD2" w:rsidRDefault="00945FD2" w:rsidP="00102C87">
      <w:pPr>
        <w:spacing w:after="0"/>
        <w:ind w:firstLine="567"/>
        <w:jc w:val="both"/>
        <w:rPr>
          <w:rFonts w:eastAsia="Times New Roman" w:cs="Times New Roman"/>
          <w:b/>
          <w:i/>
          <w:color w:val="000000" w:themeColor="text1"/>
          <w:szCs w:val="28"/>
        </w:rPr>
      </w:pPr>
      <m:oMathPara>
        <m:oMath>
          <m:r>
            <m:rPr>
              <m:sty m:val="bi"/>
            </m:rPr>
            <w:rPr>
              <w:rFonts w:ascii="Cambria Math" w:eastAsia="Times New Roman" w:hAnsi="Cambria Math" w:cs="Times New Roman"/>
              <w:color w:val="000000" w:themeColor="text1"/>
              <w:szCs w:val="28"/>
              <w:lang w:val="nb-NO"/>
            </w:rPr>
            <m:t>Thuế GTGT đầu ra=GB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rPr>
            <m:t xml:space="preserve">ớc thuế </m:t>
          </m:r>
          <m:r>
            <w:rPr>
              <w:rFonts w:ascii="Cambria Math" w:eastAsia="Times New Roman" w:hAnsi="Cambria Math" w:cs="Times New Roman"/>
              <w:color w:val="000000" w:themeColor="text1"/>
              <w:szCs w:val="28"/>
            </w:rPr>
            <m:t>×</m:t>
          </m:r>
          <m:r>
            <m:rPr>
              <m:sty m:val="bi"/>
            </m:rPr>
            <w:rPr>
              <w:rFonts w:ascii="Cambria Math" w:eastAsia="Times New Roman" w:hAnsi="Cambria Math" w:cs="Times New Roman"/>
              <w:color w:val="000000" w:themeColor="text1"/>
              <w:szCs w:val="28"/>
            </w:rPr>
            <m:t xml:space="preserve"> thuế suất (%)</m:t>
          </m:r>
        </m:oMath>
      </m:oMathPara>
    </w:p>
    <w:p w14:paraId="00628025" w14:textId="77777777" w:rsidR="00102C87" w:rsidRPr="00AE70FD" w:rsidRDefault="00102C87" w:rsidP="00102C87">
      <w:pPr>
        <w:spacing w:after="0"/>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Trong một số trường hợp chứng từ thanh toán là giá đã có thuế thì phải xác định giá bán chưa thuế của loại hàng hóa dịch vụ đó bằng công thức sau</w:t>
      </w:r>
    </w:p>
    <w:p w14:paraId="5DDACB81" w14:textId="77777777" w:rsidR="00102C87" w:rsidRPr="00AE70FD" w:rsidRDefault="00102C87" w:rsidP="00102C87">
      <w:pPr>
        <w:spacing w:after="0"/>
        <w:jc w:val="both"/>
        <w:rPr>
          <w:rFonts w:eastAsia="Times New Roman" w:cs="Times New Roman"/>
          <w:b/>
          <w:color w:val="000000" w:themeColor="text1"/>
          <w:szCs w:val="28"/>
          <w:lang w:val="nb-NO"/>
        </w:rPr>
      </w:pPr>
      <w:r w:rsidRPr="00AE70FD">
        <w:rPr>
          <w:rFonts w:cs="Times New Roman"/>
          <w:color w:val="000000" w:themeColor="text1"/>
          <w:szCs w:val="28"/>
        </w:rPr>
        <w:t xml:space="preserve">                  </w:t>
      </w:r>
      <m:oMath>
        <m:r>
          <m:rPr>
            <m:sty m:val="bi"/>
          </m:rPr>
          <w:rPr>
            <w:rFonts w:ascii="Cambria Math" w:eastAsia="Times New Roman" w:hAnsi="Cambria Math" w:cs="Times New Roman"/>
            <w:color w:val="000000" w:themeColor="text1"/>
            <w:szCs w:val="28"/>
            <w:lang w:val="nb-NO"/>
          </w:rPr>
          <m:t>GB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rPr>
          <m:t>ớc thuế</m:t>
        </m:r>
        <m:r>
          <m:rPr>
            <m:sty m:val="bi"/>
          </m:rPr>
          <w:rPr>
            <w:rFonts w:ascii="Cambria Math" w:eastAsia="Times New Roman" w:hAnsi="Cambria Math" w:cs="Times New Roman"/>
            <w:color w:val="000000" w:themeColor="text1"/>
            <w:szCs w:val="28"/>
            <w:lang w:val="nb-NO"/>
          </w:rPr>
          <m:t>=</m:t>
        </m:r>
        <m:f>
          <m:fPr>
            <m:ctrlPr>
              <w:rPr>
                <w:rFonts w:ascii="Cambria Math" w:eastAsia="Times New Roman" w:hAnsi="Cambria Math" w:cs="Times New Roman"/>
                <w:b/>
                <w:i/>
                <w:color w:val="000000" w:themeColor="text1"/>
                <w:szCs w:val="28"/>
                <w:lang w:val="nb-NO"/>
              </w:rPr>
            </m:ctrlPr>
          </m:fPr>
          <m:num>
            <m:r>
              <m:rPr>
                <m:sty m:val="bi"/>
              </m:rPr>
              <w:rPr>
                <w:rFonts w:ascii="Cambria Math" w:eastAsia="Times New Roman" w:hAnsi="Cambria Math" w:cs="Times New Roman"/>
                <w:color w:val="000000" w:themeColor="text1"/>
                <w:szCs w:val="28"/>
                <w:lang w:val="nb-NO"/>
              </w:rPr>
              <m:t>GB sau thuế</m:t>
            </m:r>
          </m:num>
          <m:den>
            <m:r>
              <m:rPr>
                <m:sty m:val="bi"/>
              </m:rPr>
              <w:rPr>
                <w:rFonts w:ascii="Cambria Math" w:eastAsia="Times New Roman" w:hAnsi="Cambria Math" w:cs="Times New Roman"/>
                <w:color w:val="000000" w:themeColor="text1"/>
                <w:szCs w:val="28"/>
                <w:lang w:val="nb-NO"/>
              </w:rPr>
              <m:t>1+thuế  suất(%)</m:t>
            </m:r>
          </m:den>
        </m:f>
      </m:oMath>
    </w:p>
    <w:p w14:paraId="2DBDF952" w14:textId="77777777" w:rsidR="00102C87" w:rsidRPr="00AE70FD" w:rsidRDefault="00102C87" w:rsidP="00102C87">
      <w:pPr>
        <w:spacing w:after="0"/>
        <w:ind w:firstLine="567"/>
        <w:jc w:val="both"/>
        <w:rPr>
          <w:rFonts w:eastAsia="Times New Roman" w:cs="Times New Roman"/>
          <w:b/>
          <w:i/>
          <w:color w:val="000000" w:themeColor="text1"/>
          <w:szCs w:val="28"/>
          <w:lang w:val="nb-NO"/>
        </w:rPr>
      </w:pPr>
      <w:r w:rsidRPr="00AE70FD">
        <w:rPr>
          <w:rFonts w:eastAsia="Times New Roman" w:cs="Times New Roman"/>
          <w:b/>
          <w:i/>
          <w:color w:val="000000" w:themeColor="text1"/>
          <w:szCs w:val="28"/>
          <w:lang w:val="nb-NO"/>
        </w:rPr>
        <w:lastRenderedPageBreak/>
        <w:t>Thuế suất của kinh doanh dịch vụ ăn uống, du lịch, khách sạn là 10%</w:t>
      </w:r>
    </w:p>
    <w:p w14:paraId="6C127E67" w14:textId="77777777" w:rsidR="00102C87" w:rsidRPr="00AE70FD" w:rsidRDefault="00102C87" w:rsidP="00102C87">
      <w:pPr>
        <w:spacing w:after="0"/>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Nên:</w:t>
      </w:r>
    </w:p>
    <w:p w14:paraId="1C88176D" w14:textId="77777777" w:rsidR="00102C87" w:rsidRPr="00AE70FD" w:rsidRDefault="00102C87" w:rsidP="00102C87">
      <w:pPr>
        <w:spacing w:after="0"/>
        <w:jc w:val="both"/>
        <w:rPr>
          <w:rFonts w:eastAsia="Times New Roman" w:cs="Times New Roman"/>
          <w:color w:val="000000" w:themeColor="text1"/>
          <w:szCs w:val="28"/>
          <w:lang w:val="nb-NO"/>
        </w:rPr>
      </w:pPr>
      <w:r w:rsidRPr="00AE70FD">
        <w:rPr>
          <w:rFonts w:cs="Times New Roman"/>
          <w:color w:val="000000" w:themeColor="text1"/>
          <w:szCs w:val="28"/>
        </w:rPr>
        <w:t xml:space="preserve">                   </w:t>
      </w:r>
      <m:oMath>
        <m:r>
          <m:rPr>
            <m:sty m:val="bi"/>
          </m:rPr>
          <w:rPr>
            <w:rFonts w:ascii="Cambria Math" w:eastAsia="Times New Roman" w:hAnsi="Cambria Math" w:cs="Times New Roman"/>
            <w:color w:val="000000" w:themeColor="text1"/>
            <w:szCs w:val="28"/>
            <w:lang w:val="nb-NO"/>
          </w:rPr>
          <m:t>GB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lang w:val="nb-NO"/>
          </w:rPr>
          <m:t>ớc thuế=</m:t>
        </m:r>
        <m:f>
          <m:fPr>
            <m:ctrlPr>
              <w:rPr>
                <w:rFonts w:ascii="Cambria Math" w:eastAsia="Times New Roman" w:hAnsi="Cambria Math" w:cs="Times New Roman"/>
                <w:b/>
                <w:i/>
                <w:color w:val="000000" w:themeColor="text1"/>
                <w:szCs w:val="28"/>
                <w:lang w:val="nb-NO"/>
              </w:rPr>
            </m:ctrlPr>
          </m:fPr>
          <m:num>
            <m:r>
              <m:rPr>
                <m:sty m:val="bi"/>
              </m:rPr>
              <w:rPr>
                <w:rFonts w:ascii="Cambria Math" w:eastAsia="Times New Roman" w:hAnsi="Cambria Math" w:cs="Times New Roman"/>
                <w:color w:val="000000" w:themeColor="text1"/>
                <w:szCs w:val="28"/>
                <w:lang w:val="nb-NO"/>
              </w:rPr>
              <m:t>GB sau thuế</m:t>
            </m:r>
          </m:num>
          <m:den>
            <m:r>
              <m:rPr>
                <m:sty m:val="bi"/>
              </m:rPr>
              <w:rPr>
                <w:rFonts w:ascii="Cambria Math" w:eastAsia="Times New Roman" w:hAnsi="Cambria Math" w:cs="Times New Roman"/>
                <w:color w:val="000000" w:themeColor="text1"/>
                <w:szCs w:val="28"/>
                <w:lang w:val="nb-NO"/>
              </w:rPr>
              <m:t>1+10%</m:t>
            </m:r>
          </m:den>
        </m:f>
      </m:oMath>
    </w:p>
    <w:p w14:paraId="2BF77A8E" w14:textId="77777777" w:rsidR="00102C87" w:rsidRPr="00AE70FD" w:rsidRDefault="00102C87" w:rsidP="00102C87">
      <w:pPr>
        <w:spacing w:after="0"/>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Hay:</w:t>
      </w:r>
    </w:p>
    <w:p w14:paraId="502557C7" w14:textId="77777777" w:rsidR="00102C87" w:rsidRPr="00AE70FD" w:rsidRDefault="00102C87" w:rsidP="00102C87">
      <w:pPr>
        <w:spacing w:after="0"/>
        <w:jc w:val="both"/>
        <w:rPr>
          <w:rFonts w:eastAsia="Times New Roman" w:cs="Times New Roman"/>
          <w:b/>
          <w:color w:val="000000" w:themeColor="text1"/>
          <w:szCs w:val="28"/>
          <w:lang w:val="nb-NO"/>
        </w:rPr>
      </w:pPr>
      <w:r w:rsidRPr="00AE70FD">
        <w:rPr>
          <w:rFonts w:cs="Times New Roman"/>
          <w:color w:val="000000" w:themeColor="text1"/>
          <w:szCs w:val="28"/>
        </w:rPr>
        <w:t xml:space="preserve">                 </w:t>
      </w:r>
      <m:oMath>
        <m:r>
          <m:rPr>
            <m:sty m:val="bi"/>
          </m:rPr>
          <w:rPr>
            <w:rFonts w:ascii="Cambria Math" w:eastAsia="Times New Roman" w:hAnsi="Cambria Math" w:cs="Times New Roman"/>
            <w:color w:val="000000" w:themeColor="text1"/>
            <w:szCs w:val="28"/>
            <w:lang w:val="nb-NO"/>
          </w:rPr>
          <m:t>GB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lang w:val="nb-NO"/>
          </w:rPr>
          <m:t>ớc thuế=</m:t>
        </m:r>
        <m:f>
          <m:fPr>
            <m:ctrlPr>
              <w:rPr>
                <w:rFonts w:ascii="Cambria Math" w:eastAsia="Times New Roman" w:hAnsi="Cambria Math" w:cs="Times New Roman"/>
                <w:b/>
                <w:i/>
                <w:color w:val="000000" w:themeColor="text1"/>
                <w:szCs w:val="28"/>
                <w:lang w:val="nb-NO"/>
              </w:rPr>
            </m:ctrlPr>
          </m:fPr>
          <m:num>
            <m:r>
              <m:rPr>
                <m:sty m:val="bi"/>
              </m:rPr>
              <w:rPr>
                <w:rFonts w:ascii="Cambria Math" w:eastAsia="Times New Roman" w:hAnsi="Cambria Math" w:cs="Times New Roman"/>
                <w:color w:val="000000" w:themeColor="text1"/>
                <w:szCs w:val="28"/>
                <w:lang w:val="nb-NO"/>
              </w:rPr>
              <m:t>GB sau thuế</m:t>
            </m:r>
          </m:num>
          <m:den>
            <m:r>
              <m:rPr>
                <m:sty m:val="bi"/>
              </m:rPr>
              <w:rPr>
                <w:rFonts w:ascii="Cambria Math" w:eastAsia="Times New Roman" w:hAnsi="Cambria Math" w:cs="Times New Roman"/>
                <w:color w:val="000000" w:themeColor="text1"/>
                <w:szCs w:val="28"/>
                <w:lang w:val="nb-NO"/>
              </w:rPr>
              <m:t>1,1</m:t>
            </m:r>
          </m:den>
        </m:f>
      </m:oMath>
    </w:p>
    <w:p w14:paraId="43A53DFE" w14:textId="77777777" w:rsidR="00102C87" w:rsidRPr="00AE70FD" w:rsidRDefault="00102C87" w:rsidP="00102C87">
      <w:pPr>
        <w:spacing w:after="0"/>
        <w:jc w:val="both"/>
        <w:rPr>
          <w:rFonts w:eastAsia="Times New Roman" w:cs="Times New Roman"/>
          <w:b/>
          <w:i/>
          <w:color w:val="000000" w:themeColor="text1"/>
          <w:szCs w:val="28"/>
          <w:lang w:val="nb-NO"/>
        </w:rPr>
      </w:pPr>
      <w:r w:rsidRPr="00AE70FD">
        <w:rPr>
          <w:rFonts w:eastAsia="Times New Roman" w:cs="Times New Roman"/>
          <w:b/>
          <w:i/>
          <w:color w:val="000000" w:themeColor="text1"/>
          <w:szCs w:val="28"/>
          <w:lang w:val="nb-NO"/>
        </w:rPr>
        <w:t>Trong trường hợp thuế suất là 5% ta áp dụng công thức sau:</w:t>
      </w:r>
    </w:p>
    <w:p w14:paraId="354804CD" w14:textId="77777777" w:rsidR="00102C87" w:rsidRPr="00AE70FD" w:rsidRDefault="00102C87" w:rsidP="00102C87">
      <w:pPr>
        <w:spacing w:after="0"/>
        <w:jc w:val="both"/>
        <w:rPr>
          <w:rFonts w:eastAsia="Times New Roman" w:cs="Times New Roman"/>
          <w:b/>
          <w:i/>
          <w:color w:val="000000" w:themeColor="text1"/>
          <w:szCs w:val="28"/>
          <w:lang w:val="nb-NO"/>
        </w:rPr>
      </w:pPr>
      <w:r w:rsidRPr="00AE70FD">
        <w:rPr>
          <w:rFonts w:cs="Times New Roman"/>
          <w:color w:val="000000" w:themeColor="text1"/>
          <w:szCs w:val="28"/>
          <w:lang w:val="nb-NO"/>
        </w:rPr>
        <w:t xml:space="preserve">                </w:t>
      </w:r>
      <m:oMath>
        <m:r>
          <m:rPr>
            <m:sty m:val="bi"/>
          </m:rPr>
          <w:rPr>
            <w:rFonts w:ascii="Cambria Math" w:eastAsia="Times New Roman" w:hAnsi="Cambria Math" w:cs="Times New Roman"/>
            <w:color w:val="000000" w:themeColor="text1"/>
            <w:szCs w:val="28"/>
            <w:lang w:val="nb-NO"/>
          </w:rPr>
          <m:t>GB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lang w:val="nb-NO"/>
          </w:rPr>
          <m:t>ớc thuế=</m:t>
        </m:r>
        <m:f>
          <m:fPr>
            <m:ctrlPr>
              <w:rPr>
                <w:rFonts w:ascii="Cambria Math" w:eastAsia="Times New Roman" w:hAnsi="Cambria Math" w:cs="Times New Roman"/>
                <w:b/>
                <w:i/>
                <w:color w:val="000000" w:themeColor="text1"/>
                <w:szCs w:val="28"/>
                <w:lang w:val="nb-NO"/>
              </w:rPr>
            </m:ctrlPr>
          </m:fPr>
          <m:num>
            <m:r>
              <m:rPr>
                <m:sty m:val="bi"/>
              </m:rPr>
              <w:rPr>
                <w:rFonts w:ascii="Cambria Math" w:eastAsia="Times New Roman" w:hAnsi="Cambria Math" w:cs="Times New Roman"/>
                <w:color w:val="000000" w:themeColor="text1"/>
                <w:szCs w:val="28"/>
                <w:lang w:val="nb-NO"/>
              </w:rPr>
              <m:t>GB sau thuế</m:t>
            </m:r>
          </m:num>
          <m:den>
            <m:r>
              <m:rPr>
                <m:sty m:val="bi"/>
              </m:rPr>
              <w:rPr>
                <w:rFonts w:ascii="Cambria Math" w:eastAsia="Times New Roman" w:hAnsi="Cambria Math" w:cs="Times New Roman"/>
                <w:color w:val="000000" w:themeColor="text1"/>
                <w:szCs w:val="28"/>
                <w:lang w:val="nb-NO"/>
              </w:rPr>
              <m:t>1,05</m:t>
            </m:r>
          </m:den>
        </m:f>
      </m:oMath>
    </w:p>
    <w:p w14:paraId="26ED09E9" w14:textId="77777777" w:rsidR="00102C87" w:rsidRPr="00AE70FD" w:rsidRDefault="00102C87" w:rsidP="00102C87">
      <w:pPr>
        <w:spacing w:after="0"/>
        <w:jc w:val="both"/>
        <w:rPr>
          <w:rFonts w:eastAsia="Times New Roman" w:cs="Times New Roman"/>
          <w:i/>
          <w:color w:val="000000" w:themeColor="text1"/>
          <w:szCs w:val="28"/>
          <w:lang w:val="nb-NO"/>
        </w:rPr>
      </w:pPr>
      <w:r w:rsidRPr="00AE70FD">
        <w:rPr>
          <w:rFonts w:eastAsia="Times New Roman" w:cs="Times New Roman"/>
          <w:i/>
          <w:color w:val="000000" w:themeColor="text1"/>
          <w:szCs w:val="28"/>
          <w:u w:val="single"/>
          <w:lang w:val="nb-NO"/>
        </w:rPr>
        <w:t>Ví dụ1</w:t>
      </w:r>
      <w:r w:rsidRPr="00AE70FD">
        <w:rPr>
          <w:rFonts w:eastAsia="Times New Roman" w:cs="Times New Roman"/>
          <w:i/>
          <w:color w:val="000000" w:themeColor="text1"/>
          <w:szCs w:val="28"/>
          <w:lang w:val="nb-NO"/>
        </w:rPr>
        <w:t xml:space="preserve">:  </w:t>
      </w:r>
    </w:p>
    <w:p w14:paraId="6EA1F686" w14:textId="77777777" w:rsidR="00102C87" w:rsidRPr="00AE70FD" w:rsidRDefault="00102C87" w:rsidP="00102C87">
      <w:pPr>
        <w:spacing w:after="0"/>
        <w:jc w:val="both"/>
        <w:rPr>
          <w:rFonts w:eastAsia="Times New Roman" w:cs="Times New Roman"/>
          <w:i/>
          <w:color w:val="000000" w:themeColor="text1"/>
          <w:szCs w:val="28"/>
          <w:lang w:val="nb-NO"/>
        </w:rPr>
      </w:pPr>
      <w:r w:rsidRPr="00AE70FD">
        <w:rPr>
          <w:rFonts w:eastAsia="Times New Roman" w:cs="Times New Roman"/>
          <w:i/>
          <w:color w:val="000000" w:themeColor="text1"/>
          <w:szCs w:val="28"/>
          <w:lang w:val="nb-NO"/>
        </w:rPr>
        <w:tab/>
      </w:r>
      <w:r w:rsidRPr="00AE70FD">
        <w:rPr>
          <w:rFonts w:eastAsia="Times New Roman" w:cs="Times New Roman"/>
          <w:color w:val="000000" w:themeColor="text1"/>
          <w:szCs w:val="28"/>
          <w:lang w:val="nb-NO"/>
        </w:rPr>
        <w:t>Hóa đơn thanh toán của đã có thuế là 2.200.000đ. Thuế suất GTGT = 10%. Tính thuế GTGT đầu ra</w:t>
      </w:r>
    </w:p>
    <w:p w14:paraId="567B6C70" w14:textId="77777777" w:rsidR="00102C87" w:rsidRPr="00AE70FD" w:rsidRDefault="00102C87" w:rsidP="00102C87">
      <w:pPr>
        <w:spacing w:after="0"/>
        <w:jc w:val="center"/>
        <w:rPr>
          <w:rFonts w:eastAsia="Times New Roman" w:cs="Times New Roman"/>
          <w:i/>
          <w:color w:val="000000" w:themeColor="text1"/>
          <w:szCs w:val="28"/>
          <w:lang w:val="nb-NO"/>
        </w:rPr>
      </w:pPr>
      <w:r w:rsidRPr="00AE70FD">
        <w:rPr>
          <w:rFonts w:eastAsia="Times New Roman" w:cs="Times New Roman"/>
          <w:i/>
          <w:color w:val="000000" w:themeColor="text1"/>
          <w:szCs w:val="28"/>
          <w:lang w:val="nb-NO"/>
        </w:rPr>
        <w:t>Bài làm:</w:t>
      </w:r>
    </w:p>
    <w:p w14:paraId="57FBE4F8" w14:textId="77777777" w:rsidR="00102C87" w:rsidRPr="00AE70FD" w:rsidRDefault="00102C87" w:rsidP="00102C87">
      <w:pPr>
        <w:spacing w:after="0"/>
        <w:ind w:left="2160"/>
        <w:rPr>
          <w:rFonts w:eastAsia="Times New Roman" w:cs="Times New Roman"/>
          <w:color w:val="000000" w:themeColor="text1"/>
          <w:szCs w:val="28"/>
          <w:lang w:val="nb-NO"/>
        </w:rPr>
      </w:pPr>
      <m:oMathPara>
        <m:oMath>
          <m:r>
            <w:rPr>
              <w:rFonts w:ascii="Cambria Math" w:eastAsia="Times New Roman" w:hAnsi="Cambria Math" w:cs="Times New Roman"/>
              <w:color w:val="000000" w:themeColor="text1"/>
              <w:szCs w:val="28"/>
              <w:lang w:val="nb-NO"/>
            </w:rPr>
            <m:t>GB Tr</m:t>
          </m:r>
          <m:r>
            <w:rPr>
              <w:rFonts w:ascii="Cambria Math" w:eastAsia="Times New Roman" w:hAnsi="Cambria Math" w:cs="Times New Roman"/>
              <w:color w:val="000000" w:themeColor="text1"/>
              <w:szCs w:val="28"/>
              <w:lang w:val="vi-VN"/>
            </w:rPr>
            <m:t>ư</m:t>
          </m:r>
          <m:r>
            <w:rPr>
              <w:rFonts w:ascii="Cambria Math" w:eastAsia="Times New Roman" w:hAnsi="Cambria Math" w:cs="Times New Roman"/>
              <w:color w:val="000000" w:themeColor="text1"/>
              <w:szCs w:val="28"/>
              <w:lang w:val="nb-NO"/>
            </w:rPr>
            <m:t>ớc thuế=</m:t>
          </m:r>
          <m:f>
            <m:fPr>
              <m:ctrlPr>
                <w:rPr>
                  <w:rFonts w:ascii="Cambria Math" w:eastAsia="Times New Roman" w:hAnsi="Cambria Math" w:cs="Times New Roman"/>
                  <w:i/>
                  <w:color w:val="000000" w:themeColor="text1"/>
                  <w:szCs w:val="28"/>
                  <w:lang w:val="nb-NO"/>
                </w:rPr>
              </m:ctrlPr>
            </m:fPr>
            <m:num>
              <m:r>
                <w:rPr>
                  <w:rFonts w:ascii="Cambria Math" w:eastAsia="Times New Roman" w:hAnsi="Cambria Math" w:cs="Times New Roman"/>
                  <w:color w:val="000000" w:themeColor="text1"/>
                  <w:szCs w:val="28"/>
                  <w:lang w:val="nb-NO"/>
                </w:rPr>
                <m:t>GB sau thuế</m:t>
              </m:r>
            </m:num>
            <m:den>
              <m:r>
                <w:rPr>
                  <w:rFonts w:ascii="Cambria Math" w:eastAsia="Times New Roman" w:hAnsi="Cambria Math" w:cs="Times New Roman"/>
                  <w:color w:val="000000" w:themeColor="text1"/>
                  <w:szCs w:val="28"/>
                  <w:lang w:val="nb-NO"/>
                </w:rPr>
                <m:t>1+ thuế  suất</m:t>
              </m:r>
            </m:den>
          </m:f>
        </m:oMath>
      </m:oMathPara>
    </w:p>
    <w:p w14:paraId="758BE797" w14:textId="77777777" w:rsidR="00102C87" w:rsidRPr="00AE70FD" w:rsidRDefault="00102C87" w:rsidP="00102C87">
      <w:pPr>
        <w:spacing w:after="0"/>
        <w:ind w:left="2160"/>
        <w:rPr>
          <w:rFonts w:eastAsia="Times New Roman" w:cs="Times New Roman"/>
          <w:color w:val="000000" w:themeColor="text1"/>
          <w:szCs w:val="28"/>
          <w:lang w:val="nb-NO"/>
        </w:rPr>
      </w:pPr>
      <m:oMathPara>
        <m:oMath>
          <m:r>
            <m:rPr>
              <m:sty m:val="p"/>
            </m:rPr>
            <w:rPr>
              <w:rFonts w:ascii="Cambria Math" w:eastAsia="Times New Roman" w:hAnsi="Cambria Math" w:cs="Times New Roman"/>
              <w:color w:val="000000" w:themeColor="text1"/>
              <w:szCs w:val="28"/>
              <w:lang w:val="nb-NO"/>
            </w:rPr>
            <m:t>GB Tr</m:t>
          </m:r>
          <m:r>
            <m:rPr>
              <m:sty m:val="p"/>
            </m:rPr>
            <w:rPr>
              <w:rFonts w:ascii="Cambria Math" w:eastAsia="Times New Roman" w:hAnsi="Cambria Math" w:cs="Times New Roman"/>
              <w:color w:val="000000" w:themeColor="text1"/>
              <w:szCs w:val="28"/>
              <w:lang w:val="vi-VN"/>
            </w:rPr>
            <m:t>ư</m:t>
          </m:r>
          <m:r>
            <m:rPr>
              <m:sty m:val="p"/>
            </m:rPr>
            <w:rPr>
              <w:rFonts w:ascii="Cambria Math" w:eastAsia="Times New Roman" w:hAnsi="Cambria Math" w:cs="Times New Roman"/>
              <w:color w:val="000000" w:themeColor="text1"/>
              <w:szCs w:val="28"/>
              <w:lang w:val="nb-NO"/>
            </w:rPr>
            <m:t>ớc thuế=</m:t>
          </m:r>
          <m:f>
            <m:fPr>
              <m:ctrlPr>
                <w:rPr>
                  <w:rFonts w:ascii="Cambria Math" w:eastAsia="Times New Roman" w:hAnsi="Cambria Math" w:cs="Times New Roman"/>
                  <w:color w:val="000000" w:themeColor="text1"/>
                  <w:szCs w:val="28"/>
                  <w:lang w:val="nb-NO"/>
                </w:rPr>
              </m:ctrlPr>
            </m:fPr>
            <m:num>
              <m:r>
                <m:rPr>
                  <m:sty m:val="p"/>
                </m:rPr>
                <w:rPr>
                  <w:rFonts w:ascii="Cambria Math" w:eastAsia="Times New Roman" w:hAnsi="Cambria Math" w:cs="Times New Roman"/>
                  <w:color w:val="000000" w:themeColor="text1"/>
                  <w:szCs w:val="28"/>
                  <w:lang w:val="nb-NO"/>
                </w:rPr>
                <m:t>2.200.000đ</m:t>
              </m:r>
            </m:num>
            <m:den>
              <m:r>
                <m:rPr>
                  <m:sty m:val="p"/>
                </m:rPr>
                <w:rPr>
                  <w:rFonts w:ascii="Cambria Math" w:eastAsia="Times New Roman" w:hAnsi="Cambria Math" w:cs="Times New Roman"/>
                  <w:color w:val="000000" w:themeColor="text1"/>
                  <w:szCs w:val="28"/>
                  <w:lang w:val="nb-NO"/>
                </w:rPr>
                <m:t>1,1</m:t>
              </m:r>
            </m:den>
          </m:f>
          <m:r>
            <m:rPr>
              <m:sty m:val="p"/>
            </m:rPr>
            <w:rPr>
              <w:rFonts w:ascii="Cambria Math" w:eastAsia="Times New Roman" w:hAnsi="Cambria Math" w:cs="Times New Roman"/>
              <w:color w:val="000000" w:themeColor="text1"/>
              <w:szCs w:val="28"/>
              <w:lang w:val="nb-NO"/>
            </w:rPr>
            <m:t xml:space="preserve"> =2.000.000đ</m:t>
          </m:r>
        </m:oMath>
      </m:oMathPara>
    </w:p>
    <w:p w14:paraId="13408278" w14:textId="77777777" w:rsidR="00102C87" w:rsidRPr="00AE70FD" w:rsidRDefault="00102C87" w:rsidP="00102C87">
      <w:pPr>
        <w:spacing w:after="0" w:line="288" w:lineRule="auto"/>
        <w:ind w:left="2160"/>
        <w:rPr>
          <w:rFonts w:eastAsia="Times New Roman" w:cs="Times New Roman"/>
          <w:color w:val="000000" w:themeColor="text1"/>
          <w:szCs w:val="28"/>
          <w:lang w:val="nb-NO"/>
        </w:rPr>
      </w:pPr>
      <m:oMathPara>
        <m:oMath>
          <m:r>
            <m:rPr>
              <m:sty m:val="p"/>
            </m:rPr>
            <w:rPr>
              <w:rFonts w:ascii="Cambria Math" w:eastAsia="Times New Roman" w:hAnsi="Cambria Math" w:cs="Times New Roman"/>
              <w:color w:val="000000" w:themeColor="text1"/>
              <w:szCs w:val="28"/>
              <w:lang w:val="nb-NO"/>
            </w:rPr>
            <m:t xml:space="preserve">Thuế GTGT đầu ra=2.000.000đ </m:t>
          </m:r>
          <m:r>
            <m:rPr>
              <m:sty m:val="p"/>
            </m:rPr>
            <w:rPr>
              <w:rFonts w:ascii="Cambria Math" w:eastAsia="Times New Roman" w:hAnsi="Cambria Math" w:cs="Times New Roman"/>
              <w:color w:val="000000" w:themeColor="text1"/>
              <w:szCs w:val="28"/>
            </w:rPr>
            <m:t>×</m:t>
          </m:r>
          <m:r>
            <m:rPr>
              <m:sty m:val="p"/>
            </m:rPr>
            <w:rPr>
              <w:rFonts w:ascii="Cambria Math" w:eastAsia="Times New Roman" w:hAnsi="Cambria Math" w:cs="Times New Roman"/>
              <w:color w:val="000000" w:themeColor="text1"/>
              <w:szCs w:val="28"/>
              <w:lang w:val="nb-NO"/>
            </w:rPr>
            <m:t>10%=200.000đ</m:t>
          </m:r>
        </m:oMath>
      </m:oMathPara>
    </w:p>
    <w:p w14:paraId="2CD9FDC0" w14:textId="77777777" w:rsidR="00102C87" w:rsidRPr="00AE70FD" w:rsidRDefault="00102C87" w:rsidP="00102C87">
      <w:pPr>
        <w:spacing w:after="0" w:line="288" w:lineRule="auto"/>
        <w:jc w:val="both"/>
        <w:rPr>
          <w:rFonts w:eastAsia="Times New Roman" w:cs="Times New Roman"/>
          <w:color w:val="000000" w:themeColor="text1"/>
          <w:szCs w:val="28"/>
          <w:lang w:val="nb-NO"/>
        </w:rPr>
      </w:pPr>
      <w:r w:rsidRPr="00AE70FD">
        <w:rPr>
          <w:rFonts w:eastAsia="Times New Roman" w:cs="Times New Roman"/>
          <w:i/>
          <w:color w:val="000000" w:themeColor="text1"/>
          <w:szCs w:val="28"/>
          <w:u w:val="single"/>
          <w:lang w:val="nb-NO"/>
        </w:rPr>
        <w:t>Ví dụ 2</w:t>
      </w:r>
      <w:r w:rsidRPr="00AE70FD">
        <w:rPr>
          <w:rFonts w:eastAsia="Times New Roman" w:cs="Times New Roman"/>
          <w:i/>
          <w:color w:val="000000" w:themeColor="text1"/>
          <w:szCs w:val="28"/>
          <w:lang w:val="nb-NO"/>
        </w:rPr>
        <w:t>:</w:t>
      </w:r>
      <w:r w:rsidRPr="00AE70FD">
        <w:rPr>
          <w:rFonts w:eastAsia="Times New Roman" w:cs="Times New Roman"/>
          <w:color w:val="000000" w:themeColor="text1"/>
          <w:szCs w:val="28"/>
          <w:lang w:val="nb-NO"/>
        </w:rPr>
        <w:t xml:space="preserve"> </w:t>
      </w:r>
    </w:p>
    <w:p w14:paraId="41E88584"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Trong một doanh nghiệp kinh doanh ăn uống hạch toán theo phương pháp tính thuế GTGT khấu trừ có:</w:t>
      </w:r>
    </w:p>
    <w:p w14:paraId="1056FFD5"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xml:space="preserve">Giá bán chưa có thuế GTGT  </w:t>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t xml:space="preserve">= </w:t>
      </w:r>
      <w:r w:rsidRPr="00AE70FD">
        <w:rPr>
          <w:rFonts w:eastAsia="Times New Roman" w:cs="Times New Roman"/>
          <w:color w:val="000000" w:themeColor="text1"/>
          <w:szCs w:val="28"/>
          <w:lang w:val="nb-NO"/>
        </w:rPr>
        <w:tab/>
        <w:t>520.000đ</w:t>
      </w:r>
    </w:p>
    <w:p w14:paraId="74A150EA"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xml:space="preserve">Thuế GTGT của nguyên liệu đầu vào </w:t>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t xml:space="preserve">= </w:t>
      </w:r>
      <w:r w:rsidRPr="00AE70FD">
        <w:rPr>
          <w:rFonts w:eastAsia="Times New Roman" w:cs="Times New Roman"/>
          <w:color w:val="000000" w:themeColor="text1"/>
          <w:szCs w:val="28"/>
          <w:lang w:val="nb-NO"/>
        </w:rPr>
        <w:tab/>
        <w:t>38.000đ</w:t>
      </w:r>
    </w:p>
    <w:p w14:paraId="6BAA063C"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xml:space="preserve">Thuế suất GTGT </w:t>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t xml:space="preserve">= </w:t>
      </w:r>
      <w:r w:rsidRPr="00AE70FD">
        <w:rPr>
          <w:rFonts w:eastAsia="Times New Roman" w:cs="Times New Roman"/>
          <w:color w:val="000000" w:themeColor="text1"/>
          <w:szCs w:val="28"/>
          <w:lang w:val="nb-NO"/>
        </w:rPr>
        <w:tab/>
        <w:t>10%</w:t>
      </w:r>
    </w:p>
    <w:p w14:paraId="74BE14EB"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Yêu cầu: Tính thuế GTGT phải nộp NSNN</w:t>
      </w:r>
    </w:p>
    <w:p w14:paraId="3B357594" w14:textId="77777777" w:rsidR="00102C87" w:rsidRPr="00AE70FD" w:rsidRDefault="00102C87" w:rsidP="00102C87">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rPr>
        <w:tab/>
      </w:r>
      <w:r w:rsidRPr="00AE70FD">
        <w:rPr>
          <w:rFonts w:eastAsia="Times New Roman" w:cs="Times New Roman"/>
          <w:i/>
          <w:color w:val="000000" w:themeColor="text1"/>
          <w:szCs w:val="28"/>
        </w:rPr>
        <w:tab/>
      </w:r>
      <w:r w:rsidRPr="00AE70FD">
        <w:rPr>
          <w:rFonts w:eastAsia="Times New Roman" w:cs="Times New Roman"/>
          <w:i/>
          <w:color w:val="000000" w:themeColor="text1"/>
          <w:szCs w:val="28"/>
        </w:rPr>
        <w:tab/>
        <w:t>Bài làm:</w:t>
      </w:r>
    </w:p>
    <w:p w14:paraId="0CEC9280" w14:textId="77777777" w:rsidR="00102C87" w:rsidRPr="00AE70FD" w:rsidRDefault="00102C87" w:rsidP="00102C87">
      <w:pPr>
        <w:spacing w:after="0" w:line="288" w:lineRule="auto"/>
        <w:ind w:firstLine="567"/>
        <w:jc w:val="both"/>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lang w:val="nb-NO"/>
            </w:rPr>
            <m:t>Thuế GTGT đầu ra=520.000đ</m:t>
          </m:r>
          <m:r>
            <m:rPr>
              <m:sty m:val="p"/>
            </m:rPr>
            <w:rPr>
              <w:rFonts w:ascii="Cambria Math" w:eastAsia="Times New Roman" w:hAnsi="Cambria Math" w:cs="Times New Roman"/>
              <w:color w:val="000000" w:themeColor="text1"/>
              <w:szCs w:val="28"/>
            </w:rPr>
            <m:t xml:space="preserve"> ×10%=52.000đ</m:t>
          </m:r>
        </m:oMath>
      </m:oMathPara>
    </w:p>
    <w:p w14:paraId="6ABCE2E8" w14:textId="12532FCB" w:rsidR="00102C87" w:rsidRPr="00AE70FD" w:rsidRDefault="00102C87" w:rsidP="00102C87">
      <w:pPr>
        <w:spacing w:after="0" w:line="288" w:lineRule="auto"/>
        <w:ind w:firstLine="567"/>
        <w:jc w:val="both"/>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lang w:val="nb-NO"/>
            </w:rPr>
            <m:t>Thuế GTGTphải nộp=52.000đ-38.000đ=14.000đ</m:t>
          </m:r>
        </m:oMath>
      </m:oMathPara>
    </w:p>
    <w:p w14:paraId="6B59D723" w14:textId="2B6662CA" w:rsidR="00102C87" w:rsidRPr="00AE70FD" w:rsidRDefault="00102C87" w:rsidP="00945FD2">
      <w:pPr>
        <w:spacing w:after="0" w:line="288" w:lineRule="auto"/>
        <w:jc w:val="both"/>
        <w:rPr>
          <w:rFonts w:eastAsia="Times New Roman" w:cs="Times New Roman"/>
          <w:b/>
          <w:i/>
          <w:color w:val="000000" w:themeColor="text1"/>
          <w:szCs w:val="28"/>
          <w:lang w:val="nb-NO"/>
        </w:rPr>
      </w:pPr>
      <w:r w:rsidRPr="00171B8E">
        <w:rPr>
          <w:rFonts w:eastAsia="Times New Roman" w:cs="Times New Roman"/>
          <w:b/>
          <w:iCs/>
          <w:color w:val="000000" w:themeColor="text1"/>
          <w:szCs w:val="28"/>
          <w:u w:val="single"/>
          <w:lang w:val="nb-NO"/>
        </w:rPr>
        <w:t xml:space="preserve">Thuế </w:t>
      </w:r>
      <w:r w:rsidR="00171B8E" w:rsidRPr="00171B8E">
        <w:rPr>
          <w:rFonts w:eastAsia="Times New Roman" w:cs="Times New Roman"/>
          <w:b/>
          <w:iCs/>
          <w:color w:val="000000" w:themeColor="text1"/>
          <w:szCs w:val="28"/>
          <w:u w:val="single"/>
          <w:lang w:val="nb-NO"/>
        </w:rPr>
        <w:t>GTGT</w:t>
      </w:r>
      <w:r w:rsidRPr="00171B8E">
        <w:rPr>
          <w:rFonts w:eastAsia="Times New Roman" w:cs="Times New Roman"/>
          <w:b/>
          <w:iCs/>
          <w:color w:val="000000" w:themeColor="text1"/>
          <w:szCs w:val="28"/>
          <w:u w:val="single"/>
          <w:lang w:val="nb-NO"/>
        </w:rPr>
        <w:t xml:space="preserve"> đầu vào</w:t>
      </w:r>
      <w:r w:rsidRPr="00AE70FD">
        <w:rPr>
          <w:rFonts w:eastAsia="Times New Roman" w:cs="Times New Roman"/>
          <w:b/>
          <w:i/>
          <w:color w:val="000000" w:themeColor="text1"/>
          <w:szCs w:val="28"/>
          <w:lang w:val="nb-NO"/>
        </w:rPr>
        <w:t xml:space="preserve">: </w:t>
      </w:r>
      <w:r w:rsidRPr="00AE70FD">
        <w:rPr>
          <w:rFonts w:eastAsia="Times New Roman" w:cs="Times New Roman"/>
          <w:color w:val="000000" w:themeColor="text1"/>
          <w:szCs w:val="28"/>
          <w:lang w:val="nb-NO"/>
        </w:rPr>
        <w:t>Thuế giá trị gia tăng đầu vào được ghi trên hóa đơn GTGT của hàng hóa dịch vụ mà cơ sở mua vào, hoặc của chứng từ nộp thuế GTGT của hàng hóa nhập khẩu</w:t>
      </w:r>
    </w:p>
    <w:p w14:paraId="709F5964"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Trong lĩnh vực kinh doanh ăn uống, thuế GTGT đầu vào là thuế của khâu mua nguyên liệu thực phẩm đầu vào dùng để chế biến các món ăn. Mức thuế này có thể từ 0% đến 10% theo từng loại nguyên liệu thực phẩm do nhà nước quy định.</w:t>
      </w:r>
    </w:p>
    <w:p w14:paraId="2C353EF3" w14:textId="77777777" w:rsidR="00102C87" w:rsidRPr="00171B8E" w:rsidRDefault="00102C87" w:rsidP="00945FD2">
      <w:pPr>
        <w:spacing w:after="0" w:line="288" w:lineRule="auto"/>
        <w:jc w:val="both"/>
        <w:rPr>
          <w:rFonts w:eastAsia="Times New Roman" w:cs="Times New Roman"/>
          <w:b/>
          <w:bCs/>
          <w:i/>
          <w:iCs/>
          <w:color w:val="000000" w:themeColor="text1"/>
          <w:szCs w:val="28"/>
          <w:lang w:val="nb-NO"/>
        </w:rPr>
      </w:pPr>
      <w:r w:rsidRPr="00171B8E">
        <w:rPr>
          <w:rFonts w:eastAsia="Times New Roman" w:cs="Times New Roman"/>
          <w:b/>
          <w:bCs/>
          <w:i/>
          <w:iCs/>
          <w:color w:val="000000" w:themeColor="text1"/>
          <w:szCs w:val="28"/>
          <w:lang w:val="nb-NO"/>
        </w:rPr>
        <w:t>Cách tính thuế GTGT đầu vào:</w:t>
      </w:r>
    </w:p>
    <w:p w14:paraId="11BCC03B" w14:textId="77777777" w:rsidR="00102C87" w:rsidRPr="00AE70FD" w:rsidRDefault="00102C87" w:rsidP="00102C87">
      <w:pPr>
        <w:spacing w:after="0" w:line="288" w:lineRule="auto"/>
        <w:ind w:firstLine="567"/>
        <w:jc w:val="both"/>
        <w:rPr>
          <w:rFonts w:eastAsia="Times New Roman" w:cs="Times New Roman"/>
          <w:b/>
          <w:i/>
          <w:color w:val="000000" w:themeColor="text1"/>
          <w:szCs w:val="28"/>
          <w:lang w:val="nb-NO"/>
        </w:rPr>
      </w:pPr>
      <m:oMath>
        <m:r>
          <m:rPr>
            <m:sty m:val="bi"/>
          </m:rPr>
          <w:rPr>
            <w:rFonts w:ascii="Cambria Math" w:eastAsia="Times New Roman" w:hAnsi="Cambria Math" w:cs="Times New Roman"/>
            <w:color w:val="000000" w:themeColor="text1"/>
            <w:szCs w:val="28"/>
            <w:lang w:val="nb-NO"/>
          </w:rPr>
          <m:t>Thuế GTGT đầu vào=GV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rPr>
          <m:t xml:space="preserve">ớc thuế </m:t>
        </m:r>
        <m:r>
          <m:rPr>
            <m:sty m:val="p"/>
          </m:rPr>
          <w:rPr>
            <w:rFonts w:ascii="Cambria Math" w:eastAsia="Times New Roman" w:hAnsi="Cambria Math" w:cs="Times New Roman"/>
            <w:color w:val="000000" w:themeColor="text1"/>
            <w:szCs w:val="28"/>
          </w:rPr>
          <m:t>×</m:t>
        </m:r>
        <m:r>
          <m:rPr>
            <m:sty m:val="bi"/>
          </m:rPr>
          <w:rPr>
            <w:rFonts w:ascii="Cambria Math" w:eastAsia="Times New Roman" w:hAnsi="Cambria Math" w:cs="Times New Roman"/>
            <w:color w:val="000000" w:themeColor="text1"/>
            <w:szCs w:val="28"/>
          </w:rPr>
          <m:t xml:space="preserve">thuế suất </m:t>
        </m:r>
      </m:oMath>
      <w:r w:rsidRPr="00AE70FD">
        <w:rPr>
          <w:rFonts w:eastAsia="Times New Roman" w:cs="Times New Roman"/>
          <w:b/>
          <w:i/>
          <w:color w:val="000000" w:themeColor="text1"/>
          <w:szCs w:val="28"/>
          <w:lang w:val="nb-NO"/>
        </w:rPr>
        <w:t>(%)</w:t>
      </w:r>
    </w:p>
    <w:p w14:paraId="112743A5" w14:textId="77777777" w:rsidR="00102C87" w:rsidRPr="00AE70FD" w:rsidRDefault="00102C87" w:rsidP="00102C87">
      <w:pPr>
        <w:spacing w:after="0" w:line="288" w:lineRule="auto"/>
        <w:ind w:firstLine="567"/>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lang w:val="nb-NO"/>
        </w:rPr>
        <w:lastRenderedPageBreak/>
        <w:t>Ví dụ:</w:t>
      </w:r>
      <w:r w:rsidRPr="00AE70FD">
        <w:rPr>
          <w:rFonts w:eastAsia="Times New Roman" w:cs="Times New Roman"/>
          <w:i/>
          <w:color w:val="000000" w:themeColor="text1"/>
          <w:szCs w:val="28"/>
          <w:lang w:val="nb-NO"/>
        </w:rPr>
        <w:t xml:space="preserve"> </w:t>
      </w:r>
      <w:r w:rsidRPr="00AE70FD">
        <w:rPr>
          <w:rFonts w:eastAsia="Times New Roman" w:cs="Times New Roman"/>
          <w:iCs/>
          <w:color w:val="000000" w:themeColor="text1"/>
          <w:szCs w:val="28"/>
          <w:lang w:val="nb-NO"/>
        </w:rPr>
        <w:t xml:space="preserve">Hóa đơn mua nguyên liệu để pha chế Blood and Sand có giá 1.100.000đ , thuế suất 10%. </w:t>
      </w:r>
      <w:r w:rsidRPr="00AE70FD">
        <w:rPr>
          <w:rFonts w:eastAsia="Times New Roman" w:cs="Times New Roman"/>
          <w:iCs/>
          <w:color w:val="000000" w:themeColor="text1"/>
          <w:szCs w:val="28"/>
        </w:rPr>
        <w:t>Tính thuế GTGT đầu vào</w:t>
      </w:r>
    </w:p>
    <w:p w14:paraId="2A5ACADD" w14:textId="77777777" w:rsidR="00102C87" w:rsidRPr="00AE70FD" w:rsidRDefault="00102C87" w:rsidP="00102C87">
      <w:pPr>
        <w:spacing w:after="0" w:line="288" w:lineRule="auto"/>
        <w:jc w:val="center"/>
        <w:rPr>
          <w:rFonts w:eastAsia="Times New Roman" w:cs="Times New Roman"/>
          <w:i/>
          <w:iCs/>
          <w:color w:val="000000" w:themeColor="text1"/>
          <w:szCs w:val="28"/>
        </w:rPr>
      </w:pPr>
      <w:r w:rsidRPr="00AE70FD">
        <w:rPr>
          <w:rFonts w:eastAsia="Times New Roman" w:cs="Times New Roman"/>
          <w:i/>
          <w:iCs/>
          <w:color w:val="000000" w:themeColor="text1"/>
          <w:szCs w:val="28"/>
        </w:rPr>
        <w:t>Bài làm</w:t>
      </w:r>
    </w:p>
    <w:p w14:paraId="7825436B" w14:textId="77777777" w:rsidR="00102C87" w:rsidRPr="00AE70FD" w:rsidRDefault="00102C87" w:rsidP="00102C87">
      <w:pPr>
        <w:spacing w:after="0" w:line="288" w:lineRule="auto"/>
        <w:jc w:val="center"/>
        <w:rPr>
          <w:rFonts w:eastAsia="Times New Roman" w:cs="Times New Roman"/>
          <w:i/>
          <w:iCs/>
          <w:color w:val="000000" w:themeColor="text1"/>
          <w:szCs w:val="28"/>
        </w:rPr>
      </w:pPr>
      <m:oMathPara>
        <m:oMath>
          <m:r>
            <w:rPr>
              <w:rFonts w:ascii="Cambria Math" w:eastAsia="Times New Roman" w:hAnsi="Cambria Math" w:cs="Times New Roman"/>
              <w:color w:val="000000" w:themeColor="text1"/>
              <w:szCs w:val="28"/>
              <w:lang w:val="nb-NO"/>
            </w:rPr>
            <m:t>GV Tr</m:t>
          </m:r>
          <m:r>
            <w:rPr>
              <w:rFonts w:ascii="Cambria Math" w:eastAsia="Times New Roman" w:hAnsi="Cambria Math" w:cs="Times New Roman"/>
              <w:color w:val="000000" w:themeColor="text1"/>
              <w:szCs w:val="28"/>
              <w:lang w:val="vi-VN"/>
            </w:rPr>
            <m:t>ư</m:t>
          </m:r>
          <m:r>
            <w:rPr>
              <w:rFonts w:ascii="Cambria Math" w:eastAsia="Times New Roman" w:hAnsi="Cambria Math" w:cs="Times New Roman"/>
              <w:color w:val="000000" w:themeColor="text1"/>
              <w:szCs w:val="28"/>
              <w:lang w:val="nb-NO"/>
            </w:rPr>
            <m:t>ớc thuế=</m:t>
          </m:r>
          <m:f>
            <m:fPr>
              <m:ctrlPr>
                <w:rPr>
                  <w:rFonts w:ascii="Cambria Math" w:eastAsia="Times New Roman" w:hAnsi="Cambria Math" w:cs="Times New Roman"/>
                  <w:i/>
                  <w:color w:val="000000" w:themeColor="text1"/>
                  <w:szCs w:val="28"/>
                  <w:lang w:val="nb-NO"/>
                </w:rPr>
              </m:ctrlPr>
            </m:fPr>
            <m:num>
              <m:r>
                <w:rPr>
                  <w:rFonts w:ascii="Cambria Math" w:eastAsia="Times New Roman" w:hAnsi="Cambria Math" w:cs="Times New Roman"/>
                  <w:color w:val="000000" w:themeColor="text1"/>
                  <w:szCs w:val="28"/>
                  <w:lang w:val="nb-NO"/>
                </w:rPr>
                <m:t>GV sau thuế</m:t>
              </m:r>
            </m:num>
            <m:den>
              <m:r>
                <w:rPr>
                  <w:rFonts w:ascii="Cambria Math" w:eastAsia="Times New Roman" w:hAnsi="Cambria Math" w:cs="Times New Roman"/>
                  <w:color w:val="000000" w:themeColor="text1"/>
                  <w:szCs w:val="28"/>
                  <w:lang w:val="nb-NO"/>
                </w:rPr>
                <m:t>1+% thuế  suất</m:t>
              </m:r>
            </m:den>
          </m:f>
        </m:oMath>
      </m:oMathPara>
    </w:p>
    <w:p w14:paraId="4898567B" w14:textId="77777777" w:rsidR="00102C87" w:rsidRPr="00AE70FD" w:rsidRDefault="00102C87" w:rsidP="00102C87">
      <w:pPr>
        <w:spacing w:after="0" w:line="288" w:lineRule="auto"/>
        <w:jc w:val="center"/>
        <w:rPr>
          <w:rFonts w:eastAsia="Times New Roman" w:cs="Times New Roman"/>
          <w:b/>
          <w:i/>
          <w:color w:val="000000" w:themeColor="text1"/>
          <w:szCs w:val="28"/>
          <w:lang w:val="nb-NO"/>
        </w:rPr>
      </w:pPr>
      <m:oMathPara>
        <m:oMath>
          <m:r>
            <m:rPr>
              <m:sty m:val="p"/>
            </m:rPr>
            <w:rPr>
              <w:rFonts w:ascii="Cambria Math" w:eastAsia="Times New Roman" w:hAnsi="Cambria Math" w:cs="Times New Roman"/>
              <w:color w:val="000000" w:themeColor="text1"/>
              <w:szCs w:val="28"/>
              <w:lang w:val="nb-NO"/>
            </w:rPr>
            <m:t>GV Tr</m:t>
          </m:r>
          <m:r>
            <m:rPr>
              <m:sty m:val="p"/>
            </m:rPr>
            <w:rPr>
              <w:rFonts w:ascii="Cambria Math" w:eastAsia="Times New Roman" w:hAnsi="Cambria Math" w:cs="Times New Roman"/>
              <w:color w:val="000000" w:themeColor="text1"/>
              <w:szCs w:val="28"/>
              <w:lang w:val="vi-VN"/>
            </w:rPr>
            <m:t>ư</m:t>
          </m:r>
          <m:r>
            <m:rPr>
              <m:sty m:val="p"/>
            </m:rPr>
            <w:rPr>
              <w:rFonts w:ascii="Cambria Math" w:eastAsia="Times New Roman" w:hAnsi="Cambria Math" w:cs="Times New Roman"/>
              <w:color w:val="000000" w:themeColor="text1"/>
              <w:szCs w:val="28"/>
              <w:lang w:val="nb-NO"/>
            </w:rPr>
            <m:t>ớc thuế=</m:t>
          </m:r>
          <m:f>
            <m:fPr>
              <m:ctrlPr>
                <w:rPr>
                  <w:rFonts w:ascii="Cambria Math" w:eastAsia="Times New Roman" w:hAnsi="Cambria Math" w:cs="Times New Roman"/>
                  <w:color w:val="000000" w:themeColor="text1"/>
                  <w:szCs w:val="28"/>
                  <w:lang w:val="nb-NO"/>
                </w:rPr>
              </m:ctrlPr>
            </m:fPr>
            <m:num>
              <m:r>
                <m:rPr>
                  <m:sty m:val="p"/>
                </m:rPr>
                <w:rPr>
                  <w:rFonts w:ascii="Cambria Math" w:eastAsia="Times New Roman" w:hAnsi="Cambria Math" w:cs="Times New Roman"/>
                  <w:color w:val="000000" w:themeColor="text1"/>
                  <w:szCs w:val="28"/>
                  <w:lang w:val="nb-NO"/>
                </w:rPr>
                <m:t>1.100.000đ</m:t>
              </m:r>
            </m:num>
            <m:den>
              <m:r>
                <m:rPr>
                  <m:sty m:val="p"/>
                </m:rPr>
                <w:rPr>
                  <w:rFonts w:ascii="Cambria Math" w:eastAsia="Times New Roman" w:hAnsi="Cambria Math" w:cs="Times New Roman"/>
                  <w:color w:val="000000" w:themeColor="text1"/>
                  <w:szCs w:val="28"/>
                  <w:lang w:val="nb-NO"/>
                </w:rPr>
                <m:t>1,1</m:t>
              </m:r>
            </m:den>
          </m:f>
          <m:r>
            <m:rPr>
              <m:sty m:val="p"/>
            </m:rPr>
            <w:rPr>
              <w:rFonts w:ascii="Cambria Math" w:eastAsia="Times New Roman" w:hAnsi="Cambria Math" w:cs="Times New Roman"/>
              <w:color w:val="000000" w:themeColor="text1"/>
              <w:szCs w:val="28"/>
              <w:lang w:val="nb-NO"/>
            </w:rPr>
            <m:t xml:space="preserve"> =1.000.000đ</m:t>
          </m:r>
        </m:oMath>
      </m:oMathPara>
    </w:p>
    <w:p w14:paraId="173A9B35" w14:textId="77777777" w:rsidR="00102C87" w:rsidRPr="00AE70FD" w:rsidRDefault="00102C87" w:rsidP="00102C87">
      <w:pPr>
        <w:spacing w:after="0" w:line="288" w:lineRule="auto"/>
        <w:jc w:val="center"/>
        <w:rPr>
          <w:rFonts w:cs="Times New Roman"/>
          <w:color w:val="000000" w:themeColor="text1"/>
          <w:szCs w:val="28"/>
        </w:rPr>
      </w:pPr>
      <m:oMathPara>
        <m:oMath>
          <m:r>
            <m:rPr>
              <m:sty m:val="p"/>
            </m:rPr>
            <w:rPr>
              <w:rFonts w:ascii="Cambria Math" w:eastAsia="Times New Roman" w:hAnsi="Cambria Math" w:cs="Times New Roman"/>
              <w:color w:val="000000" w:themeColor="text1"/>
              <w:szCs w:val="28"/>
              <w:lang w:val="nb-NO"/>
            </w:rPr>
            <m:t>Thuế GTGT đầu vào=1000.000đ ×10%=100.000đ</m:t>
          </m:r>
        </m:oMath>
      </m:oMathPara>
    </w:p>
    <w:p w14:paraId="3E60F0A8" w14:textId="77777777" w:rsidR="00102C87" w:rsidRPr="00171B8E" w:rsidRDefault="00102C87" w:rsidP="00102C87">
      <w:pPr>
        <w:spacing w:after="0" w:line="288" w:lineRule="auto"/>
        <w:jc w:val="both"/>
        <w:rPr>
          <w:rFonts w:cs="Times New Roman"/>
          <w:b/>
          <w:bCs/>
          <w:color w:val="000000" w:themeColor="text1"/>
          <w:szCs w:val="28"/>
        </w:rPr>
      </w:pPr>
      <w:r w:rsidRPr="00171B8E">
        <w:rPr>
          <w:rFonts w:cs="Times New Roman"/>
          <w:b/>
          <w:bCs/>
          <w:color w:val="000000" w:themeColor="text1"/>
          <w:szCs w:val="28"/>
        </w:rPr>
        <w:t>* Hạch toán lãi gộp: (LG)</w:t>
      </w:r>
    </w:p>
    <w:p w14:paraId="27FD43E9" w14:textId="77777777" w:rsidR="00102C87" w:rsidRPr="00AE70FD" w:rsidRDefault="00102C87" w:rsidP="00102C87">
      <w:pPr>
        <w:spacing w:after="0" w:line="288" w:lineRule="auto"/>
        <w:jc w:val="both"/>
        <w:rPr>
          <w:rFonts w:eastAsia="Times New Roman" w:cs="Times New Roman"/>
          <w:color w:val="000000" w:themeColor="text1"/>
          <w:spacing w:val="-10"/>
          <w:szCs w:val="28"/>
        </w:rPr>
      </w:pPr>
      <w:r w:rsidRPr="00AE70FD">
        <w:rPr>
          <w:rFonts w:eastAsia="Times New Roman" w:cs="Times New Roman"/>
          <w:color w:val="000000" w:themeColor="text1"/>
          <w:spacing w:val="-10"/>
          <w:szCs w:val="28"/>
        </w:rPr>
        <w:tab/>
        <w:t>Lãi gộp là khoản tiền chênh lệch giữa giá bán và giá vốn chưa tính thuế GTGT</w:t>
      </w:r>
    </w:p>
    <w:p w14:paraId="3A23042E" w14:textId="77777777" w:rsidR="00102C87" w:rsidRPr="00AE70FD" w:rsidRDefault="00102C87" w:rsidP="00102C87">
      <w:pPr>
        <w:spacing w:after="0" w:line="288" w:lineRule="auto"/>
        <w:jc w:val="center"/>
        <w:rPr>
          <w:rFonts w:eastAsia="Times New Roman" w:cs="Times New Roman"/>
          <w:b/>
          <w:i/>
          <w:color w:val="000000" w:themeColor="text1"/>
          <w:szCs w:val="28"/>
        </w:rPr>
      </w:pPr>
      <m:oMathPara>
        <m:oMath>
          <m:r>
            <m:rPr>
              <m:sty m:val="bi"/>
            </m:rPr>
            <w:rPr>
              <w:rFonts w:ascii="Cambria Math" w:eastAsia="Times New Roman" w:hAnsi="Cambria Math" w:cs="Times New Roman"/>
              <w:color w:val="000000" w:themeColor="text1"/>
              <w:szCs w:val="28"/>
              <w:lang w:val="nb-NO"/>
            </w:rPr>
            <m:t>LG=GB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rPr>
            <m:t>ớc thuế</m:t>
          </m:r>
          <m:r>
            <m:rPr>
              <m:sty m:val="bi"/>
            </m:rPr>
            <w:rPr>
              <w:rFonts w:ascii="Cambria Math" w:eastAsia="Times New Roman" w:hAnsi="Cambria Math" w:cs="Times New Roman"/>
              <w:color w:val="000000" w:themeColor="text1"/>
              <w:szCs w:val="28"/>
              <w:lang w:val="nb-NO"/>
            </w:rPr>
            <m:t>-GV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rPr>
            <m:t>ớc thuế</m:t>
          </m:r>
        </m:oMath>
      </m:oMathPara>
    </w:p>
    <w:p w14:paraId="6C643DF0" w14:textId="77777777" w:rsidR="00102C87" w:rsidRPr="00171B8E" w:rsidRDefault="00102C87" w:rsidP="00102C87">
      <w:pPr>
        <w:spacing w:after="0" w:line="288" w:lineRule="auto"/>
        <w:jc w:val="both"/>
        <w:rPr>
          <w:rFonts w:eastAsia="Times New Roman" w:cs="Times New Roman"/>
          <w:b/>
          <w:iCs/>
          <w:color w:val="000000" w:themeColor="text1"/>
          <w:szCs w:val="28"/>
        </w:rPr>
      </w:pPr>
      <w:r w:rsidRPr="00171B8E">
        <w:rPr>
          <w:rFonts w:eastAsia="Times New Roman" w:cs="Times New Roman"/>
          <w:b/>
          <w:iCs/>
          <w:color w:val="000000" w:themeColor="text1"/>
          <w:szCs w:val="28"/>
        </w:rPr>
        <w:t>*Hạch toán tỉ lệ lãi gộp: (TLLG)</w:t>
      </w:r>
    </w:p>
    <w:p w14:paraId="5CA9093C" w14:textId="77777777" w:rsidR="00102C87" w:rsidRPr="00AE70FD" w:rsidRDefault="00102C87" w:rsidP="00102C87">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Tỷ lệ lãi gộp là tỷ lệ % giữa lãi gộp và giá bán chưa có thuế GTGT</w:t>
      </w:r>
    </w:p>
    <w:p w14:paraId="5BD4361C" w14:textId="77777777" w:rsidR="00102C87" w:rsidRPr="00AE70FD" w:rsidRDefault="00102C87" w:rsidP="00102C87">
      <w:pPr>
        <w:spacing w:after="0" w:line="288" w:lineRule="auto"/>
        <w:jc w:val="center"/>
        <w:rPr>
          <w:rFonts w:cs="Times New Roman"/>
          <w:color w:val="000000" w:themeColor="text1"/>
          <w:szCs w:val="28"/>
        </w:rPr>
      </w:pPr>
      <m:oMathPara>
        <m:oMath>
          <m:r>
            <m:rPr>
              <m:sty m:val="bi"/>
            </m:rPr>
            <w:rPr>
              <w:rFonts w:ascii="Cambria Math" w:eastAsia="Times New Roman" w:hAnsi="Cambria Math" w:cs="Times New Roman"/>
              <w:color w:val="000000" w:themeColor="text1"/>
              <w:szCs w:val="28"/>
            </w:rPr>
            <m:t>TLLG=</m:t>
          </m:r>
          <m:f>
            <m:fPr>
              <m:ctrlPr>
                <w:rPr>
                  <w:rFonts w:ascii="Cambria Math" w:eastAsia="Times New Roman" w:hAnsi="Cambria Math" w:cs="Times New Roman"/>
                  <w:b/>
                  <w:i/>
                  <w:color w:val="000000" w:themeColor="text1"/>
                  <w:szCs w:val="28"/>
                </w:rPr>
              </m:ctrlPr>
            </m:fPr>
            <m:num>
              <m:r>
                <m:rPr>
                  <m:sty m:val="bi"/>
                </m:rPr>
                <w:rPr>
                  <w:rFonts w:ascii="Cambria Math" w:eastAsia="Times New Roman" w:hAnsi="Cambria Math" w:cs="Times New Roman"/>
                  <w:color w:val="000000" w:themeColor="text1"/>
                  <w:szCs w:val="28"/>
                </w:rPr>
                <m:t>LG</m:t>
              </m:r>
            </m:num>
            <m:den>
              <m:r>
                <m:rPr>
                  <m:sty m:val="bi"/>
                </m:rPr>
                <w:rPr>
                  <w:rFonts w:ascii="Cambria Math" w:eastAsia="Times New Roman" w:hAnsi="Cambria Math" w:cs="Times New Roman"/>
                  <w:color w:val="000000" w:themeColor="text1"/>
                  <w:szCs w:val="28"/>
                </w:rPr>
                <m:t>GB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rPr>
                <m:t>ớc thuế</m:t>
              </m:r>
            </m:den>
          </m:f>
          <m:r>
            <m:rPr>
              <m:sty m:val="p"/>
            </m:rPr>
            <w:rPr>
              <w:rFonts w:ascii="Cambria Math" w:eastAsia="Times New Roman" w:hAnsi="Cambria Math" w:cs="Times New Roman"/>
              <w:color w:val="000000" w:themeColor="text1"/>
              <w:szCs w:val="28"/>
              <w:lang w:val="nb-NO"/>
            </w:rPr>
            <m:t xml:space="preserve"> ×</m:t>
          </m:r>
          <m:r>
            <m:rPr>
              <m:sty m:val="bi"/>
            </m:rPr>
            <w:rPr>
              <w:rFonts w:ascii="Cambria Math" w:eastAsia="Times New Roman" w:hAnsi="Cambria Math" w:cs="Times New Roman"/>
              <w:color w:val="000000" w:themeColor="text1"/>
              <w:szCs w:val="28"/>
            </w:rPr>
            <m:t>100%</m:t>
          </m:r>
        </m:oMath>
      </m:oMathPara>
    </w:p>
    <w:p w14:paraId="772CBEEA" w14:textId="77777777" w:rsidR="00102C87" w:rsidRPr="00AE70FD" w:rsidRDefault="00102C87" w:rsidP="00102C87">
      <w:pPr>
        <w:spacing w:after="0" w:line="288" w:lineRule="auto"/>
        <w:jc w:val="center"/>
        <w:rPr>
          <w:rFonts w:eastAsia="Times New Roman" w:cs="Times New Roman"/>
          <w:b/>
          <w:color w:val="000000" w:themeColor="text1"/>
          <w:szCs w:val="28"/>
        </w:rPr>
      </w:pPr>
    </w:p>
    <w:p w14:paraId="0AA502AF" w14:textId="77777777" w:rsidR="00102C87" w:rsidRPr="00AE70FD" w:rsidRDefault="00102C87" w:rsidP="00102C87">
      <w:pPr>
        <w:spacing w:after="0" w:line="288" w:lineRule="auto"/>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 xml:space="preserve">Ví dụ: </w:t>
      </w:r>
    </w:p>
    <w:p w14:paraId="7764A7CC" w14:textId="6DA65E71" w:rsidR="00102C87" w:rsidRPr="00AE70FD" w:rsidRDefault="00102C87" w:rsidP="00102C87">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rPr>
        <w:tab/>
      </w:r>
      <w:r w:rsidRPr="00AE70FD">
        <w:rPr>
          <w:rFonts w:eastAsia="Times New Roman" w:cs="Times New Roman"/>
          <w:color w:val="000000" w:themeColor="text1"/>
          <w:szCs w:val="28"/>
        </w:rPr>
        <w:t>Một nhà hàng hạch toán theo phương pháp khấu trừ  cho biết:</w:t>
      </w:r>
    </w:p>
    <w:p w14:paraId="6B862E19" w14:textId="77777777" w:rsidR="00102C87" w:rsidRPr="00AE70FD" w:rsidRDefault="00102C87" w:rsidP="00102C87">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 xml:space="preserve"> Giá bán chưa có thuế GTGT  của thực đơn đồ uống là 400.000đ, giá vốn chưa có thuế GTGT là 200.000đ. Tính lãi gộp và TLLG của thực đơn trên</w:t>
      </w:r>
    </w:p>
    <w:p w14:paraId="15A371FE" w14:textId="77777777" w:rsidR="00102C87" w:rsidRPr="00AE70FD" w:rsidRDefault="00102C87" w:rsidP="00102C87">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Bài làm:</w:t>
      </w:r>
    </w:p>
    <w:p w14:paraId="3A58C8F5" w14:textId="77777777" w:rsidR="00102C87" w:rsidRPr="00AE70FD" w:rsidRDefault="00102C87" w:rsidP="00102C87">
      <w:pPr>
        <w:spacing w:after="0" w:line="288" w:lineRule="auto"/>
        <w:ind w:left="1440"/>
        <w:jc w:val="both"/>
        <w:rPr>
          <w:rFonts w:eastAsia="Times New Roman" w:cs="Times New Roman"/>
          <w:color w:val="000000" w:themeColor="text1"/>
          <w:szCs w:val="28"/>
          <w:lang w:val="nb-NO"/>
        </w:rPr>
      </w:pPr>
      <w:r w:rsidRPr="00AE70FD">
        <w:rPr>
          <w:rFonts w:cs="Times New Roman"/>
          <w:color w:val="000000" w:themeColor="text1"/>
          <w:szCs w:val="28"/>
        </w:rPr>
        <w:t xml:space="preserve">               </w:t>
      </w:r>
      <m:oMath>
        <m:r>
          <m:rPr>
            <m:sty m:val="p"/>
          </m:rPr>
          <w:rPr>
            <w:rFonts w:ascii="Cambria Math" w:eastAsia="Times New Roman" w:hAnsi="Cambria Math" w:cs="Times New Roman"/>
            <w:color w:val="000000" w:themeColor="text1"/>
            <w:szCs w:val="28"/>
            <w:lang w:val="nb-NO"/>
          </w:rPr>
          <m:t>LG=400.000đ-200.000đ=200.000đ</m:t>
        </m:r>
      </m:oMath>
    </w:p>
    <w:p w14:paraId="1C0B8AC3" w14:textId="666C1B8B" w:rsidR="006E6ABC" w:rsidRDefault="00102C87" w:rsidP="006E6ABC">
      <w:pPr>
        <w:spacing w:after="0" w:line="288" w:lineRule="auto"/>
        <w:ind w:left="1440"/>
        <w:jc w:val="both"/>
        <w:rPr>
          <w:rFonts w:cs="Times New Roman"/>
          <w:color w:val="000000" w:themeColor="text1"/>
          <w:szCs w:val="28"/>
        </w:rPr>
      </w:pPr>
      <w:r w:rsidRPr="00AE70FD">
        <w:rPr>
          <w:rFonts w:cs="Times New Roman"/>
          <w:color w:val="000000" w:themeColor="text1"/>
          <w:szCs w:val="28"/>
          <w:lang w:val="nb-NO"/>
        </w:rPr>
        <w:t xml:space="preserve">              </w:t>
      </w:r>
      <m:oMath>
        <m:r>
          <w:rPr>
            <w:rFonts w:ascii="Cambria Math" w:eastAsia="Times New Roman" w:hAnsi="Cambria Math" w:cs="Times New Roman"/>
            <w:color w:val="000000" w:themeColor="text1"/>
            <w:szCs w:val="28"/>
          </w:rPr>
          <m:t>TLLG=</m:t>
        </m:r>
        <m:f>
          <m:fPr>
            <m:ctrlPr>
              <w:rPr>
                <w:rFonts w:ascii="Cambria Math" w:eastAsia="Times New Roman" w:hAnsi="Cambria Math" w:cs="Times New Roman"/>
                <w:i/>
                <w:color w:val="000000" w:themeColor="text1"/>
                <w:szCs w:val="28"/>
              </w:rPr>
            </m:ctrlPr>
          </m:fPr>
          <m:num>
            <m:r>
              <w:rPr>
                <w:rFonts w:ascii="Cambria Math" w:eastAsia="Times New Roman" w:hAnsi="Cambria Math" w:cs="Times New Roman"/>
                <w:color w:val="000000" w:themeColor="text1"/>
                <w:szCs w:val="28"/>
              </w:rPr>
              <m:t>200.000đ</m:t>
            </m:r>
          </m:num>
          <m:den>
            <m:r>
              <w:rPr>
                <w:rFonts w:ascii="Cambria Math" w:eastAsia="Times New Roman" w:hAnsi="Cambria Math" w:cs="Times New Roman"/>
                <w:color w:val="000000" w:themeColor="text1"/>
                <w:szCs w:val="28"/>
              </w:rPr>
              <m:t>400.000đ</m:t>
            </m:r>
          </m:den>
        </m:f>
        <m:r>
          <m:rPr>
            <m:sty m:val="p"/>
          </m:rPr>
          <w:rPr>
            <w:rFonts w:ascii="Cambria Math" w:eastAsia="Times New Roman" w:hAnsi="Cambria Math" w:cs="Times New Roman"/>
            <w:color w:val="000000" w:themeColor="text1"/>
            <w:szCs w:val="28"/>
            <w:lang w:val="nb-NO"/>
          </w:rPr>
          <m:t xml:space="preserve"> ×</m:t>
        </m:r>
        <m:r>
          <w:rPr>
            <w:rFonts w:ascii="Cambria Math" w:eastAsia="Times New Roman" w:hAnsi="Cambria Math" w:cs="Times New Roman"/>
            <w:color w:val="000000" w:themeColor="text1"/>
            <w:szCs w:val="28"/>
          </w:rPr>
          <m:t>100%=50%</m:t>
        </m:r>
      </m:oMath>
    </w:p>
    <w:p w14:paraId="3CC32110" w14:textId="77777777" w:rsidR="00801989" w:rsidRPr="00801989" w:rsidRDefault="00CB1647" w:rsidP="00801989">
      <w:pPr>
        <w:spacing w:after="0" w:line="288" w:lineRule="auto"/>
        <w:jc w:val="both"/>
        <w:rPr>
          <w:rFonts w:eastAsia="Times New Roman" w:cs="Times New Roman"/>
          <w:b/>
          <w:bCs/>
          <w:color w:val="000000" w:themeColor="text1"/>
          <w:szCs w:val="28"/>
        </w:rPr>
      </w:pPr>
      <w:r w:rsidRPr="00801989">
        <w:rPr>
          <w:rFonts w:cs="Times New Roman"/>
          <w:b/>
          <w:bCs/>
          <w:color w:val="000000" w:themeColor="text1"/>
          <w:szCs w:val="28"/>
        </w:rPr>
        <w:t xml:space="preserve">* </w:t>
      </w:r>
      <w:r w:rsidR="00801989" w:rsidRPr="00801989">
        <w:rPr>
          <w:rFonts w:eastAsia="Times New Roman" w:cs="Times New Roman"/>
          <w:b/>
          <w:bCs/>
          <w:color w:val="000000" w:themeColor="text1"/>
          <w:szCs w:val="28"/>
        </w:rPr>
        <w:t>Bài tập tính thuế giá trị gia tăng theo phương pháp khấu trừ</w:t>
      </w:r>
    </w:p>
    <w:p w14:paraId="24D839E2" w14:textId="77777777" w:rsidR="00801989" w:rsidRPr="00AE70FD" w:rsidRDefault="00801989" w:rsidP="00801989">
      <w:pPr>
        <w:spacing w:after="0" w:line="288" w:lineRule="auto"/>
        <w:ind w:left="720"/>
        <w:jc w:val="both"/>
        <w:rPr>
          <w:rFonts w:eastAsia="Times New Roman" w:cs="Times New Roman"/>
          <w:b/>
          <w:bCs/>
          <w:color w:val="000000" w:themeColor="text1"/>
          <w:szCs w:val="28"/>
        </w:rPr>
      </w:pPr>
      <m:oMathPara>
        <m:oMath>
          <m:r>
            <m:rPr>
              <m:sty m:val="bi"/>
            </m:rPr>
            <w:rPr>
              <w:rFonts w:ascii="Cambria Math" w:eastAsia="Times New Roman" w:hAnsi="Cambria Math" w:cs="Times New Roman"/>
              <w:color w:val="000000" w:themeColor="text1"/>
              <w:szCs w:val="28"/>
              <w:lang w:val="nb-NO"/>
            </w:rPr>
            <m:t>Thuế GTGTphải nộp=Thuế GTGT đầu ra-Thuế GTGT đầu vào</m:t>
          </m:r>
        </m:oMath>
      </m:oMathPara>
    </w:p>
    <w:p w14:paraId="16314921" w14:textId="77777777" w:rsidR="00801989" w:rsidRPr="00AE70FD" w:rsidRDefault="00801989" w:rsidP="00801989">
      <w:pPr>
        <w:spacing w:after="0" w:line="288" w:lineRule="auto"/>
        <w:ind w:left="720"/>
        <w:jc w:val="both"/>
        <w:rPr>
          <w:rFonts w:eastAsia="Times New Roman" w:cs="Times New Roman"/>
          <w:b/>
          <w:i/>
          <w:color w:val="000000" w:themeColor="text1"/>
          <w:szCs w:val="28"/>
        </w:rPr>
      </w:pPr>
      <m:oMathPara>
        <m:oMath>
          <m:r>
            <m:rPr>
              <m:sty m:val="bi"/>
            </m:rPr>
            <w:rPr>
              <w:rFonts w:ascii="Cambria Math" w:eastAsia="Times New Roman" w:hAnsi="Cambria Math" w:cs="Times New Roman"/>
              <w:color w:val="000000" w:themeColor="text1"/>
              <w:szCs w:val="28"/>
              <w:lang w:val="nb-NO"/>
            </w:rPr>
            <m:t>Thuế GTGT đầu ra=GB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rPr>
            <m:t xml:space="preserve">ớc thuế </m:t>
          </m:r>
          <m:r>
            <m:rPr>
              <m:sty m:val="p"/>
            </m:rPr>
            <w:rPr>
              <w:rFonts w:ascii="Cambria Math" w:eastAsia="Times New Roman" w:hAnsi="Cambria Math" w:cs="Times New Roman"/>
              <w:color w:val="000000" w:themeColor="text1"/>
              <w:szCs w:val="28"/>
            </w:rPr>
            <m:t>×</m:t>
          </m:r>
          <m:r>
            <m:rPr>
              <m:sty m:val="bi"/>
            </m:rPr>
            <w:rPr>
              <w:rFonts w:ascii="Cambria Math" w:eastAsia="Times New Roman" w:hAnsi="Cambria Math" w:cs="Times New Roman"/>
              <w:color w:val="000000" w:themeColor="text1"/>
              <w:szCs w:val="28"/>
            </w:rPr>
            <m:t>thuế suất</m:t>
          </m:r>
        </m:oMath>
      </m:oMathPara>
    </w:p>
    <w:p w14:paraId="7BCF2909" w14:textId="77777777" w:rsidR="00801989" w:rsidRPr="00AE70FD" w:rsidRDefault="00801989" w:rsidP="00801989">
      <w:pPr>
        <w:spacing w:after="0" w:line="288" w:lineRule="auto"/>
        <w:ind w:left="720"/>
        <w:jc w:val="both"/>
        <w:rPr>
          <w:rFonts w:eastAsia="Times New Roman" w:cs="Times New Roman"/>
          <w:i/>
          <w:color w:val="000000" w:themeColor="text1"/>
          <w:szCs w:val="28"/>
        </w:rPr>
      </w:pPr>
      <m:oMathPara>
        <m:oMath>
          <m:r>
            <m:rPr>
              <m:sty m:val="bi"/>
            </m:rPr>
            <w:rPr>
              <w:rFonts w:ascii="Cambria Math" w:eastAsia="Times New Roman" w:hAnsi="Cambria Math" w:cs="Times New Roman"/>
              <w:color w:val="000000" w:themeColor="text1"/>
              <w:szCs w:val="28"/>
              <w:lang w:val="nb-NO"/>
            </w:rPr>
            <m:t>LG=GB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rPr>
            <m:t>ớc thuế</m:t>
          </m:r>
          <m:r>
            <m:rPr>
              <m:sty m:val="bi"/>
            </m:rPr>
            <w:rPr>
              <w:rFonts w:ascii="Cambria Math" w:eastAsia="Times New Roman" w:hAnsi="Cambria Math" w:cs="Times New Roman"/>
              <w:color w:val="000000" w:themeColor="text1"/>
              <w:szCs w:val="28"/>
              <w:lang w:val="nb-NO"/>
            </w:rPr>
            <m:t>-GV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rPr>
            <m:t>ớc thuế</m:t>
          </m:r>
        </m:oMath>
      </m:oMathPara>
    </w:p>
    <w:p w14:paraId="55664B5C" w14:textId="77777777" w:rsidR="00801989" w:rsidRPr="00AE70FD" w:rsidRDefault="00801989" w:rsidP="00801989">
      <w:pPr>
        <w:spacing w:after="0" w:line="288" w:lineRule="auto"/>
        <w:ind w:left="720"/>
        <w:jc w:val="both"/>
        <w:rPr>
          <w:rFonts w:eastAsia="Times New Roman" w:cs="Times New Roman"/>
          <w:color w:val="000000" w:themeColor="text1"/>
          <w:szCs w:val="28"/>
        </w:rPr>
      </w:pPr>
      <m:oMath>
        <m:r>
          <m:rPr>
            <m:sty m:val="bi"/>
          </m:rPr>
          <w:rPr>
            <w:rFonts w:ascii="Cambria Math" w:eastAsia="Times New Roman" w:hAnsi="Cambria Math" w:cs="Times New Roman"/>
            <w:color w:val="000000" w:themeColor="text1"/>
            <w:szCs w:val="28"/>
          </w:rPr>
          <m:t>TLLG=</m:t>
        </m:r>
        <m:f>
          <m:fPr>
            <m:ctrlPr>
              <w:rPr>
                <w:rFonts w:ascii="Cambria Math" w:eastAsia="Times New Roman" w:hAnsi="Cambria Math" w:cs="Times New Roman"/>
                <w:b/>
                <w:i/>
                <w:color w:val="000000" w:themeColor="text1"/>
                <w:szCs w:val="28"/>
              </w:rPr>
            </m:ctrlPr>
          </m:fPr>
          <m:num>
            <m:r>
              <m:rPr>
                <m:sty m:val="bi"/>
              </m:rPr>
              <w:rPr>
                <w:rFonts w:ascii="Cambria Math" w:eastAsia="Times New Roman" w:hAnsi="Cambria Math" w:cs="Times New Roman"/>
                <w:color w:val="000000" w:themeColor="text1"/>
                <w:szCs w:val="28"/>
              </w:rPr>
              <m:t>LG</m:t>
            </m:r>
          </m:num>
          <m:den>
            <m:r>
              <m:rPr>
                <m:sty m:val="bi"/>
              </m:rPr>
              <w:rPr>
                <w:rFonts w:ascii="Cambria Math" w:eastAsia="Times New Roman" w:hAnsi="Cambria Math" w:cs="Times New Roman"/>
                <w:color w:val="000000" w:themeColor="text1"/>
                <w:szCs w:val="28"/>
              </w:rPr>
              <m:t>GB tr</m:t>
            </m:r>
            <m:r>
              <m:rPr>
                <m:sty m:val="bi"/>
              </m:rPr>
              <w:rPr>
                <w:rFonts w:ascii="Cambria Math" w:eastAsia="Times New Roman" w:hAnsi="Cambria Math" w:cs="Times New Roman"/>
                <w:color w:val="000000" w:themeColor="text1"/>
                <w:szCs w:val="28"/>
                <w:lang w:val="vi-VN"/>
              </w:rPr>
              <m:t>ư</m:t>
            </m:r>
            <m:r>
              <m:rPr>
                <m:sty m:val="bi"/>
              </m:rPr>
              <w:rPr>
                <w:rFonts w:ascii="Cambria Math" w:eastAsia="Times New Roman" w:hAnsi="Cambria Math" w:cs="Times New Roman"/>
                <w:color w:val="000000" w:themeColor="text1"/>
                <w:szCs w:val="28"/>
              </w:rPr>
              <m:t xml:space="preserve">ớc thuế </m:t>
            </m:r>
          </m:den>
        </m:f>
        <m:r>
          <m:rPr>
            <m:sty m:val="bi"/>
          </m:rPr>
          <w:rPr>
            <w:rFonts w:ascii="Cambria Math" w:eastAsia="Times New Roman" w:hAnsi="Cambria Math" w:cs="Times New Roman"/>
            <w:color w:val="000000" w:themeColor="text1"/>
            <w:szCs w:val="28"/>
          </w:rPr>
          <m:t>×100%</m:t>
        </m:r>
      </m:oMath>
      <w:r w:rsidRPr="00AE70FD">
        <w:rPr>
          <w:rFonts w:eastAsia="Times New Roman" w:cs="Times New Roman"/>
          <w:color w:val="000000" w:themeColor="text1"/>
          <w:szCs w:val="28"/>
        </w:rPr>
        <w:t xml:space="preserve"> </w:t>
      </w:r>
    </w:p>
    <w:p w14:paraId="248D67D4" w14:textId="21C808CB" w:rsidR="00421155" w:rsidRDefault="00A002CE" w:rsidP="00801989">
      <w:pPr>
        <w:spacing w:after="0" w:line="288" w:lineRule="auto"/>
        <w:jc w:val="both"/>
        <w:rPr>
          <w:rFonts w:eastAsia="Times New Roman" w:cs="Times New Roman"/>
          <w:i/>
          <w:color w:val="000000" w:themeColor="text1"/>
          <w:szCs w:val="28"/>
          <w:u w:val="single"/>
          <w:lang w:val="sv-SE"/>
        </w:rPr>
      </w:pPr>
      <w:r>
        <w:rPr>
          <w:rFonts w:eastAsia="Times New Roman" w:cs="Times New Roman"/>
          <w:i/>
          <w:color w:val="000000" w:themeColor="text1"/>
          <w:szCs w:val="28"/>
          <w:u w:val="single"/>
          <w:lang w:val="sv-SE"/>
        </w:rPr>
        <w:t>Bài tập 1</w:t>
      </w:r>
      <w:r w:rsidR="00421155">
        <w:rPr>
          <w:rFonts w:eastAsia="Times New Roman" w:cs="Times New Roman"/>
          <w:i/>
          <w:color w:val="000000" w:themeColor="text1"/>
          <w:szCs w:val="28"/>
          <w:u w:val="single"/>
          <w:lang w:val="sv-SE"/>
        </w:rPr>
        <w:t>:</w:t>
      </w:r>
    </w:p>
    <w:p w14:paraId="5065E376" w14:textId="202E1FF9" w:rsidR="00801989" w:rsidRPr="00AE70FD" w:rsidRDefault="00801989" w:rsidP="00801989">
      <w:pPr>
        <w:spacing w:after="0" w:line="288" w:lineRule="auto"/>
        <w:jc w:val="both"/>
        <w:rPr>
          <w:rFonts w:eastAsia="Times New Roman" w:cs="Times New Roman"/>
          <w:b/>
          <w:color w:val="000000" w:themeColor="text1"/>
          <w:szCs w:val="28"/>
        </w:rPr>
      </w:pPr>
      <w:r w:rsidRPr="00AE70FD">
        <w:rPr>
          <w:rFonts w:eastAsia="Times New Roman" w:cs="Times New Roman"/>
          <w:bCs/>
          <w:color w:val="000000" w:themeColor="text1"/>
          <w:szCs w:val="28"/>
        </w:rPr>
        <w:t>Một nhà hàng hạch toán tính thuế GTGT theo phương pháp khấu trừ có:</w:t>
      </w:r>
    </w:p>
    <w:p w14:paraId="6FD3F3F1" w14:textId="77777777" w:rsidR="00801989" w:rsidRPr="00AE70FD" w:rsidRDefault="00801989" w:rsidP="00801989">
      <w:pPr>
        <w:spacing w:after="0" w:line="288" w:lineRule="auto"/>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ab/>
        <w:t>Giá vốn nguyên liệu đầu vào chưa có thuế GTGT = 4.500.000đ.</w:t>
      </w:r>
    </w:p>
    <w:p w14:paraId="314248BB" w14:textId="77777777" w:rsidR="00801989" w:rsidRPr="00AE70FD" w:rsidRDefault="00801989" w:rsidP="00801989">
      <w:pPr>
        <w:spacing w:after="0" w:line="288" w:lineRule="auto"/>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ab/>
        <w:t>TLLG = 50%, chi phí hợp lý = 1.500.000đ, thuế suất GTGT = 10%</w:t>
      </w:r>
    </w:p>
    <w:p w14:paraId="56ED023A" w14:textId="77777777" w:rsidR="00801989" w:rsidRPr="00AE70FD" w:rsidRDefault="00801989" w:rsidP="00801989">
      <w:pPr>
        <w:spacing w:after="0" w:line="288" w:lineRule="auto"/>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ab/>
        <w:t xml:space="preserve">Yêu cầu tính GB, LG, thực lãi, thuế GTGT phải nộp NSNN </w:t>
      </w:r>
    </w:p>
    <w:p w14:paraId="5D7B522C" w14:textId="77777777" w:rsidR="00801989" w:rsidRPr="00AE70FD" w:rsidRDefault="00801989" w:rsidP="00801989">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Bài làm:</w:t>
      </w:r>
    </w:p>
    <w:p w14:paraId="5F0C396D" w14:textId="77777777" w:rsidR="00801989" w:rsidRPr="00AE70FD" w:rsidRDefault="00801989" w:rsidP="00801989">
      <w:pPr>
        <w:spacing w:after="0" w:line="288" w:lineRule="auto"/>
        <w:ind w:firstLine="567"/>
        <w:jc w:val="both"/>
        <w:rPr>
          <w:rFonts w:eastAsia="Times New Roman" w:cs="Times New Roman"/>
          <w:color w:val="000000" w:themeColor="text1"/>
          <w:szCs w:val="28"/>
        </w:rPr>
      </w:pPr>
      <m:oMathPara>
        <m:oMath>
          <m:r>
            <w:rPr>
              <w:rFonts w:ascii="Cambria Math" w:eastAsia="Times New Roman" w:hAnsi="Cambria Math" w:cs="Times New Roman"/>
              <w:color w:val="000000" w:themeColor="text1"/>
              <w:szCs w:val="28"/>
            </w:rPr>
            <m:t>GB tr</m:t>
          </m:r>
          <m:r>
            <w:rPr>
              <w:rFonts w:ascii="Cambria Math" w:eastAsia="Times New Roman" w:hAnsi="Cambria Math" w:cs="Times New Roman"/>
              <w:color w:val="000000" w:themeColor="text1"/>
              <w:szCs w:val="28"/>
              <w:lang w:val="vi-VN"/>
            </w:rPr>
            <m:t>ư</m:t>
          </m:r>
          <m:r>
            <w:rPr>
              <w:rFonts w:ascii="Cambria Math" w:eastAsia="Times New Roman" w:hAnsi="Cambria Math" w:cs="Times New Roman"/>
              <w:color w:val="000000" w:themeColor="text1"/>
              <w:szCs w:val="28"/>
            </w:rPr>
            <m:t>ớc thuế=</m:t>
          </m:r>
          <m:f>
            <m:fPr>
              <m:ctrlPr>
                <w:rPr>
                  <w:rFonts w:ascii="Cambria Math" w:eastAsia="Times New Roman" w:hAnsi="Cambria Math" w:cs="Times New Roman"/>
                  <w:i/>
                  <w:color w:val="000000" w:themeColor="text1"/>
                  <w:szCs w:val="28"/>
                </w:rPr>
              </m:ctrlPr>
            </m:fPr>
            <m:num>
              <m:r>
                <w:rPr>
                  <w:rFonts w:ascii="Cambria Math" w:eastAsia="Times New Roman" w:hAnsi="Cambria Math" w:cs="Times New Roman"/>
                  <w:color w:val="000000" w:themeColor="text1"/>
                  <w:szCs w:val="28"/>
                </w:rPr>
                <m:t>4.500.000đ</m:t>
              </m:r>
            </m:num>
            <m:den>
              <m:r>
                <w:rPr>
                  <w:rFonts w:ascii="Cambria Math" w:eastAsia="Times New Roman" w:hAnsi="Cambria Math" w:cs="Times New Roman"/>
                  <w:color w:val="000000" w:themeColor="text1"/>
                  <w:szCs w:val="28"/>
                </w:rPr>
                <m:t>(100%-50%)</m:t>
              </m:r>
            </m:den>
          </m:f>
          <m:r>
            <m:rPr>
              <m:sty m:val="p"/>
            </m:rPr>
            <w:rPr>
              <w:rFonts w:ascii="Cambria Math" w:eastAsia="Times New Roman" w:hAnsi="Cambria Math" w:cs="Times New Roman"/>
              <w:color w:val="000000" w:themeColor="text1"/>
              <w:szCs w:val="28"/>
            </w:rPr>
            <m:t>×100%=9.000.000đ</m:t>
          </m:r>
        </m:oMath>
      </m:oMathPara>
    </w:p>
    <w:p w14:paraId="7303E376" w14:textId="77777777" w:rsidR="00801989" w:rsidRPr="00AE70FD" w:rsidRDefault="00801989" w:rsidP="00801989">
      <w:pPr>
        <w:spacing w:after="0" w:line="288" w:lineRule="auto"/>
        <w:ind w:firstLine="567"/>
        <w:jc w:val="both"/>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lang w:val="nb-NO"/>
            </w:rPr>
            <w:lastRenderedPageBreak/>
            <m:t>LG =9.000.000đ</m:t>
          </m:r>
          <m:r>
            <w:rPr>
              <w:rFonts w:ascii="Cambria Math" w:eastAsia="Times New Roman" w:hAnsi="Cambria Math" w:cs="Times New Roman"/>
              <w:color w:val="000000" w:themeColor="text1"/>
              <w:szCs w:val="28"/>
              <w:lang w:val="nb-NO"/>
            </w:rPr>
            <m:t>-4500.000đ=4.500.000đ</m:t>
          </m:r>
        </m:oMath>
      </m:oMathPara>
    </w:p>
    <w:p w14:paraId="773A100A" w14:textId="77777777" w:rsidR="00801989" w:rsidRPr="00AE70FD" w:rsidRDefault="00801989" w:rsidP="00801989">
      <w:pPr>
        <w:spacing w:after="0" w:line="288" w:lineRule="auto"/>
        <w:ind w:firstLine="567"/>
        <w:jc w:val="both"/>
        <w:rPr>
          <w:rFonts w:eastAsia="Times New Roman" w:cs="Times New Roman"/>
          <w:color w:val="000000" w:themeColor="text1"/>
          <w:szCs w:val="28"/>
          <w:lang w:val="nb-NO"/>
        </w:rPr>
      </w:pPr>
      <m:oMathPara>
        <m:oMath>
          <m:r>
            <m:rPr>
              <m:sty m:val="p"/>
            </m:rPr>
            <w:rPr>
              <w:rFonts w:ascii="Cambria Math" w:eastAsia="Times New Roman" w:hAnsi="Cambria Math" w:cs="Times New Roman"/>
              <w:color w:val="000000" w:themeColor="text1"/>
              <w:szCs w:val="28"/>
              <w:lang w:val="nb-NO"/>
            </w:rPr>
            <m:t>TL=4.500.000đ</m:t>
          </m:r>
          <m:r>
            <w:rPr>
              <w:rFonts w:ascii="Cambria Math" w:eastAsia="Times New Roman" w:hAnsi="Cambria Math" w:cs="Times New Roman"/>
              <w:color w:val="000000" w:themeColor="text1"/>
              <w:szCs w:val="28"/>
              <w:lang w:val="nb-NO"/>
            </w:rPr>
            <m:t>-1.500.000đ=3.000.000đ</m:t>
          </m:r>
        </m:oMath>
      </m:oMathPara>
    </w:p>
    <w:p w14:paraId="09863850" w14:textId="77777777" w:rsidR="00801989" w:rsidRPr="00AE70FD" w:rsidRDefault="00801989" w:rsidP="00801989">
      <w:pPr>
        <w:spacing w:after="0" w:line="288" w:lineRule="auto"/>
        <w:ind w:firstLine="567"/>
        <w:jc w:val="both"/>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lang w:val="nb-NO"/>
            </w:rPr>
            <m:t>Thuế GTGTphải nộp=Thuế GTGT đầu ra-Thuế GTGT đầu vào</m:t>
          </m:r>
        </m:oMath>
      </m:oMathPara>
    </w:p>
    <w:p w14:paraId="7D2AFF18" w14:textId="77777777" w:rsidR="00801989" w:rsidRPr="00AE70FD" w:rsidRDefault="00801989" w:rsidP="00801989">
      <w:pPr>
        <w:spacing w:after="0" w:line="288" w:lineRule="auto"/>
        <w:ind w:firstLine="567"/>
        <w:jc w:val="both"/>
        <w:rPr>
          <w:rFonts w:eastAsia="Times New Roman" w:cs="Times New Roman"/>
          <w:color w:val="000000" w:themeColor="text1"/>
          <w:szCs w:val="28"/>
          <w:lang w:val="nb-NO"/>
        </w:rPr>
      </w:pPr>
      <m:oMathPara>
        <m:oMath>
          <m:r>
            <m:rPr>
              <m:sty m:val="p"/>
            </m:rPr>
            <w:rPr>
              <w:rFonts w:ascii="Cambria Math" w:eastAsia="Times New Roman" w:hAnsi="Cambria Math" w:cs="Times New Roman"/>
              <w:color w:val="000000" w:themeColor="text1"/>
              <w:szCs w:val="28"/>
              <w:lang w:val="nb-NO"/>
            </w:rPr>
            <m:t>Thuế GTGT đầu ra=9.000.000đ</m:t>
          </m:r>
          <m:r>
            <m:rPr>
              <m:sty m:val="p"/>
            </m:rPr>
            <w:rPr>
              <w:rFonts w:ascii="Cambria Math" w:eastAsia="Times New Roman" w:hAnsi="Cambria Math" w:cs="Times New Roman"/>
              <w:color w:val="000000" w:themeColor="text1"/>
              <w:szCs w:val="28"/>
            </w:rPr>
            <m:t>×10%=900.000đ</m:t>
          </m:r>
        </m:oMath>
      </m:oMathPara>
    </w:p>
    <w:p w14:paraId="75893819" w14:textId="77777777" w:rsidR="00801989" w:rsidRPr="00AE70FD" w:rsidRDefault="00801989" w:rsidP="00801989">
      <w:pPr>
        <w:spacing w:after="0" w:line="288" w:lineRule="auto"/>
        <w:ind w:firstLine="567"/>
        <w:jc w:val="both"/>
        <w:rPr>
          <w:rFonts w:eastAsia="Times New Roman" w:cs="Times New Roman"/>
          <w:color w:val="000000" w:themeColor="text1"/>
          <w:szCs w:val="28"/>
          <w:lang w:val="nb-NO"/>
        </w:rPr>
      </w:pPr>
      <m:oMathPara>
        <m:oMath>
          <m:r>
            <m:rPr>
              <m:sty m:val="p"/>
            </m:rPr>
            <w:rPr>
              <w:rFonts w:ascii="Cambria Math" w:eastAsia="Times New Roman" w:hAnsi="Cambria Math" w:cs="Times New Roman"/>
              <w:color w:val="000000" w:themeColor="text1"/>
              <w:szCs w:val="28"/>
              <w:lang w:val="nb-NO"/>
            </w:rPr>
            <m:t>Thuế GTGT đầu vào=4.500.000đ</m:t>
          </m:r>
          <m:r>
            <m:rPr>
              <m:sty m:val="p"/>
            </m:rPr>
            <w:rPr>
              <w:rFonts w:ascii="Cambria Math" w:eastAsia="Times New Roman" w:hAnsi="Cambria Math" w:cs="Times New Roman"/>
              <w:color w:val="000000" w:themeColor="text1"/>
              <w:szCs w:val="28"/>
            </w:rPr>
            <m:t xml:space="preserve"> ×10%=450.000đ</m:t>
          </m:r>
        </m:oMath>
      </m:oMathPara>
    </w:p>
    <w:p w14:paraId="2C3A0501" w14:textId="77777777" w:rsidR="00801989" w:rsidRPr="00AE70FD" w:rsidRDefault="00801989" w:rsidP="00801989">
      <w:pPr>
        <w:spacing w:after="0" w:line="288" w:lineRule="auto"/>
        <w:ind w:firstLine="567"/>
        <w:jc w:val="both"/>
        <w:rPr>
          <w:rFonts w:eastAsia="Times New Roman" w:cs="Times New Roman"/>
          <w:color w:val="000000" w:themeColor="text1"/>
          <w:szCs w:val="28"/>
          <w:lang w:val="nb-NO"/>
        </w:rPr>
      </w:pPr>
      <m:oMathPara>
        <m:oMath>
          <m:r>
            <m:rPr>
              <m:sty m:val="p"/>
            </m:rPr>
            <w:rPr>
              <w:rFonts w:ascii="Cambria Math" w:eastAsia="Times New Roman" w:hAnsi="Cambria Math" w:cs="Times New Roman"/>
              <w:color w:val="000000" w:themeColor="text1"/>
              <w:szCs w:val="28"/>
              <w:lang w:val="nb-NO"/>
            </w:rPr>
            <m:t>Thuế GTGTphải nộp=900.000đ-450.000đ=450.000đ</m:t>
          </m:r>
        </m:oMath>
      </m:oMathPara>
    </w:p>
    <w:p w14:paraId="6A532EFE" w14:textId="6FDE7C99" w:rsidR="00102C87" w:rsidRPr="006E6ABC" w:rsidRDefault="006E6ABC" w:rsidP="006E6ABC">
      <w:pPr>
        <w:spacing w:after="0" w:line="288" w:lineRule="auto"/>
        <w:jc w:val="both"/>
        <w:rPr>
          <w:rFonts w:eastAsia="Times New Roman" w:cs="Times New Roman"/>
          <w:b/>
          <w:bCs/>
          <w:color w:val="000000" w:themeColor="text1"/>
          <w:szCs w:val="28"/>
          <w:lang w:val="nb-NO"/>
        </w:rPr>
      </w:pPr>
      <w:r w:rsidRPr="006E6ABC">
        <w:rPr>
          <w:rFonts w:eastAsia="Times New Roman" w:cs="Times New Roman"/>
          <w:b/>
          <w:bCs/>
          <w:color w:val="000000" w:themeColor="text1"/>
          <w:szCs w:val="28"/>
          <w:lang w:val="nb-NO"/>
        </w:rPr>
        <w:t>b.</w:t>
      </w:r>
      <w:r w:rsidR="00102C87" w:rsidRPr="006E6ABC">
        <w:rPr>
          <w:rFonts w:eastAsia="Times New Roman" w:cs="Times New Roman"/>
          <w:b/>
          <w:bCs/>
          <w:color w:val="000000" w:themeColor="text1"/>
          <w:szCs w:val="28"/>
          <w:lang w:val="nb-NO"/>
        </w:rPr>
        <w:t xml:space="preserve"> Phương pháp tính thuế giá trị gia tăng trực tiếp</w:t>
      </w:r>
    </w:p>
    <w:p w14:paraId="143EBA57" w14:textId="77777777" w:rsidR="00102C87" w:rsidRPr="00AE70FD" w:rsidRDefault="00102C87" w:rsidP="006E6ABC">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Phương pháp này áp dụng cho các đơn vi kinh doanh nhỏ, lẻ chưa đủ điều kiện về kế toán, hóa đơn chứng từ để làm căn cứ tính thuế GTGT khấu trừ.</w:t>
      </w:r>
    </w:p>
    <w:p w14:paraId="457F5CF1" w14:textId="40610999" w:rsidR="00102C87" w:rsidRPr="006E6ABC" w:rsidRDefault="006E6ABC" w:rsidP="006E6ABC">
      <w:pPr>
        <w:spacing w:after="0" w:line="288" w:lineRule="auto"/>
        <w:jc w:val="both"/>
        <w:rPr>
          <w:rFonts w:eastAsia="Times New Roman" w:cs="Times New Roman"/>
          <w:b/>
          <w:bCs/>
          <w:color w:val="000000" w:themeColor="text1"/>
          <w:szCs w:val="28"/>
          <w:lang w:val="nb-NO"/>
        </w:rPr>
      </w:pPr>
      <w:r>
        <w:rPr>
          <w:rFonts w:eastAsia="Times New Roman" w:cs="Times New Roman"/>
          <w:b/>
          <w:bCs/>
          <w:color w:val="000000" w:themeColor="text1"/>
          <w:szCs w:val="28"/>
          <w:lang w:val="nb-NO"/>
        </w:rPr>
        <w:t xml:space="preserve">* </w:t>
      </w:r>
      <w:r w:rsidRPr="006E6ABC">
        <w:rPr>
          <w:rFonts w:eastAsia="Times New Roman" w:cs="Times New Roman"/>
          <w:b/>
          <w:bCs/>
          <w:color w:val="000000" w:themeColor="text1"/>
          <w:szCs w:val="28"/>
          <w:lang w:val="nb-NO"/>
        </w:rPr>
        <w:t>Cách tính</w:t>
      </w:r>
      <w:r w:rsidR="00102C87" w:rsidRPr="006E6ABC">
        <w:rPr>
          <w:rFonts w:eastAsia="Times New Roman" w:cs="Times New Roman"/>
          <w:b/>
          <w:bCs/>
          <w:color w:val="000000" w:themeColor="text1"/>
          <w:szCs w:val="28"/>
          <w:lang w:val="nb-NO"/>
        </w:rPr>
        <w:t xml:space="preserve"> thuế GTGT phải nộp </w:t>
      </w:r>
      <w:r w:rsidRPr="006E6ABC">
        <w:rPr>
          <w:rFonts w:eastAsia="Times New Roman" w:cs="Times New Roman"/>
          <w:b/>
          <w:bCs/>
          <w:color w:val="000000" w:themeColor="text1"/>
          <w:szCs w:val="28"/>
          <w:lang w:val="nb-NO"/>
        </w:rPr>
        <w:t>NSNN</w:t>
      </w:r>
    </w:p>
    <w:p w14:paraId="421D7260" w14:textId="77777777" w:rsidR="00102C87" w:rsidRPr="00AE70FD" w:rsidRDefault="00102C87" w:rsidP="00102C87">
      <w:pPr>
        <w:spacing w:after="0" w:line="288" w:lineRule="auto"/>
        <w:jc w:val="both"/>
        <w:rPr>
          <w:rFonts w:eastAsia="Times New Roman" w:cs="Times New Roman"/>
          <w:b/>
          <w:i/>
          <w:color w:val="000000" w:themeColor="text1"/>
          <w:szCs w:val="28"/>
          <w:lang w:val="nb-NO"/>
        </w:rPr>
      </w:pPr>
      <w:r w:rsidRPr="00AE70FD">
        <w:rPr>
          <w:rFonts w:cs="Times New Roman"/>
          <w:color w:val="000000" w:themeColor="text1"/>
          <w:szCs w:val="28"/>
          <w:lang w:val="nb-NO"/>
        </w:rPr>
        <w:t xml:space="preserve">            </w:t>
      </w:r>
      <m:oMath>
        <m:r>
          <m:rPr>
            <m:sty m:val="bi"/>
          </m:rPr>
          <w:rPr>
            <w:rFonts w:ascii="Cambria Math" w:eastAsia="Times New Roman" w:hAnsi="Cambria Math" w:cs="Times New Roman"/>
            <w:color w:val="000000" w:themeColor="text1"/>
            <w:szCs w:val="28"/>
            <w:lang w:val="nb-NO"/>
          </w:rPr>
          <m:t xml:space="preserve">Thuế GTGT phải nộp=GTGT của hàng hoá </m:t>
        </m:r>
        <m:r>
          <m:rPr>
            <m:sty m:val="p"/>
          </m:rPr>
          <w:rPr>
            <w:rFonts w:ascii="Cambria Math" w:eastAsia="Times New Roman" w:hAnsi="Cambria Math" w:cs="Times New Roman"/>
            <w:color w:val="000000" w:themeColor="text1"/>
            <w:szCs w:val="28"/>
          </w:rPr>
          <m:t>×</m:t>
        </m:r>
        <m:r>
          <m:rPr>
            <m:sty m:val="bi"/>
          </m:rPr>
          <w:rPr>
            <w:rFonts w:ascii="Cambria Math" w:eastAsia="Times New Roman" w:hAnsi="Cambria Math" w:cs="Times New Roman"/>
            <w:color w:val="000000" w:themeColor="text1"/>
            <w:szCs w:val="28"/>
            <w:lang w:val="nb-NO"/>
          </w:rPr>
          <m:t xml:space="preserve"> Thuế suất (%)</m:t>
        </m:r>
      </m:oMath>
    </w:p>
    <w:p w14:paraId="7EB9AB22" w14:textId="77777777" w:rsidR="00102C87" w:rsidRPr="00AE70FD" w:rsidRDefault="00102C87" w:rsidP="00102C87">
      <w:pPr>
        <w:spacing w:after="0" w:line="288" w:lineRule="auto"/>
        <w:jc w:val="both"/>
        <w:rPr>
          <w:rFonts w:eastAsia="Times New Roman" w:cs="Times New Roman"/>
          <w:b/>
          <w:color w:val="000000" w:themeColor="text1"/>
          <w:szCs w:val="28"/>
          <w:lang w:val="nb-NO"/>
        </w:rPr>
      </w:pPr>
      <w:r w:rsidRPr="00AE70FD">
        <w:rPr>
          <w:rFonts w:cs="Times New Roman"/>
          <w:color w:val="000000" w:themeColor="text1"/>
          <w:szCs w:val="28"/>
        </w:rPr>
        <w:t xml:space="preserve">           </w:t>
      </w:r>
      <m:oMath>
        <m:r>
          <m:rPr>
            <m:sty m:val="bi"/>
          </m:rPr>
          <w:rPr>
            <w:rFonts w:ascii="Cambria Math" w:eastAsia="Times New Roman" w:hAnsi="Cambria Math" w:cs="Times New Roman"/>
            <w:color w:val="000000" w:themeColor="text1"/>
            <w:szCs w:val="28"/>
            <w:lang w:val="nb-NO"/>
          </w:rPr>
          <m:t xml:space="preserve"> GTGT của hàng hoá=GB -GV</m:t>
        </m:r>
      </m:oMath>
    </w:p>
    <w:p w14:paraId="33E72486" w14:textId="77777777" w:rsidR="00102C87" w:rsidRPr="00AE70FD" w:rsidRDefault="00102C87" w:rsidP="00102C87">
      <w:pPr>
        <w:spacing w:after="0" w:line="288" w:lineRule="auto"/>
        <w:jc w:val="both"/>
        <w:rPr>
          <w:rFonts w:eastAsia="Times New Roman" w:cs="Times New Roman"/>
          <w:b/>
          <w:i/>
          <w:color w:val="000000" w:themeColor="text1"/>
          <w:szCs w:val="28"/>
          <w:lang w:val="nb-NO"/>
        </w:rPr>
      </w:pPr>
      <w:r w:rsidRPr="00AE70FD">
        <w:rPr>
          <w:rFonts w:cs="Times New Roman"/>
          <w:color w:val="000000" w:themeColor="text1"/>
          <w:szCs w:val="28"/>
        </w:rPr>
        <w:t xml:space="preserve">            </w:t>
      </w:r>
      <m:oMath>
        <m:r>
          <m:rPr>
            <m:sty m:val="bi"/>
          </m:rPr>
          <w:rPr>
            <w:rFonts w:ascii="Cambria Math" w:eastAsia="Times New Roman" w:hAnsi="Cambria Math" w:cs="Times New Roman"/>
            <w:color w:val="000000" w:themeColor="text1"/>
            <w:szCs w:val="28"/>
            <w:lang w:val="nb-NO"/>
          </w:rPr>
          <m:t>Thuế GTGT phải nộp=</m:t>
        </m:r>
        <m:d>
          <m:dPr>
            <m:ctrlPr>
              <w:rPr>
                <w:rFonts w:ascii="Cambria Math" w:eastAsia="Times New Roman" w:hAnsi="Cambria Math" w:cs="Times New Roman"/>
                <w:b/>
                <w:i/>
                <w:color w:val="000000" w:themeColor="text1"/>
                <w:szCs w:val="28"/>
                <w:lang w:val="nb-NO"/>
              </w:rPr>
            </m:ctrlPr>
          </m:dPr>
          <m:e>
            <m:r>
              <m:rPr>
                <m:sty m:val="bi"/>
              </m:rPr>
              <w:rPr>
                <w:rFonts w:ascii="Cambria Math" w:eastAsia="Times New Roman" w:hAnsi="Cambria Math" w:cs="Times New Roman"/>
                <w:color w:val="000000" w:themeColor="text1"/>
                <w:szCs w:val="28"/>
                <w:lang w:val="nb-NO"/>
              </w:rPr>
              <m:t xml:space="preserve"> GB –GV</m:t>
            </m:r>
          </m:e>
        </m:d>
        <m:r>
          <m:rPr>
            <m:sty m:val="bi"/>
          </m:rPr>
          <w:rPr>
            <w:rFonts w:ascii="Cambria Math" w:eastAsia="Times New Roman" w:hAnsi="Cambria Math" w:cs="Times New Roman"/>
            <w:color w:val="000000" w:themeColor="text1"/>
            <w:szCs w:val="28"/>
            <w:lang w:val="nb-NO"/>
          </w:rPr>
          <m:t xml:space="preserve"> </m:t>
        </m:r>
        <m:r>
          <m:rPr>
            <m:sty m:val="p"/>
          </m:rPr>
          <w:rPr>
            <w:rFonts w:ascii="Cambria Math" w:eastAsia="Times New Roman" w:hAnsi="Cambria Math" w:cs="Times New Roman"/>
            <w:color w:val="000000" w:themeColor="text1"/>
            <w:szCs w:val="28"/>
          </w:rPr>
          <m:t>×</m:t>
        </m:r>
        <m:r>
          <m:rPr>
            <m:sty m:val="bi"/>
          </m:rPr>
          <w:rPr>
            <w:rFonts w:ascii="Cambria Math" w:eastAsia="Times New Roman" w:hAnsi="Cambria Math" w:cs="Times New Roman"/>
            <w:color w:val="000000" w:themeColor="text1"/>
            <w:szCs w:val="28"/>
            <w:lang w:val="nb-NO"/>
          </w:rPr>
          <m:t xml:space="preserve"> Thuế suất (%)</m:t>
        </m:r>
      </m:oMath>
    </w:p>
    <w:p w14:paraId="4570F52E" w14:textId="77777777" w:rsidR="00102C87" w:rsidRPr="00AE70FD" w:rsidRDefault="00102C87" w:rsidP="006E6ABC">
      <w:pPr>
        <w:spacing w:after="0" w:line="288" w:lineRule="auto"/>
        <w:jc w:val="both"/>
        <w:rPr>
          <w:rFonts w:eastAsia="Times New Roman" w:cs="Times New Roman"/>
          <w:color w:val="000000" w:themeColor="text1"/>
          <w:szCs w:val="28"/>
          <w:lang w:val="nb-NO"/>
        </w:rPr>
      </w:pPr>
      <w:r w:rsidRPr="00AE70FD">
        <w:rPr>
          <w:rFonts w:eastAsia="Times New Roman" w:cs="Times New Roman"/>
          <w:i/>
          <w:color w:val="000000" w:themeColor="text1"/>
          <w:szCs w:val="28"/>
          <w:u w:val="single"/>
          <w:lang w:val="nb-NO"/>
        </w:rPr>
        <w:t>Ví dụ:</w:t>
      </w:r>
      <w:r w:rsidRPr="00AE70FD">
        <w:rPr>
          <w:rFonts w:eastAsia="Times New Roman" w:cs="Times New Roman"/>
          <w:color w:val="000000" w:themeColor="text1"/>
          <w:szCs w:val="28"/>
          <w:lang w:val="nb-NO"/>
        </w:rPr>
        <w:t xml:space="preserve"> Một nhà hàng kinh doanh ăn uống hạch toán theo phương pháp tính thuế GTGT trực cho biết:</w:t>
      </w:r>
    </w:p>
    <w:p w14:paraId="197AD103"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GB sau thuế</w:t>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t>=</w:t>
      </w:r>
      <w:r w:rsidRPr="00AE70FD">
        <w:rPr>
          <w:rFonts w:eastAsia="Times New Roman" w:cs="Times New Roman"/>
          <w:color w:val="000000" w:themeColor="text1"/>
          <w:szCs w:val="28"/>
          <w:lang w:val="nb-NO"/>
        </w:rPr>
        <w:tab/>
        <w:t xml:space="preserve"> 550.000đ</w:t>
      </w:r>
    </w:p>
    <w:p w14:paraId="17B117C4"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xml:space="preserve">GV nguyên liệu đầu vào </w:t>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t xml:space="preserve">= </w:t>
      </w:r>
      <w:r w:rsidRPr="00AE70FD">
        <w:rPr>
          <w:rFonts w:eastAsia="Times New Roman" w:cs="Times New Roman"/>
          <w:color w:val="000000" w:themeColor="text1"/>
          <w:szCs w:val="28"/>
          <w:lang w:val="nb-NO"/>
        </w:rPr>
        <w:tab/>
        <w:t>330.000đ</w:t>
      </w:r>
    </w:p>
    <w:p w14:paraId="7FE96C1A"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 xml:space="preserve">Thuế suất GTGT </w:t>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t xml:space="preserve">= </w:t>
      </w:r>
      <w:r w:rsidRPr="00AE70FD">
        <w:rPr>
          <w:rFonts w:eastAsia="Times New Roman" w:cs="Times New Roman"/>
          <w:color w:val="000000" w:themeColor="text1"/>
          <w:szCs w:val="28"/>
          <w:lang w:val="nb-NO"/>
        </w:rPr>
        <w:tab/>
        <w:t>10%</w:t>
      </w:r>
    </w:p>
    <w:p w14:paraId="38E52099"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Yêu cầu xác định thuế GTGT phải nộp NSNN?</w:t>
      </w:r>
    </w:p>
    <w:p w14:paraId="492070DD" w14:textId="77777777" w:rsidR="00102C87" w:rsidRPr="00AE70FD" w:rsidRDefault="00102C87" w:rsidP="00102C87">
      <w:pPr>
        <w:spacing w:after="0"/>
        <w:jc w:val="center"/>
        <w:rPr>
          <w:rFonts w:eastAsia="Times New Roman" w:cs="Times New Roman"/>
          <w:i/>
          <w:color w:val="000000" w:themeColor="text1"/>
          <w:szCs w:val="28"/>
          <w:lang w:val="nb-NO"/>
        </w:rPr>
      </w:pPr>
      <w:r w:rsidRPr="00AE70FD">
        <w:rPr>
          <w:rFonts w:eastAsia="Times New Roman" w:cs="Times New Roman"/>
          <w:i/>
          <w:color w:val="000000" w:themeColor="text1"/>
          <w:szCs w:val="28"/>
        </w:rPr>
        <w:t>Bài làm:</w:t>
      </w:r>
    </w:p>
    <w:p w14:paraId="7C969B9C" w14:textId="77777777" w:rsidR="00102C87" w:rsidRPr="00AE70FD" w:rsidRDefault="00102C87" w:rsidP="00102C87">
      <w:pPr>
        <w:spacing w:after="0" w:line="288" w:lineRule="auto"/>
        <w:jc w:val="center"/>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lang w:val="nb-NO"/>
            </w:rPr>
            <m:t>Thuế GTGTphải nộp=</m:t>
          </m:r>
          <m:d>
            <m:dPr>
              <m:ctrlPr>
                <w:rPr>
                  <w:rFonts w:ascii="Cambria Math" w:eastAsia="Times New Roman" w:hAnsi="Cambria Math" w:cs="Times New Roman"/>
                  <w:color w:val="000000" w:themeColor="text1"/>
                  <w:szCs w:val="28"/>
                  <w:lang w:val="nb-NO"/>
                </w:rPr>
              </m:ctrlPr>
            </m:dPr>
            <m:e>
              <m:r>
                <m:rPr>
                  <m:sty m:val="p"/>
                </m:rPr>
                <w:rPr>
                  <w:rFonts w:ascii="Cambria Math" w:eastAsia="Times New Roman" w:hAnsi="Cambria Math" w:cs="Times New Roman"/>
                  <w:color w:val="000000" w:themeColor="text1"/>
                  <w:szCs w:val="28"/>
                  <w:lang w:val="nb-NO"/>
                </w:rPr>
                <m:t>550.000đ-330.000đ</m:t>
              </m:r>
            </m:e>
          </m:d>
          <m:r>
            <m:rPr>
              <m:sty m:val="p"/>
            </m:rPr>
            <w:rPr>
              <w:rFonts w:ascii="Cambria Math" w:eastAsia="Times New Roman" w:hAnsi="Cambria Math" w:cs="Times New Roman"/>
              <w:color w:val="000000" w:themeColor="text1"/>
              <w:szCs w:val="28"/>
              <w:lang w:val="nb-NO"/>
            </w:rPr>
            <m:t>×10%=22.000đ</m:t>
          </m:r>
        </m:oMath>
      </m:oMathPara>
    </w:p>
    <w:p w14:paraId="38DC9AE5"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ab/>
        <w:t>Trong trường hợp các đơn vị kinh doanh không chứng minh được đầy đủ hóa đơn chứng từ để làm căn cứ tính thuế, nên cơ quan thuế căn cứ vào tình hình kinh doanh để  ấn định tỷ lệ giá trị gia tăng tính trên doanh thu chịu thuế. Thuế GTGT phải nộp lúc này là thuế đầu ra cho sản phẩm mà không quan tâm đến thuế đầu vào của sản phẩm (Thuế đầu vào coi như = 0%)</w:t>
      </w:r>
    </w:p>
    <w:p w14:paraId="022F1A56"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Phương pháp tính thuế GTGT trực tiếp (thuế khoán hoặc áp thuế) được tính như sau:</w:t>
      </w:r>
    </w:p>
    <w:p w14:paraId="6412123B" w14:textId="77777777" w:rsidR="00102C87" w:rsidRPr="00AE70FD" w:rsidRDefault="00102C87" w:rsidP="00102C87">
      <w:pPr>
        <w:spacing w:after="0" w:line="288" w:lineRule="auto"/>
        <w:jc w:val="both"/>
        <w:rPr>
          <w:rFonts w:eastAsia="Times New Roman" w:cs="Times New Roman"/>
          <w:i/>
          <w:color w:val="000000" w:themeColor="text1"/>
          <w:szCs w:val="28"/>
          <w:lang w:val="nb-NO"/>
        </w:rPr>
      </w:pPr>
      <w:r w:rsidRPr="00AE70FD">
        <w:rPr>
          <w:rFonts w:eastAsia="Times New Roman" w:cs="Times New Roman"/>
          <w:color w:val="000000" w:themeColor="text1"/>
          <w:szCs w:val="28"/>
          <w:lang w:val="nb-NO"/>
        </w:rPr>
        <w:t xml:space="preserve">       </w:t>
      </w:r>
      <m:oMath>
        <m:r>
          <m:rPr>
            <m:sty m:val="bi"/>
          </m:rPr>
          <w:rPr>
            <w:rFonts w:ascii="Cambria Math" w:eastAsia="Times New Roman" w:hAnsi="Cambria Math" w:cs="Times New Roman"/>
            <w:color w:val="000000" w:themeColor="text1"/>
            <w:szCs w:val="28"/>
            <w:lang w:val="nb-NO"/>
          </w:rPr>
          <m:t xml:space="preserve">Thuế GTGT phải nộp=GB </m:t>
        </m:r>
        <m:r>
          <m:rPr>
            <m:sty m:val="p"/>
          </m:rPr>
          <w:rPr>
            <w:rFonts w:ascii="Cambria Math" w:eastAsia="Times New Roman" w:hAnsi="Cambria Math" w:cs="Times New Roman"/>
            <w:color w:val="000000" w:themeColor="text1"/>
            <w:szCs w:val="28"/>
            <w:lang w:val="nb-NO"/>
          </w:rPr>
          <m:t>×</m:t>
        </m:r>
        <m:r>
          <m:rPr>
            <m:sty m:val="bi"/>
          </m:rPr>
          <w:rPr>
            <w:rFonts w:ascii="Cambria Math" w:eastAsia="Times New Roman" w:hAnsi="Cambria Math" w:cs="Times New Roman"/>
            <w:color w:val="000000" w:themeColor="text1"/>
            <w:szCs w:val="28"/>
            <w:lang w:val="nb-NO"/>
          </w:rPr>
          <m:t xml:space="preserve">%  GTGT ấn định </m:t>
        </m:r>
        <m:r>
          <m:rPr>
            <m:sty m:val="p"/>
          </m:rPr>
          <w:rPr>
            <w:rFonts w:ascii="Cambria Math" w:eastAsia="Times New Roman" w:hAnsi="Cambria Math" w:cs="Times New Roman"/>
            <w:color w:val="000000" w:themeColor="text1"/>
            <w:szCs w:val="28"/>
            <w:lang w:val="nb-NO"/>
          </w:rPr>
          <m:t>×</m:t>
        </m:r>
        <m:r>
          <m:rPr>
            <m:sty m:val="bi"/>
          </m:rPr>
          <w:rPr>
            <w:rFonts w:ascii="Cambria Math" w:eastAsia="Times New Roman" w:hAnsi="Cambria Math" w:cs="Times New Roman"/>
            <w:color w:val="000000" w:themeColor="text1"/>
            <w:szCs w:val="28"/>
            <w:lang w:val="nb-NO"/>
          </w:rPr>
          <m:t xml:space="preserve"> thuế suất</m:t>
        </m:r>
      </m:oMath>
      <w:r w:rsidRPr="00AE70FD">
        <w:rPr>
          <w:rFonts w:eastAsia="Times New Roman" w:cs="Times New Roman"/>
          <w:i/>
          <w:color w:val="000000" w:themeColor="text1"/>
          <w:szCs w:val="28"/>
          <w:lang w:val="nb-NO"/>
        </w:rPr>
        <w:t xml:space="preserve"> (%)</w:t>
      </w:r>
    </w:p>
    <w:p w14:paraId="24525C18" w14:textId="7E1A9441" w:rsidR="00102C87" w:rsidRPr="006E6ABC" w:rsidRDefault="00102C87" w:rsidP="006E6ABC">
      <w:pPr>
        <w:spacing w:after="0" w:line="288" w:lineRule="auto"/>
        <w:jc w:val="both"/>
        <w:rPr>
          <w:rFonts w:eastAsia="Times New Roman" w:cs="Times New Roman"/>
          <w:b/>
          <w:iCs/>
          <w:color w:val="000000" w:themeColor="text1"/>
          <w:szCs w:val="28"/>
          <w:lang w:val="sv-SE"/>
        </w:rPr>
      </w:pPr>
      <w:r w:rsidRPr="006E6ABC">
        <w:rPr>
          <w:rFonts w:eastAsia="Times New Roman" w:cs="Times New Roman"/>
          <w:b/>
          <w:iCs/>
          <w:color w:val="000000" w:themeColor="text1"/>
          <w:szCs w:val="28"/>
          <w:lang w:val="sv-SE"/>
        </w:rPr>
        <w:t>*</w:t>
      </w:r>
      <w:r w:rsidR="00301EE9">
        <w:rPr>
          <w:rFonts w:eastAsia="Times New Roman" w:cs="Times New Roman"/>
          <w:b/>
          <w:iCs/>
          <w:color w:val="000000" w:themeColor="text1"/>
          <w:szCs w:val="28"/>
          <w:lang w:val="sv-SE"/>
        </w:rPr>
        <w:t xml:space="preserve"> </w:t>
      </w:r>
      <w:r w:rsidRPr="006E6ABC">
        <w:rPr>
          <w:rFonts w:eastAsia="Times New Roman" w:cs="Times New Roman"/>
          <w:b/>
          <w:iCs/>
          <w:color w:val="000000" w:themeColor="text1"/>
          <w:szCs w:val="28"/>
          <w:lang w:val="sv-SE"/>
        </w:rPr>
        <w:t>Hạch toán lãi gộp (LG)</w:t>
      </w:r>
    </w:p>
    <w:p w14:paraId="06A3DC77" w14:textId="77777777" w:rsidR="00102C87" w:rsidRPr="00AE70FD" w:rsidRDefault="00102C87" w:rsidP="006E6ABC">
      <w:pPr>
        <w:spacing w:after="0" w:line="288" w:lineRule="auto"/>
        <w:ind w:firstLine="720"/>
        <w:jc w:val="both"/>
        <w:rPr>
          <w:rFonts w:eastAsia="Times New Roman" w:cs="Times New Roman"/>
          <w:color w:val="000000" w:themeColor="text1"/>
          <w:spacing w:val="-4"/>
          <w:szCs w:val="28"/>
          <w:lang w:val="sv-SE"/>
        </w:rPr>
      </w:pPr>
      <w:r w:rsidRPr="00AE70FD">
        <w:rPr>
          <w:rFonts w:eastAsia="Times New Roman" w:cs="Times New Roman"/>
          <w:color w:val="000000" w:themeColor="text1"/>
          <w:spacing w:val="-4"/>
          <w:szCs w:val="28"/>
          <w:lang w:val="sv-SE"/>
        </w:rPr>
        <w:t>Lãi gộp là khoản tiền chênh lệch giữa giá bán và giá vốn đã tính thuế GTGT</w:t>
      </w:r>
    </w:p>
    <w:p w14:paraId="574D693E" w14:textId="77777777" w:rsidR="00102C87" w:rsidRPr="00AE70FD" w:rsidRDefault="00102C87" w:rsidP="00102C87">
      <w:pPr>
        <w:spacing w:after="0" w:line="288" w:lineRule="auto"/>
        <w:jc w:val="both"/>
        <w:rPr>
          <w:rFonts w:eastAsia="Times New Roman" w:cs="Times New Roman"/>
          <w:b/>
          <w:i/>
          <w:color w:val="000000" w:themeColor="text1"/>
          <w:szCs w:val="28"/>
          <w:lang w:val="nb-NO"/>
        </w:rPr>
      </w:pPr>
      <w:r w:rsidRPr="00AE70FD">
        <w:rPr>
          <w:rFonts w:cs="Times New Roman"/>
          <w:color w:val="000000" w:themeColor="text1"/>
          <w:szCs w:val="28"/>
          <w:lang w:val="sv-SE"/>
        </w:rPr>
        <w:t xml:space="preserve">                        </w:t>
      </w:r>
      <m:oMath>
        <m:r>
          <m:rPr>
            <m:sty m:val="bi"/>
          </m:rPr>
          <w:rPr>
            <w:rFonts w:ascii="Cambria Math" w:eastAsia="Times New Roman" w:hAnsi="Cambria Math" w:cs="Times New Roman"/>
            <w:color w:val="000000" w:themeColor="text1"/>
            <w:szCs w:val="28"/>
            <w:lang w:val="nb-NO"/>
          </w:rPr>
          <m:t>LG=GB sau thuế-GV sau thuế</m:t>
        </m:r>
      </m:oMath>
    </w:p>
    <w:p w14:paraId="4FCB4936" w14:textId="77777777" w:rsidR="00102C87" w:rsidRPr="00AE70FD" w:rsidRDefault="00102C87" w:rsidP="00102C87">
      <w:pPr>
        <w:spacing w:after="0" w:line="288" w:lineRule="auto"/>
        <w:jc w:val="both"/>
        <w:rPr>
          <w:rFonts w:eastAsia="Times New Roman" w:cs="Times New Roman"/>
          <w:i/>
          <w:color w:val="000000" w:themeColor="text1"/>
          <w:szCs w:val="28"/>
          <w:u w:val="single"/>
          <w:lang w:val="nb-NO"/>
        </w:rPr>
      </w:pPr>
      <w:r w:rsidRPr="00AE70FD">
        <w:rPr>
          <w:rFonts w:eastAsia="Times New Roman" w:cs="Times New Roman"/>
          <w:i/>
          <w:color w:val="000000" w:themeColor="text1"/>
          <w:szCs w:val="28"/>
          <w:u w:val="single"/>
          <w:lang w:val="nb-NO"/>
        </w:rPr>
        <w:t>Ví dụ:</w:t>
      </w:r>
      <w:r w:rsidRPr="00AE70FD">
        <w:rPr>
          <w:rFonts w:eastAsia="Times New Roman" w:cs="Times New Roman"/>
          <w:i/>
          <w:color w:val="000000" w:themeColor="text1"/>
          <w:szCs w:val="28"/>
          <w:lang w:val="nb-NO"/>
        </w:rPr>
        <w:t xml:space="preserve"> </w:t>
      </w:r>
      <w:r w:rsidRPr="00AE70FD">
        <w:rPr>
          <w:rFonts w:eastAsia="Times New Roman" w:cs="Times New Roman"/>
          <w:color w:val="000000" w:themeColor="text1"/>
          <w:szCs w:val="28"/>
          <w:lang w:val="nb-NO"/>
        </w:rPr>
        <w:t>Một đơn vị hạch toán theo phương pháp trực tiếp cho biêt:</w:t>
      </w:r>
    </w:p>
    <w:p w14:paraId="44C486B7" w14:textId="77777777" w:rsidR="00102C87" w:rsidRPr="00AE70FD" w:rsidRDefault="00102C87" w:rsidP="00102C87">
      <w:pPr>
        <w:spacing w:after="0" w:line="288" w:lineRule="auto"/>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ab/>
        <w:t>Hoá đơn thanh toán đã có thuế GTGT  của thực đơn đồ uống là 440.000đ, giá vốn đã có thuế GTGT là 220.000đ. Tình lãi gộp của thực đơn trên</w:t>
      </w:r>
    </w:p>
    <w:p w14:paraId="4270FC1D" w14:textId="77777777" w:rsidR="00102C87" w:rsidRPr="00AE70FD" w:rsidRDefault="00102C87" w:rsidP="00102C87">
      <w:pPr>
        <w:spacing w:after="0" w:line="288" w:lineRule="auto"/>
        <w:jc w:val="both"/>
        <w:rPr>
          <w:rFonts w:eastAsia="Times New Roman" w:cs="Times New Roman"/>
          <w:i/>
          <w:color w:val="000000" w:themeColor="text1"/>
          <w:szCs w:val="28"/>
          <w:lang w:val="nb-NO"/>
        </w:rPr>
      </w:pP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r>
      <w:r w:rsidRPr="00AE70FD">
        <w:rPr>
          <w:rFonts w:eastAsia="Times New Roman" w:cs="Times New Roman"/>
          <w:color w:val="000000" w:themeColor="text1"/>
          <w:szCs w:val="28"/>
          <w:lang w:val="nb-NO"/>
        </w:rPr>
        <w:tab/>
      </w:r>
      <w:r w:rsidRPr="00AE70FD">
        <w:rPr>
          <w:rFonts w:eastAsia="Times New Roman" w:cs="Times New Roman"/>
          <w:i/>
          <w:color w:val="000000" w:themeColor="text1"/>
          <w:szCs w:val="28"/>
        </w:rPr>
        <w:t>Bài làm:</w:t>
      </w:r>
    </w:p>
    <w:p w14:paraId="0384B204" w14:textId="77777777" w:rsidR="00102C87" w:rsidRPr="00AE70FD" w:rsidRDefault="00102C87" w:rsidP="00102C87">
      <w:pPr>
        <w:spacing w:after="0" w:line="288" w:lineRule="auto"/>
        <w:jc w:val="both"/>
        <w:rPr>
          <w:rFonts w:eastAsia="Times New Roman" w:cs="Times New Roman"/>
          <w:color w:val="000000" w:themeColor="text1"/>
          <w:szCs w:val="28"/>
          <w:lang w:val="nb-NO"/>
        </w:rPr>
      </w:pPr>
      <w:r w:rsidRPr="00AE70FD">
        <w:rPr>
          <w:rFonts w:cs="Times New Roman"/>
          <w:color w:val="000000" w:themeColor="text1"/>
          <w:szCs w:val="28"/>
        </w:rPr>
        <w:t xml:space="preserve">                 </w:t>
      </w:r>
      <m:oMath>
        <m:r>
          <m:rPr>
            <m:sty m:val="p"/>
          </m:rPr>
          <w:rPr>
            <w:rFonts w:ascii="Cambria Math" w:eastAsia="Times New Roman" w:hAnsi="Cambria Math" w:cs="Times New Roman"/>
            <w:color w:val="000000" w:themeColor="text1"/>
            <w:szCs w:val="28"/>
            <w:lang w:val="nb-NO"/>
          </w:rPr>
          <m:t>LG=440.000đ-220.000đ=220.000đ</m:t>
        </m:r>
      </m:oMath>
    </w:p>
    <w:p w14:paraId="14ADEFE3" w14:textId="0A807BD0" w:rsidR="00102C87" w:rsidRPr="00301EE9" w:rsidRDefault="00102C87" w:rsidP="00301EE9">
      <w:pPr>
        <w:spacing w:after="0" w:line="288" w:lineRule="auto"/>
        <w:jc w:val="both"/>
        <w:rPr>
          <w:rFonts w:eastAsia="Times New Roman" w:cs="Times New Roman"/>
          <w:b/>
          <w:iCs/>
          <w:color w:val="000000" w:themeColor="text1"/>
          <w:szCs w:val="28"/>
          <w:lang w:val="nb-NO"/>
        </w:rPr>
      </w:pPr>
      <w:r w:rsidRPr="00301EE9">
        <w:rPr>
          <w:rFonts w:eastAsia="Times New Roman" w:cs="Times New Roman"/>
          <w:b/>
          <w:iCs/>
          <w:color w:val="000000" w:themeColor="text1"/>
          <w:szCs w:val="28"/>
          <w:lang w:val="nb-NO"/>
        </w:rPr>
        <w:lastRenderedPageBreak/>
        <w:t>*</w:t>
      </w:r>
      <w:r w:rsidR="00301EE9">
        <w:rPr>
          <w:rFonts w:eastAsia="Times New Roman" w:cs="Times New Roman"/>
          <w:b/>
          <w:iCs/>
          <w:color w:val="000000" w:themeColor="text1"/>
          <w:szCs w:val="28"/>
          <w:lang w:val="nb-NO"/>
        </w:rPr>
        <w:t xml:space="preserve"> </w:t>
      </w:r>
      <w:r w:rsidRPr="00301EE9">
        <w:rPr>
          <w:rFonts w:eastAsia="Times New Roman" w:cs="Times New Roman"/>
          <w:b/>
          <w:iCs/>
          <w:color w:val="000000" w:themeColor="text1"/>
          <w:szCs w:val="28"/>
          <w:lang w:val="nb-NO"/>
        </w:rPr>
        <w:t>Hạch toán tỷ lệ lãi gộp (TLLG)</w:t>
      </w:r>
    </w:p>
    <w:p w14:paraId="6FD8A649" w14:textId="77777777" w:rsidR="00102C87" w:rsidRPr="00AE70FD" w:rsidRDefault="00102C87" w:rsidP="00102C87">
      <w:pPr>
        <w:spacing w:after="0" w:line="288" w:lineRule="auto"/>
        <w:ind w:firstLine="567"/>
        <w:jc w:val="both"/>
        <w:rPr>
          <w:rFonts w:cs="Times New Roman"/>
          <w:color w:val="000000" w:themeColor="text1"/>
          <w:szCs w:val="28"/>
          <w:lang w:val="nb-NO"/>
        </w:rPr>
      </w:pPr>
      <w:r w:rsidRPr="00AE70FD">
        <w:rPr>
          <w:rFonts w:cs="Times New Roman"/>
          <w:color w:val="000000" w:themeColor="text1"/>
          <w:szCs w:val="28"/>
          <w:lang w:val="nb-NO"/>
        </w:rPr>
        <w:t>Tỷ lệ lãi gộp là tỷ lệ % giữa lãi gộp và giá bán đã có thuế GTGT</w:t>
      </w:r>
    </w:p>
    <w:p w14:paraId="65704204" w14:textId="77777777" w:rsidR="00102C87" w:rsidRPr="00AE70FD" w:rsidRDefault="00102C87" w:rsidP="00102C87">
      <w:pPr>
        <w:spacing w:after="0" w:line="288" w:lineRule="auto"/>
        <w:jc w:val="both"/>
        <w:rPr>
          <w:rFonts w:eastAsia="Times New Roman" w:cs="Times New Roman"/>
          <w:b/>
          <w:color w:val="000000" w:themeColor="text1"/>
          <w:szCs w:val="28"/>
        </w:rPr>
      </w:pPr>
      <w:r w:rsidRPr="00AE70FD">
        <w:rPr>
          <w:rFonts w:cs="Times New Roman"/>
          <w:color w:val="000000" w:themeColor="text1"/>
          <w:szCs w:val="28"/>
          <w:lang w:val="nb-NO"/>
        </w:rPr>
        <w:t xml:space="preserve">                     </w:t>
      </w:r>
      <m:oMath>
        <m:r>
          <m:rPr>
            <m:sty m:val="bi"/>
          </m:rPr>
          <w:rPr>
            <w:rFonts w:ascii="Cambria Math" w:eastAsia="Times New Roman" w:hAnsi="Cambria Math" w:cs="Times New Roman"/>
            <w:color w:val="000000" w:themeColor="text1"/>
            <w:szCs w:val="28"/>
          </w:rPr>
          <m:t>TLLG=</m:t>
        </m:r>
        <m:f>
          <m:fPr>
            <m:ctrlPr>
              <w:rPr>
                <w:rFonts w:ascii="Cambria Math" w:eastAsia="Times New Roman" w:hAnsi="Cambria Math" w:cs="Times New Roman"/>
                <w:b/>
                <w:i/>
                <w:color w:val="000000" w:themeColor="text1"/>
                <w:szCs w:val="28"/>
              </w:rPr>
            </m:ctrlPr>
          </m:fPr>
          <m:num>
            <m:r>
              <m:rPr>
                <m:sty m:val="bi"/>
              </m:rPr>
              <w:rPr>
                <w:rFonts w:ascii="Cambria Math" w:eastAsia="Times New Roman" w:hAnsi="Cambria Math" w:cs="Times New Roman"/>
                <w:color w:val="000000" w:themeColor="text1"/>
                <w:szCs w:val="28"/>
              </w:rPr>
              <m:t>LG</m:t>
            </m:r>
          </m:num>
          <m:den>
            <m:r>
              <m:rPr>
                <m:sty m:val="bi"/>
              </m:rPr>
              <w:rPr>
                <w:rFonts w:ascii="Cambria Math" w:eastAsia="Times New Roman" w:hAnsi="Cambria Math" w:cs="Times New Roman"/>
                <w:color w:val="000000" w:themeColor="text1"/>
                <w:szCs w:val="28"/>
              </w:rPr>
              <m:t>GB sau thuế</m:t>
            </m:r>
          </m:den>
        </m:f>
        <m:r>
          <m:rPr>
            <m:sty m:val="p"/>
          </m:rPr>
          <w:rPr>
            <w:rFonts w:ascii="Cambria Math" w:eastAsia="Times New Roman" w:hAnsi="Cambria Math" w:cs="Times New Roman"/>
            <w:color w:val="000000" w:themeColor="text1"/>
            <w:szCs w:val="28"/>
            <w:lang w:val="nb-NO"/>
          </w:rPr>
          <m:t xml:space="preserve"> ×</m:t>
        </m:r>
        <m:r>
          <m:rPr>
            <m:sty m:val="bi"/>
          </m:rPr>
          <w:rPr>
            <w:rFonts w:ascii="Cambria Math" w:eastAsia="Times New Roman" w:hAnsi="Cambria Math" w:cs="Times New Roman"/>
            <w:color w:val="000000" w:themeColor="text1"/>
            <w:szCs w:val="28"/>
          </w:rPr>
          <m:t>100%</m:t>
        </m:r>
      </m:oMath>
    </w:p>
    <w:p w14:paraId="1EA18B44" w14:textId="77777777" w:rsidR="00102C87" w:rsidRPr="00AE70FD" w:rsidRDefault="00102C87" w:rsidP="00102C87">
      <w:pPr>
        <w:spacing w:after="0" w:line="288" w:lineRule="auto"/>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Ví dụ:</w:t>
      </w:r>
      <w:r w:rsidRPr="00AE70FD">
        <w:rPr>
          <w:rFonts w:eastAsia="Times New Roman" w:cs="Times New Roman"/>
          <w:color w:val="000000" w:themeColor="text1"/>
          <w:szCs w:val="28"/>
        </w:rPr>
        <w:t xml:space="preserve">  Một đơn vị hạch toán theo phương pháp trực tiếp cho biêt:</w:t>
      </w:r>
    </w:p>
    <w:p w14:paraId="36687430" w14:textId="77777777" w:rsidR="00102C87" w:rsidRPr="00AE70FD" w:rsidRDefault="00102C87" w:rsidP="00102C87">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Hoá đơn thanh toán đã có thuế GTGT  của thực đơn là 440.000đ, giá vốn đã có thuế GTGT là 220.000đ. Tình lãi gộp và TLLG của thực đơn trên</w:t>
      </w:r>
    </w:p>
    <w:p w14:paraId="603E3006" w14:textId="77777777" w:rsidR="00102C87" w:rsidRPr="00AE70FD" w:rsidRDefault="00102C87" w:rsidP="00102C87">
      <w:pPr>
        <w:spacing w:after="0" w:line="288" w:lineRule="auto"/>
        <w:jc w:val="both"/>
        <w:rPr>
          <w:rFonts w:eastAsia="Times New Roman" w:cs="Times New Roman"/>
          <w:color w:val="000000" w:themeColor="text1"/>
          <w:szCs w:val="28"/>
          <w:lang w:val="nb-NO"/>
        </w:rPr>
      </w:pPr>
      <w:r w:rsidRPr="00AE70FD">
        <w:rPr>
          <w:rFonts w:cs="Times New Roman"/>
          <w:color w:val="000000" w:themeColor="text1"/>
          <w:szCs w:val="28"/>
        </w:rPr>
        <w:tab/>
      </w:r>
      <m:oMath>
        <m:r>
          <m:rPr>
            <m:sty m:val="p"/>
          </m:rPr>
          <w:rPr>
            <w:rFonts w:ascii="Cambria Math" w:eastAsia="Times New Roman" w:hAnsi="Cambria Math" w:cs="Times New Roman"/>
            <w:color w:val="000000" w:themeColor="text1"/>
            <w:szCs w:val="28"/>
            <w:lang w:val="nb-NO"/>
          </w:rPr>
          <m:t>LG=440.000đ-220.000đ=220.000đ</m:t>
        </m:r>
      </m:oMath>
    </w:p>
    <w:p w14:paraId="4CC5472C" w14:textId="5FD4F7B8" w:rsidR="00102C87" w:rsidRDefault="00102C87" w:rsidP="00102C87">
      <w:pPr>
        <w:spacing w:after="0" w:line="288" w:lineRule="auto"/>
        <w:jc w:val="both"/>
        <w:rPr>
          <w:rFonts w:cs="Times New Roman"/>
          <w:color w:val="000000" w:themeColor="text1"/>
          <w:szCs w:val="28"/>
        </w:rPr>
      </w:pPr>
      <w:r w:rsidRPr="00AE70FD">
        <w:rPr>
          <w:rFonts w:cs="Times New Roman"/>
          <w:color w:val="000000" w:themeColor="text1"/>
          <w:szCs w:val="28"/>
          <w:lang w:val="nb-NO"/>
        </w:rPr>
        <w:t xml:space="preserve">          </w:t>
      </w:r>
      <m:oMath>
        <m:r>
          <m:rPr>
            <m:sty m:val="p"/>
          </m:rPr>
          <w:rPr>
            <w:rFonts w:ascii="Cambria Math" w:eastAsia="Times New Roman" w:hAnsi="Cambria Math" w:cs="Times New Roman"/>
            <w:color w:val="000000" w:themeColor="text1"/>
            <w:szCs w:val="28"/>
          </w:rPr>
          <m:t>TLLG=</m:t>
        </m:r>
        <m:f>
          <m:fPr>
            <m:ctrlPr>
              <w:rPr>
                <w:rFonts w:ascii="Cambria Math" w:eastAsia="Times New Roman" w:hAnsi="Cambria Math" w:cs="Times New Roman"/>
                <w:color w:val="000000" w:themeColor="text1"/>
                <w:szCs w:val="28"/>
              </w:rPr>
            </m:ctrlPr>
          </m:fPr>
          <m:num>
            <m:r>
              <m:rPr>
                <m:sty m:val="p"/>
              </m:rPr>
              <w:rPr>
                <w:rFonts w:ascii="Cambria Math" w:eastAsia="Times New Roman" w:hAnsi="Cambria Math" w:cs="Times New Roman"/>
                <w:color w:val="000000" w:themeColor="text1"/>
                <w:szCs w:val="28"/>
              </w:rPr>
              <m:t>220.000đ</m:t>
            </m:r>
          </m:num>
          <m:den>
            <m:r>
              <m:rPr>
                <m:sty m:val="p"/>
              </m:rPr>
              <w:rPr>
                <w:rFonts w:ascii="Cambria Math" w:eastAsia="Times New Roman" w:hAnsi="Cambria Math" w:cs="Times New Roman"/>
                <w:color w:val="000000" w:themeColor="text1"/>
                <w:szCs w:val="28"/>
              </w:rPr>
              <m:t>440.000đ</m:t>
            </m:r>
          </m:den>
        </m:f>
        <m:r>
          <m:rPr>
            <m:sty m:val="p"/>
          </m:rPr>
          <w:rPr>
            <w:rFonts w:ascii="Cambria Math" w:eastAsia="Times New Roman" w:hAnsi="Cambria Math" w:cs="Times New Roman"/>
            <w:color w:val="000000" w:themeColor="text1"/>
            <w:szCs w:val="28"/>
            <w:lang w:val="nb-NO"/>
          </w:rPr>
          <m:t xml:space="preserve"> ×</m:t>
        </m:r>
        <m:r>
          <m:rPr>
            <m:sty m:val="p"/>
          </m:rPr>
          <w:rPr>
            <w:rFonts w:ascii="Cambria Math" w:eastAsia="Times New Roman" w:hAnsi="Cambria Math" w:cs="Times New Roman"/>
            <w:color w:val="000000" w:themeColor="text1"/>
            <w:szCs w:val="28"/>
          </w:rPr>
          <m:t>100%=50%</m:t>
        </m:r>
      </m:oMath>
    </w:p>
    <w:p w14:paraId="08304788" w14:textId="258EC2D9" w:rsidR="00421155" w:rsidRPr="00421155" w:rsidRDefault="00421155" w:rsidP="00102C87">
      <w:pPr>
        <w:spacing w:after="0" w:line="288" w:lineRule="auto"/>
        <w:jc w:val="both"/>
        <w:rPr>
          <w:rFonts w:eastAsia="Times New Roman" w:cs="Times New Roman"/>
          <w:b/>
          <w:bCs/>
          <w:color w:val="000000" w:themeColor="text1"/>
          <w:szCs w:val="28"/>
          <w:lang w:val="nb-NO"/>
        </w:rPr>
      </w:pPr>
      <w:r w:rsidRPr="00421155">
        <w:rPr>
          <w:rFonts w:cs="Times New Roman"/>
          <w:b/>
          <w:bCs/>
          <w:color w:val="000000" w:themeColor="text1"/>
          <w:szCs w:val="28"/>
        </w:rPr>
        <w:t xml:space="preserve">* </w:t>
      </w:r>
      <w:r w:rsidRPr="00421155">
        <w:rPr>
          <w:rFonts w:cs="Times New Roman"/>
          <w:b/>
          <w:bCs/>
          <w:color w:val="000000" w:themeColor="text1"/>
          <w:szCs w:val="28"/>
        </w:rPr>
        <w:t>Bài tập tính thuế giá trị gia tăng theo phương pháp trực tiếp</w:t>
      </w:r>
    </w:p>
    <w:p w14:paraId="38D3C204" w14:textId="77777777" w:rsidR="00102C87" w:rsidRPr="00AE70FD" w:rsidRDefault="00102C87" w:rsidP="00102C87">
      <w:pPr>
        <w:spacing w:after="0" w:line="288" w:lineRule="auto"/>
        <w:jc w:val="both"/>
        <w:rPr>
          <w:rFonts w:eastAsia="Times New Roman" w:cs="Times New Roman"/>
          <w:b/>
          <w:bCs/>
          <w:i/>
          <w:color w:val="000000" w:themeColor="text1"/>
          <w:szCs w:val="28"/>
        </w:rPr>
      </w:pPr>
      <w:r w:rsidRPr="00AE70FD">
        <w:rPr>
          <w:rFonts w:cs="Times New Roman"/>
          <w:color w:val="000000" w:themeColor="text1"/>
          <w:szCs w:val="28"/>
        </w:rPr>
        <w:t xml:space="preserve">     </w:t>
      </w:r>
      <m:oMath>
        <m:r>
          <m:rPr>
            <m:sty m:val="b"/>
          </m:rPr>
          <w:rPr>
            <w:rFonts w:ascii="Cambria Math" w:eastAsia="Times New Roman" w:hAnsi="Cambria Math" w:cs="Times New Roman"/>
            <w:color w:val="000000" w:themeColor="text1"/>
            <w:szCs w:val="28"/>
            <w:lang w:val="nb-NO"/>
          </w:rPr>
          <m:t>Thuế GTGTphải nộp=</m:t>
        </m:r>
        <m:d>
          <m:dPr>
            <m:ctrlPr>
              <w:rPr>
                <w:rFonts w:ascii="Cambria Math" w:eastAsia="Times New Roman" w:hAnsi="Cambria Math" w:cs="Times New Roman"/>
                <w:b/>
                <w:color w:val="000000" w:themeColor="text1"/>
                <w:szCs w:val="28"/>
                <w:lang w:val="nb-NO"/>
              </w:rPr>
            </m:ctrlPr>
          </m:dPr>
          <m:e>
            <m:r>
              <m:rPr>
                <m:sty m:val="b"/>
              </m:rPr>
              <w:rPr>
                <w:rFonts w:ascii="Cambria Math" w:eastAsia="Times New Roman" w:hAnsi="Cambria Math" w:cs="Times New Roman"/>
                <w:color w:val="000000" w:themeColor="text1"/>
                <w:szCs w:val="28"/>
                <w:lang w:val="nb-NO"/>
              </w:rPr>
              <m:t>GB sau thuế-Gv sau thuế</m:t>
            </m:r>
          </m:e>
        </m:d>
        <m:r>
          <m:rPr>
            <m:sty m:val="b"/>
          </m:rPr>
          <w:rPr>
            <w:rFonts w:ascii="Cambria Math" w:eastAsia="Times New Roman" w:hAnsi="Cambria Math" w:cs="Times New Roman"/>
            <w:color w:val="000000" w:themeColor="text1"/>
            <w:szCs w:val="28"/>
            <w:lang w:val="nb-NO"/>
          </w:rPr>
          <m:t>× Thuế</m:t>
        </m:r>
        <m:r>
          <m:rPr>
            <m:sty m:val="bi"/>
          </m:rPr>
          <w:rPr>
            <w:rFonts w:ascii="Cambria Math" w:eastAsia="Times New Roman" w:hAnsi="Cambria Math" w:cs="Times New Roman"/>
            <w:color w:val="000000" w:themeColor="text1"/>
            <w:szCs w:val="28"/>
            <w:lang w:val="nb-NO"/>
          </w:rPr>
          <m:t xml:space="preserve"> suất</m:t>
        </m:r>
      </m:oMath>
    </w:p>
    <w:p w14:paraId="2EC6E25B" w14:textId="77777777" w:rsidR="00102C87" w:rsidRPr="00AE70FD" w:rsidRDefault="00102C87" w:rsidP="00102C87">
      <w:pPr>
        <w:spacing w:after="0" w:line="288" w:lineRule="auto"/>
        <w:jc w:val="both"/>
        <w:rPr>
          <w:rFonts w:eastAsia="Times New Roman" w:cs="Times New Roman"/>
          <w:b/>
          <w:i/>
          <w:color w:val="000000" w:themeColor="text1"/>
          <w:szCs w:val="28"/>
        </w:rPr>
      </w:pPr>
      <w:r w:rsidRPr="00AE70FD">
        <w:rPr>
          <w:rFonts w:cs="Times New Roman"/>
          <w:color w:val="000000" w:themeColor="text1"/>
          <w:szCs w:val="28"/>
        </w:rPr>
        <w:t xml:space="preserve">     </w:t>
      </w:r>
      <m:oMath>
        <m:r>
          <m:rPr>
            <m:sty m:val="b"/>
          </m:rPr>
          <w:rPr>
            <w:rFonts w:ascii="Cambria Math" w:eastAsia="Times New Roman" w:hAnsi="Cambria Math" w:cs="Times New Roman"/>
            <w:color w:val="000000" w:themeColor="text1"/>
            <w:szCs w:val="28"/>
            <w:lang w:val="nb-NO"/>
          </w:rPr>
          <m:t>LG =GB sau thuế</m:t>
        </m:r>
        <m:r>
          <m:rPr>
            <m:sty m:val="bi"/>
          </m:rPr>
          <w:rPr>
            <w:rFonts w:ascii="Cambria Math" w:eastAsia="Times New Roman" w:hAnsi="Cambria Math" w:cs="Times New Roman"/>
            <w:color w:val="000000" w:themeColor="text1"/>
            <w:szCs w:val="28"/>
            <w:lang w:val="nb-NO"/>
          </w:rPr>
          <m:t>-</m:t>
        </m:r>
        <m:r>
          <m:rPr>
            <m:sty m:val="b"/>
          </m:rPr>
          <w:rPr>
            <w:rFonts w:ascii="Cambria Math" w:eastAsia="Times New Roman" w:hAnsi="Cambria Math" w:cs="Times New Roman"/>
            <w:color w:val="000000" w:themeColor="text1"/>
            <w:szCs w:val="28"/>
            <w:lang w:val="nb-NO"/>
          </w:rPr>
          <m:t>GV</m:t>
        </m:r>
        <m:r>
          <m:rPr>
            <m:sty m:val="bi"/>
          </m:rPr>
          <w:rPr>
            <w:rFonts w:ascii="Cambria Math" w:eastAsia="Times New Roman" w:hAnsi="Cambria Math" w:cs="Times New Roman"/>
            <w:color w:val="000000" w:themeColor="text1"/>
            <w:szCs w:val="28"/>
            <w:lang w:val="nb-NO"/>
          </w:rPr>
          <m:t xml:space="preserve"> sau thuế</m:t>
        </m:r>
      </m:oMath>
    </w:p>
    <w:p w14:paraId="1EE67ACD" w14:textId="77777777" w:rsidR="00102C87" w:rsidRPr="00AE70FD" w:rsidRDefault="00102C87" w:rsidP="00102C87">
      <w:pPr>
        <w:spacing w:after="0" w:line="288" w:lineRule="auto"/>
        <w:jc w:val="both"/>
        <w:rPr>
          <w:rFonts w:eastAsia="Times New Roman" w:cs="Times New Roman"/>
          <w:b/>
          <w:color w:val="000000" w:themeColor="text1"/>
          <w:szCs w:val="28"/>
        </w:rPr>
      </w:pPr>
      <w:r w:rsidRPr="00AE70FD">
        <w:rPr>
          <w:rFonts w:cs="Times New Roman"/>
          <w:color w:val="000000" w:themeColor="text1"/>
          <w:szCs w:val="28"/>
        </w:rPr>
        <w:t xml:space="preserve">      </w:t>
      </w:r>
      <m:oMath>
        <m:r>
          <m:rPr>
            <m:sty m:val="bi"/>
          </m:rPr>
          <w:rPr>
            <w:rFonts w:ascii="Cambria Math" w:eastAsia="Times New Roman" w:hAnsi="Cambria Math" w:cs="Times New Roman"/>
            <w:color w:val="000000" w:themeColor="text1"/>
            <w:szCs w:val="28"/>
          </w:rPr>
          <m:t>TLLG=</m:t>
        </m:r>
        <m:f>
          <m:fPr>
            <m:ctrlPr>
              <w:rPr>
                <w:rFonts w:ascii="Cambria Math" w:eastAsia="Times New Roman" w:hAnsi="Cambria Math" w:cs="Times New Roman"/>
                <w:b/>
                <w:i/>
                <w:color w:val="000000" w:themeColor="text1"/>
                <w:szCs w:val="28"/>
              </w:rPr>
            </m:ctrlPr>
          </m:fPr>
          <m:num>
            <m:r>
              <m:rPr>
                <m:sty m:val="bi"/>
              </m:rPr>
              <w:rPr>
                <w:rFonts w:ascii="Cambria Math" w:eastAsia="Times New Roman" w:hAnsi="Cambria Math" w:cs="Times New Roman"/>
                <w:color w:val="000000" w:themeColor="text1"/>
                <w:szCs w:val="28"/>
              </w:rPr>
              <m:t>LG</m:t>
            </m:r>
          </m:num>
          <m:den>
            <m:r>
              <m:rPr>
                <m:sty m:val="bi"/>
              </m:rPr>
              <w:rPr>
                <w:rFonts w:ascii="Cambria Math" w:eastAsia="Times New Roman" w:hAnsi="Cambria Math" w:cs="Times New Roman"/>
                <w:color w:val="000000" w:themeColor="text1"/>
                <w:szCs w:val="28"/>
              </w:rPr>
              <m:t>GB sau thuế</m:t>
            </m:r>
          </m:den>
        </m:f>
        <m:r>
          <m:rPr>
            <m:sty m:val="bi"/>
          </m:rPr>
          <w:rPr>
            <w:rFonts w:ascii="Cambria Math" w:eastAsia="Times New Roman" w:hAnsi="Cambria Math" w:cs="Times New Roman"/>
            <w:color w:val="000000" w:themeColor="text1"/>
            <w:szCs w:val="28"/>
          </w:rPr>
          <m:t>×100%</m:t>
        </m:r>
      </m:oMath>
    </w:p>
    <w:p w14:paraId="0B01D7BA" w14:textId="56A23AEC" w:rsidR="00102C87" w:rsidRPr="00AE70FD" w:rsidRDefault="00901AD6" w:rsidP="00102C87">
      <w:pPr>
        <w:spacing w:after="0" w:line="288" w:lineRule="auto"/>
        <w:jc w:val="both"/>
        <w:rPr>
          <w:rFonts w:eastAsia="Times New Roman" w:cs="Times New Roman"/>
          <w:b/>
          <w:color w:val="000000" w:themeColor="text1"/>
          <w:szCs w:val="28"/>
          <w:lang w:val="sv-SE"/>
        </w:rPr>
      </w:pPr>
      <w:r>
        <w:rPr>
          <w:rFonts w:eastAsia="Times New Roman" w:cs="Times New Roman"/>
          <w:i/>
          <w:color w:val="000000" w:themeColor="text1"/>
          <w:szCs w:val="28"/>
          <w:u w:val="single"/>
          <w:lang w:val="sv-SE"/>
        </w:rPr>
        <w:t>Bài tập 1</w:t>
      </w:r>
      <w:r w:rsidR="00102C87" w:rsidRPr="00AE70FD">
        <w:rPr>
          <w:rFonts w:eastAsia="Times New Roman" w:cs="Times New Roman"/>
          <w:i/>
          <w:color w:val="000000" w:themeColor="text1"/>
          <w:szCs w:val="28"/>
          <w:u w:val="single"/>
          <w:lang w:val="sv-SE"/>
        </w:rPr>
        <w:t>:</w:t>
      </w:r>
    </w:p>
    <w:p w14:paraId="60BDB876" w14:textId="77777777" w:rsidR="00102C87" w:rsidRPr="00AE70FD" w:rsidRDefault="00102C87" w:rsidP="00102C87">
      <w:pPr>
        <w:spacing w:after="0" w:line="288" w:lineRule="auto"/>
        <w:jc w:val="both"/>
        <w:rPr>
          <w:rFonts w:eastAsia="Times New Roman" w:cs="Times New Roman"/>
          <w:b/>
          <w:color w:val="000000" w:themeColor="text1"/>
          <w:szCs w:val="28"/>
          <w:lang w:val="sv-SE"/>
        </w:rPr>
      </w:pPr>
      <w:r w:rsidRPr="00AE70FD">
        <w:rPr>
          <w:rFonts w:eastAsia="Times New Roman" w:cs="Times New Roman"/>
          <w:b/>
          <w:color w:val="000000" w:themeColor="text1"/>
          <w:szCs w:val="28"/>
          <w:lang w:val="sv-SE"/>
        </w:rPr>
        <w:tab/>
      </w:r>
      <w:r w:rsidRPr="00AE70FD">
        <w:rPr>
          <w:rFonts w:eastAsia="Times New Roman" w:cs="Times New Roman"/>
          <w:bCs/>
          <w:color w:val="000000" w:themeColor="text1"/>
          <w:szCs w:val="28"/>
        </w:rPr>
        <w:t>Một nhà hàng hạch toán theo phương pháp tính thuế GTGT trực tiếp có:</w:t>
      </w:r>
    </w:p>
    <w:p w14:paraId="695A620D"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Giá bán đã có thuế GTGT = 440.000đ</w:t>
      </w:r>
    </w:p>
    <w:p w14:paraId="4B708F19"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Giá mua nguyên liệu đã có thuế GTGT =220.000đ</w:t>
      </w:r>
    </w:p>
    <w:p w14:paraId="382E8E05"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Thuế suất GTGT = 10%</w:t>
      </w:r>
    </w:p>
    <w:p w14:paraId="6D0B2AC8" w14:textId="77777777" w:rsidR="00102C87" w:rsidRPr="00AE70FD" w:rsidRDefault="00102C87" w:rsidP="00102C87">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Yêu cầu: Tính GB chưa có thuế GTGT, thuế GTGT phải nộp NSNN, LG và TLLG</w:t>
      </w:r>
    </w:p>
    <w:p w14:paraId="60753A1C" w14:textId="77777777" w:rsidR="00102C87" w:rsidRPr="00AE70FD" w:rsidRDefault="00102C87" w:rsidP="00102C87">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Bài làm:</w:t>
      </w:r>
    </w:p>
    <w:p w14:paraId="0C431CF7" w14:textId="77777777" w:rsidR="00102C87" w:rsidRPr="00AE70FD" w:rsidRDefault="00102C87" w:rsidP="00102C87">
      <w:pPr>
        <w:spacing w:after="0" w:line="288" w:lineRule="auto"/>
        <w:jc w:val="both"/>
        <w:rPr>
          <w:rFonts w:eastAsia="Times New Roman" w:cs="Times New Roman"/>
          <w:color w:val="000000" w:themeColor="text1"/>
          <w:szCs w:val="28"/>
        </w:rPr>
      </w:pPr>
      <w:r w:rsidRPr="00AE70FD">
        <w:rPr>
          <w:rFonts w:cs="Times New Roman"/>
          <w:color w:val="000000" w:themeColor="text1"/>
          <w:szCs w:val="28"/>
        </w:rPr>
        <w:tab/>
      </w:r>
      <m:oMath>
        <m:r>
          <m:rPr>
            <m:sty m:val="p"/>
          </m:rPr>
          <w:rPr>
            <w:rFonts w:ascii="Cambria Math" w:eastAsia="Times New Roman" w:hAnsi="Cambria Math" w:cs="Times New Roman"/>
            <w:color w:val="000000" w:themeColor="text1"/>
            <w:szCs w:val="28"/>
          </w:rPr>
          <m:t>GB tr</m:t>
        </m:r>
        <m:r>
          <m:rPr>
            <m:sty m:val="p"/>
          </m:rPr>
          <w:rPr>
            <w:rFonts w:ascii="Cambria Math" w:eastAsia="Times New Roman" w:hAnsi="Cambria Math" w:cs="Times New Roman"/>
            <w:color w:val="000000" w:themeColor="text1"/>
            <w:szCs w:val="28"/>
            <w:lang w:val="vi-VN"/>
          </w:rPr>
          <m:t>ư</m:t>
        </m:r>
        <m:r>
          <m:rPr>
            <m:sty m:val="p"/>
          </m:rPr>
          <w:rPr>
            <w:rFonts w:ascii="Cambria Math" w:eastAsia="Times New Roman" w:hAnsi="Cambria Math" w:cs="Times New Roman"/>
            <w:color w:val="000000" w:themeColor="text1"/>
            <w:szCs w:val="28"/>
          </w:rPr>
          <m:t>ớc thuế=</m:t>
        </m:r>
        <m:f>
          <m:fPr>
            <m:ctrlPr>
              <w:rPr>
                <w:rFonts w:ascii="Cambria Math" w:eastAsia="Times New Roman" w:hAnsi="Cambria Math" w:cs="Times New Roman"/>
                <w:color w:val="000000" w:themeColor="text1"/>
                <w:szCs w:val="28"/>
              </w:rPr>
            </m:ctrlPr>
          </m:fPr>
          <m:num>
            <m:r>
              <m:rPr>
                <m:sty m:val="p"/>
              </m:rPr>
              <w:rPr>
                <w:rFonts w:ascii="Cambria Math" w:eastAsia="Times New Roman" w:hAnsi="Cambria Math" w:cs="Times New Roman"/>
                <w:color w:val="000000" w:themeColor="text1"/>
                <w:szCs w:val="28"/>
              </w:rPr>
              <m:t>440.000đ</m:t>
            </m:r>
          </m:num>
          <m:den>
            <m:r>
              <m:rPr>
                <m:sty m:val="p"/>
              </m:rPr>
              <w:rPr>
                <w:rFonts w:ascii="Cambria Math" w:eastAsia="Times New Roman" w:hAnsi="Cambria Math" w:cs="Times New Roman"/>
                <w:color w:val="000000" w:themeColor="text1"/>
                <w:szCs w:val="28"/>
              </w:rPr>
              <m:t>1,1</m:t>
            </m:r>
          </m:den>
        </m:f>
        <m:r>
          <m:rPr>
            <m:sty m:val="p"/>
          </m:rPr>
          <w:rPr>
            <w:rFonts w:ascii="Cambria Math" w:eastAsia="Times New Roman" w:hAnsi="Cambria Math" w:cs="Times New Roman"/>
            <w:color w:val="000000" w:themeColor="text1"/>
            <w:szCs w:val="28"/>
          </w:rPr>
          <m:t>=400.000đ</m:t>
        </m:r>
      </m:oMath>
    </w:p>
    <w:p w14:paraId="05BAEC93" w14:textId="77777777" w:rsidR="00102C87" w:rsidRPr="00AE70FD" w:rsidRDefault="00102C87" w:rsidP="00102C87">
      <w:pPr>
        <w:spacing w:after="0" w:line="288" w:lineRule="auto"/>
        <w:jc w:val="both"/>
        <w:rPr>
          <w:rFonts w:eastAsia="Times New Roman" w:cs="Times New Roman"/>
          <w:color w:val="000000" w:themeColor="text1"/>
          <w:szCs w:val="28"/>
        </w:rPr>
      </w:pPr>
      <w:r w:rsidRPr="00AE70FD">
        <w:rPr>
          <w:rFonts w:cs="Times New Roman"/>
          <w:color w:val="000000" w:themeColor="text1"/>
          <w:szCs w:val="28"/>
        </w:rPr>
        <w:tab/>
      </w:r>
      <m:oMath>
        <m:r>
          <m:rPr>
            <m:sty m:val="p"/>
          </m:rPr>
          <w:rPr>
            <w:rFonts w:ascii="Cambria Math" w:eastAsia="Times New Roman" w:hAnsi="Cambria Math" w:cs="Times New Roman"/>
            <w:color w:val="000000" w:themeColor="text1"/>
            <w:szCs w:val="28"/>
            <w:lang w:val="nb-NO"/>
          </w:rPr>
          <m:t>Thuế GTGTphải nộp=</m:t>
        </m:r>
        <m:d>
          <m:dPr>
            <m:ctrlPr>
              <w:rPr>
                <w:rFonts w:ascii="Cambria Math" w:eastAsia="Times New Roman" w:hAnsi="Cambria Math" w:cs="Times New Roman"/>
                <w:color w:val="000000" w:themeColor="text1"/>
                <w:szCs w:val="28"/>
                <w:lang w:val="nb-NO"/>
              </w:rPr>
            </m:ctrlPr>
          </m:dPr>
          <m:e>
            <m:r>
              <m:rPr>
                <m:sty m:val="p"/>
              </m:rPr>
              <w:rPr>
                <w:rFonts w:ascii="Cambria Math" w:eastAsia="Times New Roman" w:hAnsi="Cambria Math" w:cs="Times New Roman"/>
                <w:color w:val="000000" w:themeColor="text1"/>
                <w:szCs w:val="28"/>
                <w:lang w:val="nb-NO"/>
              </w:rPr>
              <m:t>440.000đ-220.000đ</m:t>
            </m:r>
          </m:e>
        </m:d>
        <m:r>
          <m:rPr>
            <m:sty m:val="p"/>
          </m:rPr>
          <w:rPr>
            <w:rFonts w:ascii="Cambria Math" w:eastAsia="Times New Roman" w:hAnsi="Cambria Math" w:cs="Times New Roman"/>
            <w:color w:val="000000" w:themeColor="text1"/>
            <w:szCs w:val="28"/>
            <w:lang w:val="nb-NO"/>
          </w:rPr>
          <m:t>×10%=22.000đ</m:t>
        </m:r>
      </m:oMath>
    </w:p>
    <w:p w14:paraId="6F1289C2" w14:textId="77777777" w:rsidR="00102C87" w:rsidRPr="00AE70FD" w:rsidRDefault="00102C87" w:rsidP="00102C87">
      <w:pPr>
        <w:spacing w:after="0" w:line="288" w:lineRule="auto"/>
        <w:jc w:val="both"/>
        <w:rPr>
          <w:rFonts w:eastAsia="Times New Roman" w:cs="Times New Roman"/>
          <w:color w:val="000000" w:themeColor="text1"/>
          <w:szCs w:val="28"/>
        </w:rPr>
      </w:pPr>
      <w:r w:rsidRPr="00AE70FD">
        <w:rPr>
          <w:rFonts w:cs="Times New Roman"/>
          <w:color w:val="000000" w:themeColor="text1"/>
          <w:szCs w:val="28"/>
        </w:rPr>
        <w:tab/>
      </w:r>
      <m:oMath>
        <m:r>
          <m:rPr>
            <m:sty m:val="p"/>
          </m:rPr>
          <w:rPr>
            <w:rFonts w:ascii="Cambria Math" w:eastAsia="Times New Roman" w:hAnsi="Cambria Math" w:cs="Times New Roman"/>
            <w:color w:val="000000" w:themeColor="text1"/>
            <w:szCs w:val="28"/>
            <w:lang w:val="nb-NO"/>
          </w:rPr>
          <m:t>LG =440.000đ</m:t>
        </m:r>
        <m:r>
          <w:rPr>
            <w:rFonts w:ascii="Cambria Math" w:eastAsia="Times New Roman" w:hAnsi="Cambria Math" w:cs="Times New Roman"/>
            <w:color w:val="000000" w:themeColor="text1"/>
            <w:szCs w:val="28"/>
            <w:lang w:val="nb-NO"/>
          </w:rPr>
          <m:t>-220.000đ=220.000đ</m:t>
        </m:r>
      </m:oMath>
    </w:p>
    <w:p w14:paraId="353BC6D2" w14:textId="77777777" w:rsidR="00102C87" w:rsidRPr="00AE70FD" w:rsidRDefault="00102C87" w:rsidP="00102C87">
      <w:pPr>
        <w:spacing w:after="0" w:line="288" w:lineRule="auto"/>
        <w:jc w:val="both"/>
        <w:rPr>
          <w:rFonts w:cs="Times New Roman"/>
          <w:color w:val="000000" w:themeColor="text1"/>
          <w:szCs w:val="28"/>
        </w:rPr>
      </w:pPr>
      <w:r w:rsidRPr="00AE70FD">
        <w:rPr>
          <w:rFonts w:cs="Times New Roman"/>
          <w:color w:val="000000" w:themeColor="text1"/>
          <w:szCs w:val="28"/>
        </w:rPr>
        <w:tab/>
      </w:r>
      <m:oMath>
        <m:r>
          <m:rPr>
            <m:sty m:val="p"/>
          </m:rPr>
          <w:rPr>
            <w:rFonts w:ascii="Cambria Math" w:eastAsia="Times New Roman" w:hAnsi="Cambria Math" w:cs="Times New Roman"/>
            <w:color w:val="000000" w:themeColor="text1"/>
            <w:szCs w:val="28"/>
          </w:rPr>
          <m:t>TLLG=</m:t>
        </m:r>
        <m:f>
          <m:fPr>
            <m:ctrlPr>
              <w:rPr>
                <w:rFonts w:ascii="Cambria Math" w:eastAsia="Times New Roman" w:hAnsi="Cambria Math" w:cs="Times New Roman"/>
                <w:color w:val="000000" w:themeColor="text1"/>
                <w:szCs w:val="28"/>
              </w:rPr>
            </m:ctrlPr>
          </m:fPr>
          <m:num>
            <m:r>
              <m:rPr>
                <m:sty m:val="p"/>
              </m:rPr>
              <w:rPr>
                <w:rFonts w:ascii="Cambria Math" w:eastAsia="Times New Roman" w:hAnsi="Cambria Math" w:cs="Times New Roman"/>
                <w:color w:val="000000" w:themeColor="text1"/>
                <w:szCs w:val="28"/>
              </w:rPr>
              <m:t>220.000đ</m:t>
            </m:r>
          </m:num>
          <m:den>
            <m:r>
              <m:rPr>
                <m:sty m:val="p"/>
              </m:rPr>
              <w:rPr>
                <w:rFonts w:ascii="Cambria Math" w:eastAsia="Times New Roman" w:hAnsi="Cambria Math" w:cs="Times New Roman"/>
                <w:color w:val="000000" w:themeColor="text1"/>
                <w:szCs w:val="28"/>
              </w:rPr>
              <m:t>440.000đ</m:t>
            </m:r>
          </m:den>
        </m:f>
        <m:r>
          <m:rPr>
            <m:sty m:val="p"/>
          </m:rPr>
          <w:rPr>
            <w:rFonts w:ascii="Cambria Math" w:eastAsia="Times New Roman" w:hAnsi="Cambria Math" w:cs="Times New Roman"/>
            <w:color w:val="000000" w:themeColor="text1"/>
            <w:szCs w:val="28"/>
          </w:rPr>
          <m:t>×100%=50%</m:t>
        </m:r>
      </m:oMath>
    </w:p>
    <w:p w14:paraId="51473D21" w14:textId="70B69D20" w:rsidR="00102C87" w:rsidRPr="00AE70FD" w:rsidRDefault="00901AD6" w:rsidP="00102C87">
      <w:pPr>
        <w:spacing w:after="0" w:line="288" w:lineRule="auto"/>
        <w:jc w:val="both"/>
        <w:rPr>
          <w:rFonts w:eastAsia="Times New Roman" w:cs="Times New Roman"/>
          <w:bCs/>
          <w:i/>
          <w:color w:val="000000" w:themeColor="text1"/>
          <w:szCs w:val="28"/>
          <w:u w:val="single"/>
        </w:rPr>
      </w:pPr>
      <w:r>
        <w:rPr>
          <w:rFonts w:eastAsia="Times New Roman" w:cs="Times New Roman"/>
          <w:bCs/>
          <w:i/>
          <w:color w:val="000000" w:themeColor="text1"/>
          <w:szCs w:val="28"/>
          <w:u w:val="single"/>
        </w:rPr>
        <w:t>Bài tập</w:t>
      </w:r>
      <w:r w:rsidR="00102C87" w:rsidRPr="00AE70FD">
        <w:rPr>
          <w:rFonts w:eastAsia="Times New Roman" w:cs="Times New Roman"/>
          <w:bCs/>
          <w:i/>
          <w:color w:val="000000" w:themeColor="text1"/>
          <w:szCs w:val="28"/>
          <w:u w:val="single"/>
        </w:rPr>
        <w:t xml:space="preserve"> 2:</w:t>
      </w:r>
    </w:p>
    <w:p w14:paraId="350108D6" w14:textId="77777777" w:rsidR="00102C87" w:rsidRPr="00AE70FD" w:rsidRDefault="00102C87" w:rsidP="00102C87">
      <w:pPr>
        <w:tabs>
          <w:tab w:val="left" w:pos="567"/>
        </w:tabs>
        <w:spacing w:after="0" w:line="288" w:lineRule="auto"/>
        <w:jc w:val="both"/>
        <w:rPr>
          <w:rFonts w:eastAsia="Times New Roman" w:cs="Times New Roman"/>
          <w:bCs/>
          <w:color w:val="000000" w:themeColor="text1"/>
          <w:szCs w:val="28"/>
        </w:rPr>
      </w:pPr>
      <w:r w:rsidRPr="00AE70FD">
        <w:rPr>
          <w:rFonts w:eastAsia="Times New Roman" w:cs="Times New Roman"/>
          <w:bCs/>
          <w:color w:val="000000" w:themeColor="text1"/>
          <w:spacing w:val="-4"/>
          <w:szCs w:val="28"/>
        </w:rPr>
        <w:tab/>
        <w:t>Một doanh nghiệp hạch toán theo phương pháp tính thuế GTGT trực tiếp</w:t>
      </w:r>
      <w:r w:rsidRPr="00AE70FD">
        <w:rPr>
          <w:rFonts w:eastAsia="Times New Roman" w:cs="Times New Roman"/>
          <w:bCs/>
          <w:color w:val="000000" w:themeColor="text1"/>
          <w:szCs w:val="28"/>
        </w:rPr>
        <w:t xml:space="preserve"> có:</w:t>
      </w:r>
    </w:p>
    <w:p w14:paraId="03BCB829" w14:textId="77777777" w:rsidR="00102C87" w:rsidRPr="00AE70FD" w:rsidRDefault="00102C87" w:rsidP="00102C87">
      <w:pPr>
        <w:tabs>
          <w:tab w:val="left" w:pos="567"/>
        </w:tabs>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Giá vốn nguyên liệu mua vào đã có thuế GTGT = 440.000đ, TLLG = 50%, Chi phí hợp lý= 200.000đ, Thuế suất GTGT = 10%,</w:t>
      </w:r>
    </w:p>
    <w:p w14:paraId="79F1BC21" w14:textId="77777777" w:rsidR="00102C87" w:rsidRPr="00AE70FD" w:rsidRDefault="00102C87" w:rsidP="00102C87">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 xml:space="preserve">Yêu cầu: Tính GB đã có Thuế GTGT, LG,  thực lãi và Thuế GTGT phải nộp NSNN </w:t>
      </w:r>
    </w:p>
    <w:p w14:paraId="49CB49E1" w14:textId="4E63FD7D" w:rsidR="00102C87" w:rsidRDefault="00102C87" w:rsidP="00102C87">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Bài làm</w:t>
      </w:r>
    </w:p>
    <w:p w14:paraId="6D007B2D" w14:textId="4465BB6A" w:rsidR="00E35A34" w:rsidRPr="00E35A34" w:rsidRDefault="00E35A34" w:rsidP="00102C87">
      <w:pPr>
        <w:spacing w:after="0" w:line="288" w:lineRule="auto"/>
        <w:jc w:val="center"/>
        <w:rPr>
          <w:rFonts w:eastAsia="Times New Roman" w:cs="Times New Roman"/>
          <w:color w:val="000000" w:themeColor="text1"/>
          <w:szCs w:val="28"/>
        </w:rPr>
      </w:pPr>
      <m:oMathPara>
        <m:oMath>
          <m:r>
            <w:rPr>
              <w:rFonts w:ascii="Cambria Math" w:eastAsia="Times New Roman" w:hAnsi="Cambria Math" w:cs="Times New Roman"/>
              <w:color w:val="000000" w:themeColor="text1"/>
              <w:szCs w:val="28"/>
            </w:rPr>
            <m:t>G</m:t>
          </m:r>
          <m:r>
            <w:rPr>
              <w:rFonts w:ascii="Cambria Math" w:eastAsia="Times New Roman" w:hAnsi="Cambria Math" w:cs="Times New Roman"/>
              <w:color w:val="000000" w:themeColor="text1"/>
              <w:szCs w:val="28"/>
            </w:rPr>
            <m:t>B sau thuế=</m:t>
          </m:r>
          <m:f>
            <m:fPr>
              <m:ctrlPr>
                <w:rPr>
                  <w:rFonts w:ascii="Cambria Math" w:eastAsia="Times New Roman" w:hAnsi="Cambria Math" w:cs="Times New Roman"/>
                  <w:i/>
                  <w:color w:val="000000" w:themeColor="text1"/>
                  <w:szCs w:val="28"/>
                </w:rPr>
              </m:ctrlPr>
            </m:fPr>
            <m:num>
              <m:r>
                <w:rPr>
                  <w:rFonts w:ascii="Cambria Math" w:eastAsia="Times New Roman" w:hAnsi="Cambria Math" w:cs="Times New Roman"/>
                  <w:color w:val="000000" w:themeColor="text1"/>
                  <w:szCs w:val="28"/>
                </w:rPr>
                <m:t>GV sau thuế</m:t>
              </m:r>
            </m:num>
            <m:den>
              <m:r>
                <w:rPr>
                  <w:rFonts w:ascii="Cambria Math" w:eastAsia="Times New Roman" w:hAnsi="Cambria Math" w:cs="Times New Roman"/>
                  <w:color w:val="000000" w:themeColor="text1"/>
                  <w:szCs w:val="28"/>
                </w:rPr>
                <m:t>(100%-</m:t>
              </m:r>
              <m:r>
                <w:rPr>
                  <w:rFonts w:ascii="Cambria Math" w:eastAsia="Times New Roman" w:hAnsi="Cambria Math" w:cs="Times New Roman"/>
                  <w:color w:val="000000" w:themeColor="text1"/>
                  <w:szCs w:val="28"/>
                </w:rPr>
                <m:t>TLLG</m:t>
              </m:r>
              <m:r>
                <w:rPr>
                  <w:rFonts w:ascii="Cambria Math" w:eastAsia="Times New Roman" w:hAnsi="Cambria Math" w:cs="Times New Roman"/>
                  <w:color w:val="000000" w:themeColor="text1"/>
                  <w:szCs w:val="28"/>
                </w:rPr>
                <m:t>)</m:t>
              </m:r>
            </m:den>
          </m:f>
          <m:r>
            <m:rPr>
              <m:sty m:val="p"/>
            </m:rPr>
            <w:rPr>
              <w:rFonts w:ascii="Cambria Math" w:eastAsia="Times New Roman" w:hAnsi="Cambria Math" w:cs="Times New Roman"/>
              <w:color w:val="000000" w:themeColor="text1"/>
              <w:szCs w:val="28"/>
            </w:rPr>
            <m:t>×100%</m:t>
          </m:r>
        </m:oMath>
      </m:oMathPara>
    </w:p>
    <w:p w14:paraId="24C5B7C8" w14:textId="77777777" w:rsidR="00E35A34" w:rsidRPr="00AE70FD" w:rsidRDefault="00E35A34" w:rsidP="00102C87">
      <w:pPr>
        <w:spacing w:after="0" w:line="288" w:lineRule="auto"/>
        <w:jc w:val="center"/>
        <w:rPr>
          <w:rFonts w:eastAsia="Times New Roman" w:cs="Times New Roman"/>
          <w:color w:val="000000" w:themeColor="text1"/>
          <w:szCs w:val="28"/>
        </w:rPr>
      </w:pPr>
    </w:p>
    <w:p w14:paraId="16DE1B60" w14:textId="77777777" w:rsidR="00102C87" w:rsidRPr="00AE70FD" w:rsidRDefault="00102C87" w:rsidP="00102C87">
      <w:pPr>
        <w:spacing w:after="0" w:line="288" w:lineRule="auto"/>
        <w:ind w:left="720"/>
        <w:jc w:val="both"/>
        <w:rPr>
          <w:rFonts w:eastAsia="Times New Roman" w:cs="Times New Roman"/>
          <w:color w:val="000000" w:themeColor="text1"/>
          <w:szCs w:val="28"/>
        </w:rPr>
      </w:pPr>
      <m:oMathPara>
        <m:oMath>
          <m:r>
            <w:rPr>
              <w:rFonts w:ascii="Cambria Math" w:eastAsia="Times New Roman" w:hAnsi="Cambria Math" w:cs="Times New Roman"/>
              <w:color w:val="000000" w:themeColor="text1"/>
              <w:szCs w:val="28"/>
            </w:rPr>
            <w:lastRenderedPageBreak/>
            <m:t>G</m:t>
          </m:r>
          <w:bookmarkStart w:id="90" w:name="_Hlk192665673"/>
          <m:r>
            <w:rPr>
              <w:rFonts w:ascii="Cambria Math" w:eastAsia="Times New Roman" w:hAnsi="Cambria Math" w:cs="Times New Roman"/>
              <w:color w:val="000000" w:themeColor="text1"/>
              <w:szCs w:val="28"/>
            </w:rPr>
            <m:t>B sau thuế=</m:t>
          </m:r>
          <m:f>
            <m:fPr>
              <m:ctrlPr>
                <w:rPr>
                  <w:rFonts w:ascii="Cambria Math" w:eastAsia="Times New Roman" w:hAnsi="Cambria Math" w:cs="Times New Roman"/>
                  <w:i/>
                  <w:color w:val="000000" w:themeColor="text1"/>
                  <w:szCs w:val="28"/>
                </w:rPr>
              </m:ctrlPr>
            </m:fPr>
            <m:num>
              <m:r>
                <w:rPr>
                  <w:rFonts w:ascii="Cambria Math" w:eastAsia="Times New Roman" w:hAnsi="Cambria Math" w:cs="Times New Roman"/>
                  <w:color w:val="000000" w:themeColor="text1"/>
                  <w:szCs w:val="28"/>
                </w:rPr>
                <m:t>440.000đ</m:t>
              </m:r>
            </m:num>
            <m:den>
              <m:r>
                <w:rPr>
                  <w:rFonts w:ascii="Cambria Math" w:eastAsia="Times New Roman" w:hAnsi="Cambria Math" w:cs="Times New Roman"/>
                  <w:color w:val="000000" w:themeColor="text1"/>
                  <w:szCs w:val="28"/>
                </w:rPr>
                <m:t>(100%-50%)</m:t>
              </m:r>
            </m:den>
          </m:f>
          <m:r>
            <m:rPr>
              <m:sty m:val="p"/>
            </m:rPr>
            <w:rPr>
              <w:rFonts w:ascii="Cambria Math" w:eastAsia="Times New Roman" w:hAnsi="Cambria Math" w:cs="Times New Roman"/>
              <w:color w:val="000000" w:themeColor="text1"/>
              <w:szCs w:val="28"/>
            </w:rPr>
            <m:t>×100%=880.000đ</m:t>
          </m:r>
        </m:oMath>
      </m:oMathPara>
      <w:bookmarkEnd w:id="90"/>
    </w:p>
    <w:p w14:paraId="61CCF529" w14:textId="3BF959D0" w:rsidR="00102C87" w:rsidRPr="00AE70FD" w:rsidRDefault="00102C87" w:rsidP="00102C87">
      <w:pPr>
        <w:spacing w:after="0" w:line="288" w:lineRule="auto"/>
        <w:ind w:left="720"/>
        <w:jc w:val="both"/>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lang w:val="nb-NO"/>
            </w:rPr>
            <m:t>LG =8</m:t>
          </m:r>
          <m:r>
            <m:rPr>
              <m:sty m:val="p"/>
            </m:rPr>
            <w:rPr>
              <w:rFonts w:ascii="Cambria Math" w:eastAsia="Times New Roman" w:hAnsi="Cambria Math" w:cs="Times New Roman"/>
              <w:color w:val="000000" w:themeColor="text1"/>
              <w:szCs w:val="28"/>
              <w:lang w:val="nb-NO"/>
            </w:rPr>
            <m:t>8</m:t>
          </m:r>
          <m:r>
            <m:rPr>
              <m:sty m:val="p"/>
            </m:rPr>
            <w:rPr>
              <w:rFonts w:ascii="Cambria Math" w:eastAsia="Times New Roman" w:hAnsi="Cambria Math" w:cs="Times New Roman"/>
              <w:color w:val="000000" w:themeColor="text1"/>
              <w:szCs w:val="28"/>
              <w:lang w:val="nb-NO"/>
            </w:rPr>
            <m:t>0.000đ</m:t>
          </m:r>
          <m:r>
            <w:rPr>
              <w:rFonts w:ascii="Cambria Math" w:eastAsia="Times New Roman" w:hAnsi="Cambria Math" w:cs="Times New Roman"/>
              <w:color w:val="000000" w:themeColor="text1"/>
              <w:szCs w:val="28"/>
              <w:lang w:val="nb-NO"/>
            </w:rPr>
            <m:t>-4</m:t>
          </m:r>
          <m:r>
            <w:rPr>
              <w:rFonts w:ascii="Cambria Math" w:eastAsia="Times New Roman" w:hAnsi="Cambria Math" w:cs="Times New Roman"/>
              <w:color w:val="000000" w:themeColor="text1"/>
              <w:szCs w:val="28"/>
              <w:lang w:val="nb-NO"/>
            </w:rPr>
            <m:t>4</m:t>
          </m:r>
          <m:r>
            <w:rPr>
              <w:rFonts w:ascii="Cambria Math" w:eastAsia="Times New Roman" w:hAnsi="Cambria Math" w:cs="Times New Roman"/>
              <w:color w:val="000000" w:themeColor="text1"/>
              <w:szCs w:val="28"/>
              <w:lang w:val="nb-NO"/>
            </w:rPr>
            <m:t>0.000đ=4</m:t>
          </m:r>
          <m:r>
            <w:rPr>
              <w:rFonts w:ascii="Cambria Math" w:eastAsia="Times New Roman" w:hAnsi="Cambria Math" w:cs="Times New Roman"/>
              <w:color w:val="000000" w:themeColor="text1"/>
              <w:szCs w:val="28"/>
              <w:lang w:val="nb-NO"/>
            </w:rPr>
            <m:t>4</m:t>
          </m:r>
          <m:r>
            <w:rPr>
              <w:rFonts w:ascii="Cambria Math" w:eastAsia="Times New Roman" w:hAnsi="Cambria Math" w:cs="Times New Roman"/>
              <w:color w:val="000000" w:themeColor="text1"/>
              <w:szCs w:val="28"/>
              <w:lang w:val="nb-NO"/>
            </w:rPr>
            <m:t>0.000đ</m:t>
          </m:r>
        </m:oMath>
      </m:oMathPara>
    </w:p>
    <w:p w14:paraId="0EE60415" w14:textId="5DB1B602" w:rsidR="00102C87" w:rsidRPr="00AE70FD" w:rsidRDefault="00102C87" w:rsidP="00102C87">
      <w:pPr>
        <w:spacing w:after="0" w:line="288" w:lineRule="auto"/>
        <w:ind w:left="720"/>
        <w:jc w:val="both"/>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lang w:val="nb-NO"/>
            </w:rPr>
            <m:t>TL=4</m:t>
          </m:r>
          <m:r>
            <m:rPr>
              <m:sty m:val="p"/>
            </m:rPr>
            <w:rPr>
              <w:rFonts w:ascii="Cambria Math" w:eastAsia="Times New Roman" w:hAnsi="Cambria Math" w:cs="Times New Roman"/>
              <w:color w:val="000000" w:themeColor="text1"/>
              <w:szCs w:val="28"/>
              <w:lang w:val="nb-NO"/>
            </w:rPr>
            <m:t>4</m:t>
          </m:r>
          <m:r>
            <m:rPr>
              <m:sty m:val="p"/>
            </m:rPr>
            <w:rPr>
              <w:rFonts w:ascii="Cambria Math" w:eastAsia="Times New Roman" w:hAnsi="Cambria Math" w:cs="Times New Roman"/>
              <w:color w:val="000000" w:themeColor="text1"/>
              <w:szCs w:val="28"/>
              <w:lang w:val="nb-NO"/>
            </w:rPr>
            <m:t>0.000đ</m:t>
          </m:r>
          <m:r>
            <w:rPr>
              <w:rFonts w:ascii="Cambria Math" w:eastAsia="Times New Roman" w:hAnsi="Cambria Math" w:cs="Times New Roman"/>
              <w:color w:val="000000" w:themeColor="text1"/>
              <w:szCs w:val="28"/>
              <w:lang w:val="nb-NO"/>
            </w:rPr>
            <m:t>-200.000đ=2</m:t>
          </m:r>
          <m:r>
            <w:rPr>
              <w:rFonts w:ascii="Cambria Math" w:eastAsia="Times New Roman" w:hAnsi="Cambria Math" w:cs="Times New Roman"/>
              <w:color w:val="000000" w:themeColor="text1"/>
              <w:szCs w:val="28"/>
              <w:lang w:val="nb-NO"/>
            </w:rPr>
            <m:t>4</m:t>
          </m:r>
          <m:r>
            <w:rPr>
              <w:rFonts w:ascii="Cambria Math" w:eastAsia="Times New Roman" w:hAnsi="Cambria Math" w:cs="Times New Roman"/>
              <w:color w:val="000000" w:themeColor="text1"/>
              <w:szCs w:val="28"/>
              <w:lang w:val="nb-NO"/>
            </w:rPr>
            <m:t>0.000đ</m:t>
          </m:r>
        </m:oMath>
      </m:oMathPara>
    </w:p>
    <w:p w14:paraId="60043494" w14:textId="17D2DEFC" w:rsidR="00102C87" w:rsidRPr="003113B0" w:rsidRDefault="00102C87" w:rsidP="003113B0">
      <w:pPr>
        <w:spacing w:after="0" w:line="288" w:lineRule="auto"/>
        <w:ind w:left="720"/>
        <w:jc w:val="both"/>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lang w:val="nb-NO"/>
            </w:rPr>
            <m:t>Thuế GTGTphải nộp=</m:t>
          </m:r>
          <m:d>
            <m:dPr>
              <m:ctrlPr>
                <w:rPr>
                  <w:rFonts w:ascii="Cambria Math" w:eastAsia="Times New Roman" w:hAnsi="Cambria Math" w:cs="Times New Roman"/>
                  <w:color w:val="000000" w:themeColor="text1"/>
                  <w:szCs w:val="28"/>
                  <w:lang w:val="nb-NO"/>
                </w:rPr>
              </m:ctrlPr>
            </m:dPr>
            <m:e>
              <m:r>
                <m:rPr>
                  <m:sty m:val="p"/>
                </m:rPr>
                <w:rPr>
                  <w:rFonts w:ascii="Cambria Math" w:eastAsia="Times New Roman" w:hAnsi="Cambria Math" w:cs="Times New Roman"/>
                  <w:color w:val="000000" w:themeColor="text1"/>
                  <w:szCs w:val="28"/>
                  <w:lang w:val="nb-NO"/>
                </w:rPr>
                <m:t>880.000đ-440.000đ</m:t>
              </m:r>
            </m:e>
          </m:d>
          <m:r>
            <m:rPr>
              <m:sty m:val="p"/>
            </m:rPr>
            <w:rPr>
              <w:rFonts w:ascii="Cambria Math" w:eastAsia="Times New Roman" w:hAnsi="Cambria Math" w:cs="Times New Roman"/>
              <w:color w:val="000000" w:themeColor="text1"/>
              <w:szCs w:val="28"/>
              <w:lang w:val="nb-NO"/>
            </w:rPr>
            <m:t>×10%=</m:t>
          </m:r>
          <m:r>
            <m:rPr>
              <m:sty m:val="p"/>
            </m:rPr>
            <w:rPr>
              <w:rFonts w:ascii="Cambria Math" w:eastAsia="Times New Roman" w:hAnsi="Cambria Math" w:cs="Times New Roman"/>
              <w:color w:val="000000" w:themeColor="text1"/>
              <w:szCs w:val="28"/>
              <w:lang w:val="nb-NO"/>
            </w:rPr>
            <m:t>44</m:t>
          </m:r>
          <m:r>
            <m:rPr>
              <m:sty m:val="p"/>
            </m:rPr>
            <w:rPr>
              <w:rFonts w:ascii="Cambria Math" w:eastAsia="Times New Roman" w:hAnsi="Cambria Math" w:cs="Times New Roman"/>
              <w:color w:val="000000" w:themeColor="text1"/>
              <w:szCs w:val="28"/>
              <w:lang w:val="nb-NO"/>
            </w:rPr>
            <m:t>.000đ</m:t>
          </m:r>
        </m:oMath>
      </m:oMathPara>
    </w:p>
    <w:p w14:paraId="1C62083B" w14:textId="5ED33AE0" w:rsidR="00102C87" w:rsidRPr="00AE70FD" w:rsidRDefault="003113B0" w:rsidP="00102C87">
      <w:pPr>
        <w:spacing w:after="0" w:line="288" w:lineRule="auto"/>
        <w:jc w:val="both"/>
        <w:rPr>
          <w:rFonts w:eastAsia="Times New Roman" w:cs="Times New Roman"/>
          <w:b/>
          <w:color w:val="000000" w:themeColor="text1"/>
          <w:szCs w:val="28"/>
          <w:lang w:val="sv-SE"/>
        </w:rPr>
      </w:pPr>
      <w:r>
        <w:rPr>
          <w:rFonts w:eastAsia="Times New Roman" w:cs="Times New Roman"/>
          <w:i/>
          <w:color w:val="000000" w:themeColor="text1"/>
          <w:szCs w:val="28"/>
          <w:u w:val="single"/>
          <w:lang w:val="sv-SE"/>
        </w:rPr>
        <w:t>Bài tập 3</w:t>
      </w:r>
      <w:r w:rsidR="00102C87" w:rsidRPr="00AE70FD">
        <w:rPr>
          <w:rFonts w:eastAsia="Times New Roman" w:cs="Times New Roman"/>
          <w:i/>
          <w:color w:val="000000" w:themeColor="text1"/>
          <w:szCs w:val="28"/>
          <w:u w:val="single"/>
          <w:lang w:val="sv-SE"/>
        </w:rPr>
        <w:t>:</w:t>
      </w:r>
    </w:p>
    <w:p w14:paraId="77E29094" w14:textId="77777777" w:rsidR="00102C87" w:rsidRPr="00AE70FD" w:rsidRDefault="00102C87" w:rsidP="00102C87">
      <w:pPr>
        <w:tabs>
          <w:tab w:val="left" w:pos="567"/>
        </w:tabs>
        <w:spacing w:after="0" w:line="288" w:lineRule="auto"/>
        <w:jc w:val="both"/>
        <w:rPr>
          <w:rFonts w:eastAsia="Times New Roman" w:cs="Times New Roman"/>
          <w:bCs/>
          <w:color w:val="000000" w:themeColor="text1"/>
          <w:szCs w:val="28"/>
        </w:rPr>
      </w:pPr>
      <w:r w:rsidRPr="00AE70FD">
        <w:rPr>
          <w:rFonts w:eastAsia="Times New Roman" w:cs="Times New Roman"/>
          <w:bCs/>
          <w:color w:val="000000" w:themeColor="text1"/>
          <w:spacing w:val="-4"/>
          <w:szCs w:val="28"/>
        </w:rPr>
        <w:tab/>
        <w:t>Một doanh nghiệp hạch toán theo phương pháp tính thuế GTGT trực tiếp</w:t>
      </w:r>
      <w:r w:rsidRPr="00AE70FD">
        <w:rPr>
          <w:rFonts w:eastAsia="Times New Roman" w:cs="Times New Roman"/>
          <w:bCs/>
          <w:color w:val="000000" w:themeColor="text1"/>
          <w:szCs w:val="28"/>
        </w:rPr>
        <w:t xml:space="preserve"> có:</w:t>
      </w:r>
    </w:p>
    <w:p w14:paraId="49D1731A" w14:textId="77777777" w:rsidR="00102C87" w:rsidRPr="00AE70FD" w:rsidRDefault="00102C87" w:rsidP="00102C87">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Giá bán đã có thuế GTGT = 440.000đ</w:t>
      </w:r>
    </w:p>
    <w:p w14:paraId="033997AC" w14:textId="77777777" w:rsidR="00102C87" w:rsidRPr="00AE70FD" w:rsidRDefault="00102C87" w:rsidP="00102C87">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Giá mua nguyên liệu đã có thuế GTGT =220.000đ</w:t>
      </w:r>
    </w:p>
    <w:p w14:paraId="537C5230" w14:textId="77777777" w:rsidR="00102C87" w:rsidRPr="00AE70FD" w:rsidRDefault="00102C87" w:rsidP="00102C87">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Thuế suất GTGT = 10%</w:t>
      </w:r>
    </w:p>
    <w:p w14:paraId="6369D7D3" w14:textId="77777777" w:rsidR="00102C87" w:rsidRPr="00AE70FD" w:rsidRDefault="00102C87" w:rsidP="00102C87">
      <w:pPr>
        <w:spacing w:after="0" w:line="288" w:lineRule="auto"/>
        <w:jc w:val="both"/>
        <w:rPr>
          <w:rFonts w:eastAsia="Times New Roman" w:cs="Times New Roman"/>
          <w:color w:val="000000" w:themeColor="text1"/>
          <w:spacing w:val="-4"/>
          <w:szCs w:val="28"/>
        </w:rPr>
      </w:pPr>
      <w:r w:rsidRPr="00AE70FD">
        <w:rPr>
          <w:rFonts w:eastAsia="Times New Roman" w:cs="Times New Roman"/>
          <w:color w:val="000000" w:themeColor="text1"/>
          <w:spacing w:val="-4"/>
          <w:szCs w:val="28"/>
        </w:rPr>
        <w:t>Yêu cầu: Tính GB chưa có thuế GTGT, thuế GTGT phải nộp NSNN, LG và TLLG</w:t>
      </w:r>
    </w:p>
    <w:p w14:paraId="6E89A911" w14:textId="77777777" w:rsidR="00102C87" w:rsidRPr="00AE70FD" w:rsidRDefault="00102C87" w:rsidP="00102C87">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Bài làm:</w:t>
      </w:r>
    </w:p>
    <w:p w14:paraId="3227F533" w14:textId="77777777" w:rsidR="00102C87" w:rsidRPr="00AE70FD" w:rsidRDefault="00102C87" w:rsidP="00102C87">
      <w:pPr>
        <w:spacing w:after="0" w:line="288" w:lineRule="auto"/>
        <w:jc w:val="both"/>
        <w:rPr>
          <w:rFonts w:eastAsia="Times New Roman" w:cs="Times New Roman"/>
          <w:color w:val="000000" w:themeColor="text1"/>
          <w:szCs w:val="28"/>
        </w:rPr>
      </w:pPr>
      <w:r w:rsidRPr="00AE70FD">
        <w:rPr>
          <w:rFonts w:cs="Times New Roman"/>
          <w:color w:val="000000" w:themeColor="text1"/>
          <w:szCs w:val="28"/>
        </w:rPr>
        <w:t xml:space="preserve">       </w:t>
      </w:r>
      <m:oMath>
        <m:r>
          <m:rPr>
            <m:sty m:val="p"/>
          </m:rPr>
          <w:rPr>
            <w:rFonts w:ascii="Cambria Math" w:eastAsia="Times New Roman" w:hAnsi="Cambria Math" w:cs="Times New Roman"/>
            <w:color w:val="000000" w:themeColor="text1"/>
            <w:szCs w:val="28"/>
          </w:rPr>
          <m:t>GB tr</m:t>
        </m:r>
        <m:r>
          <m:rPr>
            <m:sty m:val="p"/>
          </m:rPr>
          <w:rPr>
            <w:rFonts w:ascii="Cambria Math" w:eastAsia="Times New Roman" w:hAnsi="Cambria Math" w:cs="Times New Roman"/>
            <w:color w:val="000000" w:themeColor="text1"/>
            <w:szCs w:val="28"/>
            <w:lang w:val="vi-VN"/>
          </w:rPr>
          <m:t>ư</m:t>
        </m:r>
        <m:r>
          <m:rPr>
            <m:sty m:val="p"/>
          </m:rPr>
          <w:rPr>
            <w:rFonts w:ascii="Cambria Math" w:eastAsia="Times New Roman" w:hAnsi="Cambria Math" w:cs="Times New Roman"/>
            <w:color w:val="000000" w:themeColor="text1"/>
            <w:szCs w:val="28"/>
          </w:rPr>
          <m:t>ớc thuế=</m:t>
        </m:r>
        <m:f>
          <m:fPr>
            <m:ctrlPr>
              <w:rPr>
                <w:rFonts w:ascii="Cambria Math" w:eastAsia="Times New Roman" w:hAnsi="Cambria Math" w:cs="Times New Roman"/>
                <w:color w:val="000000" w:themeColor="text1"/>
                <w:szCs w:val="28"/>
              </w:rPr>
            </m:ctrlPr>
          </m:fPr>
          <m:num>
            <m:r>
              <m:rPr>
                <m:sty m:val="p"/>
              </m:rPr>
              <w:rPr>
                <w:rFonts w:ascii="Cambria Math" w:eastAsia="Times New Roman" w:hAnsi="Cambria Math" w:cs="Times New Roman"/>
                <w:color w:val="000000" w:themeColor="text1"/>
                <w:szCs w:val="28"/>
              </w:rPr>
              <m:t>440.000đ</m:t>
            </m:r>
          </m:num>
          <m:den>
            <m:r>
              <m:rPr>
                <m:sty m:val="p"/>
              </m:rPr>
              <w:rPr>
                <w:rFonts w:ascii="Cambria Math" w:eastAsia="Times New Roman" w:hAnsi="Cambria Math" w:cs="Times New Roman"/>
                <w:color w:val="000000" w:themeColor="text1"/>
                <w:szCs w:val="28"/>
              </w:rPr>
              <m:t>1,1</m:t>
            </m:r>
          </m:den>
        </m:f>
        <m:r>
          <m:rPr>
            <m:sty m:val="p"/>
          </m:rPr>
          <w:rPr>
            <w:rFonts w:ascii="Cambria Math" w:eastAsia="Times New Roman" w:hAnsi="Cambria Math" w:cs="Times New Roman"/>
            <w:color w:val="000000" w:themeColor="text1"/>
            <w:szCs w:val="28"/>
          </w:rPr>
          <m:t>=400.000đ</m:t>
        </m:r>
      </m:oMath>
    </w:p>
    <w:p w14:paraId="41F68177" w14:textId="77777777" w:rsidR="00102C87" w:rsidRPr="00AE70FD" w:rsidRDefault="00102C87" w:rsidP="00102C87">
      <w:pPr>
        <w:spacing w:after="0" w:line="288" w:lineRule="auto"/>
        <w:jc w:val="both"/>
        <w:rPr>
          <w:rFonts w:eastAsia="Times New Roman" w:cs="Times New Roman"/>
          <w:color w:val="000000" w:themeColor="text1"/>
          <w:szCs w:val="28"/>
        </w:rPr>
      </w:pPr>
      <w:r w:rsidRPr="00AE70FD">
        <w:rPr>
          <w:rFonts w:cs="Times New Roman"/>
          <w:color w:val="000000" w:themeColor="text1"/>
          <w:szCs w:val="28"/>
        </w:rPr>
        <w:t xml:space="preserve">        </w:t>
      </w:r>
      <m:oMath>
        <m:r>
          <m:rPr>
            <m:sty m:val="p"/>
          </m:rPr>
          <w:rPr>
            <w:rFonts w:ascii="Cambria Math" w:eastAsia="Times New Roman" w:hAnsi="Cambria Math" w:cs="Times New Roman"/>
            <w:color w:val="000000" w:themeColor="text1"/>
            <w:szCs w:val="28"/>
            <w:lang w:val="nb-NO"/>
          </w:rPr>
          <m:t>Thuế GTGTphải nộp=</m:t>
        </m:r>
        <m:d>
          <m:dPr>
            <m:ctrlPr>
              <w:rPr>
                <w:rFonts w:ascii="Cambria Math" w:eastAsia="Times New Roman" w:hAnsi="Cambria Math" w:cs="Times New Roman"/>
                <w:color w:val="000000" w:themeColor="text1"/>
                <w:szCs w:val="28"/>
                <w:lang w:val="nb-NO"/>
              </w:rPr>
            </m:ctrlPr>
          </m:dPr>
          <m:e>
            <m:r>
              <m:rPr>
                <m:sty m:val="p"/>
              </m:rPr>
              <w:rPr>
                <w:rFonts w:ascii="Cambria Math" w:eastAsia="Times New Roman" w:hAnsi="Cambria Math" w:cs="Times New Roman"/>
                <w:color w:val="000000" w:themeColor="text1"/>
                <w:szCs w:val="28"/>
                <w:lang w:val="nb-NO"/>
              </w:rPr>
              <m:t>440.000đ-220.000đ</m:t>
            </m:r>
          </m:e>
        </m:d>
        <m:r>
          <m:rPr>
            <m:sty m:val="p"/>
          </m:rPr>
          <w:rPr>
            <w:rFonts w:ascii="Cambria Math" w:eastAsia="Times New Roman" w:hAnsi="Cambria Math" w:cs="Times New Roman"/>
            <w:color w:val="000000" w:themeColor="text1"/>
            <w:szCs w:val="28"/>
            <w:lang w:val="nb-NO"/>
          </w:rPr>
          <m:t>×10%=22.000đ</m:t>
        </m:r>
      </m:oMath>
    </w:p>
    <w:p w14:paraId="28D18733" w14:textId="77777777" w:rsidR="00102C87" w:rsidRPr="00AE70FD" w:rsidRDefault="00102C87" w:rsidP="00102C87">
      <w:pPr>
        <w:spacing w:after="0" w:line="288" w:lineRule="auto"/>
        <w:jc w:val="both"/>
        <w:rPr>
          <w:rFonts w:eastAsia="Times New Roman" w:cs="Times New Roman"/>
          <w:color w:val="000000" w:themeColor="text1"/>
          <w:szCs w:val="28"/>
        </w:rPr>
      </w:pPr>
      <w:r w:rsidRPr="00AE70FD">
        <w:rPr>
          <w:rFonts w:cs="Times New Roman"/>
          <w:color w:val="000000" w:themeColor="text1"/>
          <w:szCs w:val="28"/>
        </w:rPr>
        <w:t xml:space="preserve">        </w:t>
      </w:r>
      <m:oMath>
        <m:r>
          <m:rPr>
            <m:sty m:val="p"/>
          </m:rPr>
          <w:rPr>
            <w:rFonts w:ascii="Cambria Math" w:eastAsia="Times New Roman" w:hAnsi="Cambria Math" w:cs="Times New Roman"/>
            <w:color w:val="000000" w:themeColor="text1"/>
            <w:szCs w:val="28"/>
            <w:lang w:val="nb-NO"/>
          </w:rPr>
          <m:t>LG =440.000đ</m:t>
        </m:r>
        <m:r>
          <w:rPr>
            <w:rFonts w:ascii="Cambria Math" w:eastAsia="Times New Roman" w:hAnsi="Cambria Math" w:cs="Times New Roman"/>
            <w:color w:val="000000" w:themeColor="text1"/>
            <w:szCs w:val="28"/>
            <w:lang w:val="nb-NO"/>
          </w:rPr>
          <m:t>-220.000đ=220.000đ</m:t>
        </m:r>
      </m:oMath>
    </w:p>
    <w:p w14:paraId="093C889F" w14:textId="77777777" w:rsidR="00102C87" w:rsidRPr="00AE70FD" w:rsidRDefault="00102C87" w:rsidP="00102C87">
      <w:pPr>
        <w:spacing w:after="0" w:line="288" w:lineRule="auto"/>
        <w:jc w:val="both"/>
        <w:rPr>
          <w:rFonts w:eastAsia="Times New Roman" w:cs="Times New Roman"/>
          <w:color w:val="000000" w:themeColor="text1"/>
          <w:szCs w:val="28"/>
        </w:rPr>
      </w:pPr>
      <w:r w:rsidRPr="00AE70FD">
        <w:rPr>
          <w:rFonts w:cs="Times New Roman"/>
          <w:color w:val="000000" w:themeColor="text1"/>
          <w:szCs w:val="28"/>
        </w:rPr>
        <w:t xml:space="preserve">       </w:t>
      </w:r>
      <m:oMath>
        <m:r>
          <m:rPr>
            <m:sty m:val="p"/>
          </m:rPr>
          <w:rPr>
            <w:rFonts w:ascii="Cambria Math" w:eastAsia="Times New Roman" w:hAnsi="Cambria Math" w:cs="Times New Roman"/>
            <w:color w:val="000000" w:themeColor="text1"/>
            <w:szCs w:val="28"/>
          </w:rPr>
          <m:t>TLLG=</m:t>
        </m:r>
        <m:f>
          <m:fPr>
            <m:ctrlPr>
              <w:rPr>
                <w:rFonts w:ascii="Cambria Math" w:eastAsia="Times New Roman" w:hAnsi="Cambria Math" w:cs="Times New Roman"/>
                <w:color w:val="000000" w:themeColor="text1"/>
                <w:szCs w:val="28"/>
              </w:rPr>
            </m:ctrlPr>
          </m:fPr>
          <m:num>
            <m:r>
              <m:rPr>
                <m:sty m:val="p"/>
              </m:rPr>
              <w:rPr>
                <w:rFonts w:ascii="Cambria Math" w:eastAsia="Times New Roman" w:hAnsi="Cambria Math" w:cs="Times New Roman"/>
                <w:color w:val="000000" w:themeColor="text1"/>
                <w:szCs w:val="28"/>
              </w:rPr>
              <m:t>220.000đ</m:t>
            </m:r>
          </m:num>
          <m:den>
            <m:r>
              <m:rPr>
                <m:sty m:val="p"/>
              </m:rPr>
              <w:rPr>
                <w:rFonts w:ascii="Cambria Math" w:eastAsia="Times New Roman" w:hAnsi="Cambria Math" w:cs="Times New Roman"/>
                <w:color w:val="000000" w:themeColor="text1"/>
                <w:szCs w:val="28"/>
              </w:rPr>
              <m:t>440.000đ</m:t>
            </m:r>
          </m:den>
        </m:f>
        <m:r>
          <m:rPr>
            <m:sty m:val="p"/>
          </m:rPr>
          <w:rPr>
            <w:rFonts w:ascii="Cambria Math" w:eastAsia="Times New Roman" w:hAnsi="Cambria Math" w:cs="Times New Roman"/>
            <w:color w:val="000000" w:themeColor="text1"/>
            <w:szCs w:val="28"/>
          </w:rPr>
          <m:t>×100%=50%</m:t>
        </m:r>
      </m:oMath>
    </w:p>
    <w:p w14:paraId="7349BA0F" w14:textId="77777777" w:rsidR="00AE70FD" w:rsidRPr="00AE70FD" w:rsidRDefault="00AE70FD" w:rsidP="00AE70FD">
      <w:pPr>
        <w:pStyle w:val="Heading3"/>
        <w:spacing w:before="0" w:line="300" w:lineRule="auto"/>
        <w:rPr>
          <w:rFonts w:ascii="Times New Roman" w:hAnsi="Times New Roman"/>
          <w:color w:val="000000" w:themeColor="text1"/>
          <w:szCs w:val="28"/>
          <w:lang w:val="sv-SE"/>
        </w:rPr>
      </w:pPr>
      <w:bookmarkStart w:id="91" w:name="_Toc58874696"/>
      <w:bookmarkStart w:id="92" w:name="_Toc192667752"/>
      <w:r w:rsidRPr="00AE70FD">
        <w:rPr>
          <w:rFonts w:ascii="Times New Roman" w:hAnsi="Times New Roman"/>
          <w:color w:val="000000" w:themeColor="text1"/>
          <w:szCs w:val="28"/>
          <w:lang w:val="sv-SE"/>
        </w:rPr>
        <w:t>2.2. Phương pháp hạch toán định mức trong kinh doanh ăn uống</w:t>
      </w:r>
      <w:bookmarkEnd w:id="91"/>
      <w:bookmarkEnd w:id="92"/>
    </w:p>
    <w:p w14:paraId="6E73BE64" w14:textId="77777777" w:rsidR="00AE70FD" w:rsidRPr="00AE70FD" w:rsidRDefault="00AE70FD" w:rsidP="00AE70FD">
      <w:pPr>
        <w:pStyle w:val="Heading3"/>
        <w:spacing w:before="0" w:line="300" w:lineRule="auto"/>
        <w:rPr>
          <w:rFonts w:ascii="Times New Roman" w:hAnsi="Times New Roman"/>
          <w:i/>
          <w:color w:val="000000" w:themeColor="text1"/>
          <w:szCs w:val="28"/>
        </w:rPr>
      </w:pPr>
      <w:bookmarkStart w:id="93" w:name="_Toc58874697"/>
      <w:bookmarkStart w:id="94" w:name="_Toc192667753"/>
      <w:r w:rsidRPr="00AE70FD">
        <w:rPr>
          <w:rFonts w:ascii="Times New Roman" w:hAnsi="Times New Roman"/>
          <w:i/>
          <w:color w:val="000000" w:themeColor="text1"/>
          <w:szCs w:val="28"/>
        </w:rPr>
        <w:t>2.2.1. Các công thức tính toán cơ bản</w:t>
      </w:r>
      <w:bookmarkEnd w:id="93"/>
      <w:bookmarkEnd w:id="94"/>
    </w:p>
    <w:p w14:paraId="695C06B9" w14:textId="77777777" w:rsidR="00AE70FD" w:rsidRPr="00AE70FD" w:rsidRDefault="00AE70FD" w:rsidP="00AE70FD">
      <w:pPr>
        <w:spacing w:after="0" w:line="300" w:lineRule="auto"/>
        <w:jc w:val="both"/>
        <w:rPr>
          <w:rFonts w:eastAsia="Times New Roman" w:cs="Times New Roman"/>
          <w:i/>
          <w:color w:val="000000" w:themeColor="text1"/>
          <w:szCs w:val="28"/>
          <w:lang w:val="sv-SE"/>
        </w:rPr>
      </w:pPr>
      <w:r w:rsidRPr="00AE70FD">
        <w:rPr>
          <w:rFonts w:eastAsia="Times New Roman" w:cs="Times New Roman"/>
          <w:i/>
          <w:color w:val="000000" w:themeColor="text1"/>
          <w:szCs w:val="28"/>
          <w:lang w:val="sv-SE"/>
        </w:rPr>
        <w:tab/>
        <w:t>* Công thức tính lãi gộp và tỉ lệ lãi gộp.</w:t>
      </w:r>
    </w:p>
    <w:tbl>
      <w:tblPr>
        <w:tblW w:w="0" w:type="auto"/>
        <w:tblInd w:w="675" w:type="dxa"/>
        <w:tblLook w:val="04A0" w:firstRow="1" w:lastRow="0" w:firstColumn="1" w:lastColumn="0" w:noHBand="0" w:noVBand="1"/>
      </w:tblPr>
      <w:tblGrid>
        <w:gridCol w:w="3685"/>
        <w:gridCol w:w="4360"/>
      </w:tblGrid>
      <w:tr w:rsidR="00AE70FD" w:rsidRPr="00AE70FD" w14:paraId="64037D80" w14:textId="77777777" w:rsidTr="00F557EA">
        <w:trPr>
          <w:trHeight w:val="1010"/>
        </w:trPr>
        <w:tc>
          <w:tcPr>
            <w:tcW w:w="3685" w:type="dxa"/>
            <w:vAlign w:val="center"/>
          </w:tcPr>
          <w:p w14:paraId="0A7AE5EA" w14:textId="77777777" w:rsidR="00AE70FD" w:rsidRPr="00AE70FD" w:rsidRDefault="00AE70FD" w:rsidP="00F557EA">
            <w:pPr>
              <w:spacing w:after="0" w:line="300" w:lineRule="auto"/>
              <w:ind w:firstLine="885"/>
              <w:jc w:val="both"/>
              <w:rPr>
                <w:rFonts w:cs="Times New Roman"/>
                <w:b/>
                <w:color w:val="000000" w:themeColor="text1"/>
                <w:szCs w:val="28"/>
              </w:rPr>
            </w:pPr>
            <m:oMathPara>
              <m:oMath>
                <m:r>
                  <m:rPr>
                    <m:sty m:val="bi"/>
                  </m:rPr>
                  <w:rPr>
                    <w:rFonts w:ascii="Cambria Math" w:hAnsi="Cambria Math" w:cs="Times New Roman"/>
                    <w:color w:val="000000" w:themeColor="text1"/>
                    <w:szCs w:val="28"/>
                    <w:lang w:val="nb-NO"/>
                  </w:rPr>
                  <m:t>LG=GB-GV</m:t>
                </m:r>
              </m:oMath>
            </m:oMathPara>
          </w:p>
        </w:tc>
        <w:tc>
          <w:tcPr>
            <w:tcW w:w="4360" w:type="dxa"/>
            <w:vAlign w:val="center"/>
          </w:tcPr>
          <w:p w14:paraId="27D2FB68" w14:textId="77777777" w:rsidR="00AE70FD" w:rsidRPr="00AE70FD" w:rsidRDefault="00AE70FD" w:rsidP="00F557EA">
            <w:pPr>
              <w:spacing w:after="0" w:line="300" w:lineRule="auto"/>
              <w:jc w:val="both"/>
              <w:rPr>
                <w:rFonts w:cs="Times New Roman"/>
                <w:b/>
                <w:color w:val="000000" w:themeColor="text1"/>
                <w:szCs w:val="28"/>
              </w:rPr>
            </w:pPr>
            <w:r w:rsidRPr="00AE70FD">
              <w:rPr>
                <w:rFonts w:cs="Times New Roman"/>
                <w:color w:val="000000" w:themeColor="text1"/>
                <w:szCs w:val="28"/>
              </w:rPr>
              <w:t xml:space="preserve">      </w:t>
            </w:r>
            <m:oMath>
              <m:r>
                <m:rPr>
                  <m:sty m:val="bi"/>
                </m:rPr>
                <w:rPr>
                  <w:rFonts w:ascii="Cambria Math" w:hAnsi="Cambria Math" w:cs="Times New Roman"/>
                  <w:color w:val="000000" w:themeColor="text1"/>
                  <w:szCs w:val="28"/>
                </w:rPr>
                <m:t>TLLG=</m:t>
              </m:r>
              <m:f>
                <m:fPr>
                  <m:ctrlPr>
                    <w:rPr>
                      <w:rFonts w:ascii="Cambria Math" w:hAnsi="Cambria Math" w:cs="Times New Roman"/>
                      <w:b/>
                      <w:i/>
                      <w:color w:val="000000" w:themeColor="text1"/>
                      <w:szCs w:val="28"/>
                    </w:rPr>
                  </m:ctrlPr>
                </m:fPr>
                <m:num>
                  <m:r>
                    <m:rPr>
                      <m:sty m:val="bi"/>
                    </m:rPr>
                    <w:rPr>
                      <w:rFonts w:ascii="Cambria Math" w:hAnsi="Cambria Math" w:cs="Times New Roman"/>
                      <w:color w:val="000000" w:themeColor="text1"/>
                      <w:szCs w:val="28"/>
                    </w:rPr>
                    <m:t>LG</m:t>
                  </m:r>
                </m:num>
                <m:den>
                  <m:r>
                    <m:rPr>
                      <m:sty m:val="bi"/>
                    </m:rPr>
                    <w:rPr>
                      <w:rFonts w:ascii="Cambria Math" w:hAnsi="Cambria Math" w:cs="Times New Roman"/>
                      <w:color w:val="000000" w:themeColor="text1"/>
                      <w:szCs w:val="28"/>
                    </w:rPr>
                    <m:t>GB</m:t>
                  </m:r>
                </m:den>
              </m:f>
              <m:r>
                <m:rPr>
                  <m:sty m:val="p"/>
                </m:rPr>
                <w:rPr>
                  <w:rFonts w:ascii="Cambria Math" w:hAnsi="Cambria Math" w:cs="Times New Roman"/>
                  <w:color w:val="000000" w:themeColor="text1"/>
                  <w:szCs w:val="28"/>
                  <w:lang w:val="nb-NO"/>
                </w:rPr>
                <m:t>×</m:t>
              </m:r>
              <m:r>
                <m:rPr>
                  <m:sty m:val="b"/>
                </m:rPr>
                <w:rPr>
                  <w:rFonts w:ascii="Cambria Math" w:hAnsi="Cambria Math" w:cs="Times New Roman"/>
                  <w:color w:val="000000" w:themeColor="text1"/>
                  <w:szCs w:val="28"/>
                </w:rPr>
                <m:t>100%</m:t>
              </m:r>
            </m:oMath>
          </w:p>
        </w:tc>
      </w:tr>
    </w:tbl>
    <w:p w14:paraId="74F28498" w14:textId="77777777" w:rsidR="00AE70FD" w:rsidRPr="00AE70FD" w:rsidRDefault="00AE70FD" w:rsidP="00AE70FD">
      <w:pPr>
        <w:spacing w:after="0" w:line="300" w:lineRule="auto"/>
        <w:jc w:val="both"/>
        <w:rPr>
          <w:rFonts w:eastAsia="Times New Roman" w:cs="Times New Roman"/>
          <w:i/>
          <w:color w:val="000000" w:themeColor="text1"/>
          <w:szCs w:val="28"/>
        </w:rPr>
      </w:pPr>
      <w:r w:rsidRPr="00AE70FD">
        <w:rPr>
          <w:rFonts w:eastAsia="Times New Roman" w:cs="Times New Roman"/>
          <w:i/>
          <w:color w:val="000000" w:themeColor="text1"/>
          <w:szCs w:val="28"/>
        </w:rPr>
        <w:tab/>
        <w:t>*  Công thức tính lãi gộp và giá vốn khi biết giá bán và tỉ lệ lãi gộp.</w:t>
      </w:r>
    </w:p>
    <w:tbl>
      <w:tblPr>
        <w:tblW w:w="8046" w:type="dxa"/>
        <w:tblInd w:w="675" w:type="dxa"/>
        <w:tblLook w:val="04A0" w:firstRow="1" w:lastRow="0" w:firstColumn="1" w:lastColumn="0" w:noHBand="0" w:noVBand="1"/>
      </w:tblPr>
      <w:tblGrid>
        <w:gridCol w:w="3685"/>
        <w:gridCol w:w="4361"/>
      </w:tblGrid>
      <w:tr w:rsidR="00AE70FD" w:rsidRPr="00AE70FD" w14:paraId="55C9CE48" w14:textId="77777777" w:rsidTr="00F557EA">
        <w:trPr>
          <w:trHeight w:val="1010"/>
        </w:trPr>
        <w:tc>
          <w:tcPr>
            <w:tcW w:w="3685" w:type="dxa"/>
          </w:tcPr>
          <w:p w14:paraId="16D5A70B" w14:textId="77777777" w:rsidR="00AE70FD" w:rsidRPr="00AE70FD" w:rsidRDefault="00AE70FD" w:rsidP="00F557EA">
            <w:pPr>
              <w:spacing w:after="0" w:line="300" w:lineRule="auto"/>
              <w:jc w:val="both"/>
              <w:rPr>
                <w:rFonts w:cs="Times New Roman"/>
                <w:b/>
                <w:color w:val="000000" w:themeColor="text1"/>
                <w:szCs w:val="28"/>
              </w:rPr>
            </w:pPr>
            <w:r w:rsidRPr="00AE70FD">
              <w:rPr>
                <w:rFonts w:cs="Times New Roman"/>
                <w:color w:val="000000" w:themeColor="text1"/>
                <w:szCs w:val="28"/>
              </w:rPr>
              <w:t xml:space="preserve">           </w:t>
            </w:r>
            <m:oMath>
              <m:r>
                <m:rPr>
                  <m:sty m:val="bi"/>
                </m:rPr>
                <w:rPr>
                  <w:rFonts w:ascii="Cambria Math" w:hAnsi="Cambria Math" w:cs="Times New Roman"/>
                  <w:color w:val="000000" w:themeColor="text1"/>
                  <w:szCs w:val="28"/>
                </w:rPr>
                <m:t>LG=</m:t>
              </m:r>
              <m:f>
                <m:fPr>
                  <m:ctrlPr>
                    <w:rPr>
                      <w:rFonts w:ascii="Cambria Math" w:hAnsi="Cambria Math" w:cs="Times New Roman"/>
                      <w:b/>
                      <w:i/>
                      <w:color w:val="000000" w:themeColor="text1"/>
                      <w:szCs w:val="28"/>
                    </w:rPr>
                  </m:ctrlPr>
                </m:fPr>
                <m:num>
                  <m:r>
                    <m:rPr>
                      <m:sty m:val="bi"/>
                    </m:rPr>
                    <w:rPr>
                      <w:rFonts w:ascii="Cambria Math" w:hAnsi="Cambria Math" w:cs="Times New Roman"/>
                      <w:color w:val="000000" w:themeColor="text1"/>
                      <w:szCs w:val="28"/>
                    </w:rPr>
                    <m:t>GB</m:t>
                  </m:r>
                </m:num>
                <m:den>
                  <m:r>
                    <m:rPr>
                      <m:sty m:val="bi"/>
                    </m:rPr>
                    <w:rPr>
                      <w:rFonts w:ascii="Cambria Math" w:hAnsi="Cambria Math" w:cs="Times New Roman"/>
                      <w:color w:val="000000" w:themeColor="text1"/>
                      <w:szCs w:val="28"/>
                    </w:rPr>
                    <m:t>100%</m:t>
                  </m:r>
                </m:den>
              </m:f>
              <m:r>
                <m:rPr>
                  <m:sty m:val="p"/>
                </m:rPr>
                <w:rPr>
                  <w:rFonts w:ascii="Cambria Math" w:hAnsi="Cambria Math" w:cs="Times New Roman"/>
                  <w:color w:val="000000" w:themeColor="text1"/>
                  <w:szCs w:val="28"/>
                  <w:lang w:val="nb-NO"/>
                </w:rPr>
                <m:t>×</m:t>
              </m:r>
              <m:r>
                <m:rPr>
                  <m:sty m:val="bi"/>
                </m:rPr>
                <w:rPr>
                  <w:rFonts w:ascii="Cambria Math" w:hAnsi="Cambria Math" w:cs="Times New Roman"/>
                  <w:color w:val="000000" w:themeColor="text1"/>
                  <w:szCs w:val="28"/>
                </w:rPr>
                <m:t>TLLG</m:t>
              </m:r>
            </m:oMath>
          </w:p>
        </w:tc>
        <w:tc>
          <w:tcPr>
            <w:tcW w:w="4361" w:type="dxa"/>
            <w:vAlign w:val="center"/>
          </w:tcPr>
          <w:p w14:paraId="1D761329" w14:textId="77777777" w:rsidR="00AE70FD" w:rsidRPr="00AE70FD" w:rsidRDefault="00AE70FD" w:rsidP="00F557EA">
            <w:pPr>
              <w:spacing w:after="0" w:line="300" w:lineRule="auto"/>
              <w:jc w:val="both"/>
              <w:rPr>
                <w:rFonts w:cs="Times New Roman"/>
                <w:color w:val="000000" w:themeColor="text1"/>
                <w:szCs w:val="28"/>
              </w:rPr>
            </w:pPr>
            <w:r w:rsidRPr="00AE70FD">
              <w:rPr>
                <w:rFonts w:cs="Times New Roman"/>
                <w:color w:val="000000" w:themeColor="text1"/>
                <w:szCs w:val="28"/>
              </w:rPr>
              <w:t xml:space="preserve">      </w:t>
            </w:r>
            <w:r w:rsidRPr="00AE70FD">
              <w:rPr>
                <w:rFonts w:cs="Times New Roman"/>
                <w:b/>
                <w:color w:val="000000" w:themeColor="text1"/>
                <w:position w:val="-6"/>
                <w:szCs w:val="28"/>
              </w:rPr>
              <w:object w:dxaOrig="1520" w:dyaOrig="279" w14:anchorId="101CC2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2pt;height:17.4pt" o:ole="">
                  <v:imagedata r:id="rId11" o:title=""/>
                </v:shape>
                <o:OLEObject Type="Embed" ProgID="Equation.DSMT4" ShapeID="_x0000_i1025" DrawAspect="Content" ObjectID="_1803281375" r:id="rId12"/>
              </w:object>
            </w:r>
          </w:p>
        </w:tc>
      </w:tr>
    </w:tbl>
    <w:p w14:paraId="39FB7773" w14:textId="77777777" w:rsidR="00AE70FD" w:rsidRPr="00AE70FD" w:rsidRDefault="00AE70FD" w:rsidP="00AE70FD">
      <w:pPr>
        <w:spacing w:after="0" w:line="300" w:lineRule="auto"/>
        <w:jc w:val="both"/>
        <w:rPr>
          <w:rFonts w:cs="Times New Roman"/>
          <w:i/>
          <w:color w:val="000000" w:themeColor="text1"/>
          <w:szCs w:val="28"/>
        </w:rPr>
      </w:pPr>
      <w:r w:rsidRPr="00AE70FD">
        <w:rPr>
          <w:rFonts w:cs="Times New Roman"/>
          <w:i/>
          <w:color w:val="000000" w:themeColor="text1"/>
          <w:szCs w:val="28"/>
        </w:rPr>
        <w:tab/>
        <w:t>* Công thức tính giá bán và lãi gộp khi biết gíá vốn và tỉ lệ lãi gộp</w:t>
      </w:r>
    </w:p>
    <w:tbl>
      <w:tblPr>
        <w:tblW w:w="0" w:type="auto"/>
        <w:tblInd w:w="534" w:type="dxa"/>
        <w:tblLook w:val="04A0" w:firstRow="1" w:lastRow="0" w:firstColumn="1" w:lastColumn="0" w:noHBand="0" w:noVBand="1"/>
      </w:tblPr>
      <w:tblGrid>
        <w:gridCol w:w="4961"/>
        <w:gridCol w:w="3501"/>
      </w:tblGrid>
      <w:tr w:rsidR="00AE70FD" w:rsidRPr="00AE70FD" w14:paraId="33C6B127" w14:textId="77777777" w:rsidTr="00F557EA">
        <w:trPr>
          <w:trHeight w:val="1009"/>
        </w:trPr>
        <w:tc>
          <w:tcPr>
            <w:tcW w:w="4961" w:type="dxa"/>
          </w:tcPr>
          <w:p w14:paraId="7F2241B4" w14:textId="77777777" w:rsidR="00AE70FD" w:rsidRPr="00AE70FD" w:rsidRDefault="00AE70FD" w:rsidP="00F557EA">
            <w:pPr>
              <w:spacing w:after="0" w:line="240" w:lineRule="auto"/>
              <w:ind w:firstLine="317"/>
              <w:jc w:val="both"/>
              <w:rPr>
                <w:rFonts w:cs="Times New Roman"/>
                <w:b/>
                <w:color w:val="000000" w:themeColor="text1"/>
                <w:szCs w:val="28"/>
              </w:rPr>
            </w:pPr>
            <m:oMathPara>
              <m:oMath>
                <m:r>
                  <m:rPr>
                    <m:sty m:val="bi"/>
                  </m:rPr>
                  <w:rPr>
                    <w:rFonts w:ascii="Cambria Math" w:hAnsi="Cambria Math" w:cs="Times New Roman"/>
                    <w:color w:val="000000" w:themeColor="text1"/>
                    <w:szCs w:val="28"/>
                  </w:rPr>
                  <m:t>GB=</m:t>
                </m:r>
                <m:f>
                  <m:fPr>
                    <m:ctrlPr>
                      <w:rPr>
                        <w:rFonts w:ascii="Cambria Math" w:hAnsi="Cambria Math" w:cs="Times New Roman"/>
                        <w:b/>
                        <w:i/>
                        <w:color w:val="000000" w:themeColor="text1"/>
                        <w:szCs w:val="28"/>
                      </w:rPr>
                    </m:ctrlPr>
                  </m:fPr>
                  <m:num>
                    <m:r>
                      <m:rPr>
                        <m:sty m:val="bi"/>
                      </m:rPr>
                      <w:rPr>
                        <w:rFonts w:ascii="Cambria Math" w:hAnsi="Cambria Math" w:cs="Times New Roman"/>
                        <w:color w:val="000000" w:themeColor="text1"/>
                        <w:szCs w:val="28"/>
                      </w:rPr>
                      <m:t>GV</m:t>
                    </m:r>
                  </m:num>
                  <m:den>
                    <m:r>
                      <m:rPr>
                        <m:sty m:val="bi"/>
                      </m:rPr>
                      <w:rPr>
                        <w:rFonts w:ascii="Cambria Math" w:hAnsi="Cambria Math" w:cs="Times New Roman"/>
                        <w:color w:val="000000" w:themeColor="text1"/>
                        <w:szCs w:val="28"/>
                      </w:rPr>
                      <m:t>(100%-TLLG)</m:t>
                    </m:r>
                  </m:den>
                </m:f>
                <m:r>
                  <m:rPr>
                    <m:sty m:val="bi"/>
                  </m:rPr>
                  <w:rPr>
                    <w:rFonts w:ascii="Cambria Math" w:hAnsi="Cambria Math" w:cs="Times New Roman"/>
                    <w:color w:val="000000" w:themeColor="text1"/>
                    <w:szCs w:val="28"/>
                  </w:rPr>
                  <m:t xml:space="preserve"> </m:t>
                </m:r>
                <m:r>
                  <m:rPr>
                    <m:sty m:val="p"/>
                  </m:rPr>
                  <w:rPr>
                    <w:rFonts w:ascii="Cambria Math" w:hAnsi="Cambria Math" w:cs="Times New Roman"/>
                    <w:color w:val="000000" w:themeColor="text1"/>
                    <w:szCs w:val="28"/>
                    <w:lang w:val="nb-NO"/>
                  </w:rPr>
                  <m:t>×</m:t>
                </m:r>
                <m:r>
                  <m:rPr>
                    <m:sty m:val="bi"/>
                  </m:rPr>
                  <w:rPr>
                    <w:rFonts w:ascii="Cambria Math" w:hAnsi="Cambria Math" w:cs="Times New Roman"/>
                    <w:color w:val="000000" w:themeColor="text1"/>
                    <w:szCs w:val="28"/>
                  </w:rPr>
                  <m:t>100%</m:t>
                </m:r>
              </m:oMath>
            </m:oMathPara>
          </w:p>
        </w:tc>
        <w:tc>
          <w:tcPr>
            <w:tcW w:w="3501" w:type="dxa"/>
            <w:vAlign w:val="center"/>
          </w:tcPr>
          <w:p w14:paraId="603F88CE" w14:textId="77777777" w:rsidR="00AE70FD" w:rsidRPr="00AE70FD" w:rsidRDefault="00AE70FD" w:rsidP="00F557EA">
            <w:pPr>
              <w:spacing w:after="0" w:line="240" w:lineRule="auto"/>
              <w:jc w:val="both"/>
              <w:rPr>
                <w:rFonts w:cs="Times New Roman"/>
                <w:color w:val="000000" w:themeColor="text1"/>
                <w:szCs w:val="28"/>
              </w:rPr>
            </w:pPr>
          </w:p>
          <w:p w14:paraId="00702EC4" w14:textId="77777777" w:rsidR="00AE70FD" w:rsidRPr="00AE70FD" w:rsidRDefault="00AE70FD" w:rsidP="00F557EA">
            <w:pPr>
              <w:spacing w:after="0" w:line="240" w:lineRule="auto"/>
              <w:jc w:val="both"/>
              <w:rPr>
                <w:rFonts w:cs="Times New Roman"/>
                <w:color w:val="000000" w:themeColor="text1"/>
                <w:szCs w:val="28"/>
              </w:rPr>
            </w:pPr>
            <w:r w:rsidRPr="00AE70FD">
              <w:rPr>
                <w:rFonts w:cs="Times New Roman"/>
                <w:color w:val="000000" w:themeColor="text1"/>
                <w:szCs w:val="28"/>
              </w:rPr>
              <w:t xml:space="preserve">    </w:t>
            </w:r>
            <m:oMath>
              <m:r>
                <m:rPr>
                  <m:sty m:val="bi"/>
                </m:rPr>
                <w:rPr>
                  <w:rFonts w:ascii="Cambria Math" w:hAnsi="Cambria Math" w:cs="Times New Roman"/>
                  <w:color w:val="000000" w:themeColor="text1"/>
                  <w:szCs w:val="28"/>
                  <w:lang w:val="nb-NO"/>
                </w:rPr>
                <m:t>LG=GB-GV</m:t>
              </m:r>
            </m:oMath>
          </w:p>
          <w:p w14:paraId="6ABEC634" w14:textId="77777777" w:rsidR="00AE70FD" w:rsidRPr="00AE70FD" w:rsidRDefault="00AE70FD" w:rsidP="00F557EA">
            <w:pPr>
              <w:spacing w:after="0" w:line="240" w:lineRule="auto"/>
              <w:jc w:val="both"/>
              <w:rPr>
                <w:rFonts w:cs="Times New Roman"/>
                <w:b/>
                <w:color w:val="000000" w:themeColor="text1"/>
                <w:szCs w:val="28"/>
              </w:rPr>
            </w:pPr>
          </w:p>
        </w:tc>
      </w:tr>
    </w:tbl>
    <w:p w14:paraId="6886F890" w14:textId="77777777" w:rsidR="00AE70FD" w:rsidRPr="00AE70FD" w:rsidRDefault="00AE70FD" w:rsidP="00AE70FD">
      <w:pPr>
        <w:spacing w:after="0" w:line="300" w:lineRule="auto"/>
        <w:jc w:val="both"/>
        <w:rPr>
          <w:rFonts w:cs="Times New Roman"/>
          <w:i/>
          <w:color w:val="000000" w:themeColor="text1"/>
          <w:szCs w:val="28"/>
        </w:rPr>
      </w:pPr>
      <w:r w:rsidRPr="00AE70FD">
        <w:rPr>
          <w:rFonts w:cs="Times New Roman"/>
          <w:i/>
          <w:color w:val="000000" w:themeColor="text1"/>
          <w:szCs w:val="28"/>
        </w:rPr>
        <w:tab/>
        <w:t>* Công thức tính giá bán và giá vốn  khi biết lãi gộp và tỉ lệ lãi gộp</w:t>
      </w:r>
    </w:p>
    <w:tbl>
      <w:tblPr>
        <w:tblW w:w="0" w:type="auto"/>
        <w:tblInd w:w="534" w:type="dxa"/>
        <w:tblLook w:val="04A0" w:firstRow="1" w:lastRow="0" w:firstColumn="1" w:lastColumn="0" w:noHBand="0" w:noVBand="1"/>
      </w:tblPr>
      <w:tblGrid>
        <w:gridCol w:w="4252"/>
        <w:gridCol w:w="3935"/>
      </w:tblGrid>
      <w:tr w:rsidR="00AE70FD" w:rsidRPr="00AE70FD" w14:paraId="030CD535" w14:textId="77777777" w:rsidTr="00F557EA">
        <w:trPr>
          <w:trHeight w:val="938"/>
        </w:trPr>
        <w:tc>
          <w:tcPr>
            <w:tcW w:w="4252" w:type="dxa"/>
          </w:tcPr>
          <w:p w14:paraId="1CFA8C86" w14:textId="77777777" w:rsidR="00AE70FD" w:rsidRPr="00AE70FD" w:rsidRDefault="00AE70FD" w:rsidP="00F557EA">
            <w:pPr>
              <w:spacing w:after="0" w:line="300" w:lineRule="auto"/>
              <w:jc w:val="both"/>
              <w:rPr>
                <w:rFonts w:cs="Times New Roman"/>
                <w:b/>
                <w:color w:val="000000" w:themeColor="text1"/>
                <w:szCs w:val="28"/>
              </w:rPr>
            </w:pPr>
            <w:r w:rsidRPr="00AE70FD">
              <w:rPr>
                <w:rFonts w:cs="Times New Roman"/>
                <w:color w:val="000000" w:themeColor="text1"/>
                <w:szCs w:val="28"/>
              </w:rPr>
              <w:t xml:space="preserve">             </w:t>
            </w:r>
            <m:oMath>
              <m:r>
                <m:rPr>
                  <m:sty m:val="bi"/>
                </m:rPr>
                <w:rPr>
                  <w:rFonts w:ascii="Cambria Math" w:hAnsi="Cambria Math" w:cs="Times New Roman"/>
                  <w:color w:val="000000" w:themeColor="text1"/>
                  <w:szCs w:val="28"/>
                </w:rPr>
                <m:t>GB=</m:t>
              </m:r>
              <m:f>
                <m:fPr>
                  <m:ctrlPr>
                    <w:rPr>
                      <w:rFonts w:ascii="Cambria Math" w:hAnsi="Cambria Math" w:cs="Times New Roman"/>
                      <w:b/>
                      <w:i/>
                      <w:color w:val="000000" w:themeColor="text1"/>
                      <w:szCs w:val="28"/>
                    </w:rPr>
                  </m:ctrlPr>
                </m:fPr>
                <m:num>
                  <m:r>
                    <m:rPr>
                      <m:sty m:val="bi"/>
                    </m:rPr>
                    <w:rPr>
                      <w:rFonts w:ascii="Cambria Math" w:hAnsi="Cambria Math" w:cs="Times New Roman"/>
                      <w:color w:val="000000" w:themeColor="text1"/>
                      <w:szCs w:val="28"/>
                    </w:rPr>
                    <m:t>LG</m:t>
                  </m:r>
                </m:num>
                <m:den>
                  <m:r>
                    <m:rPr>
                      <m:sty m:val="bi"/>
                    </m:rPr>
                    <w:rPr>
                      <w:rFonts w:ascii="Cambria Math" w:hAnsi="Cambria Math" w:cs="Times New Roman"/>
                      <w:color w:val="000000" w:themeColor="text1"/>
                      <w:szCs w:val="28"/>
                    </w:rPr>
                    <m:t>TLLG</m:t>
                  </m:r>
                </m:den>
              </m:f>
              <m:r>
                <m:rPr>
                  <m:sty m:val="bi"/>
                </m:rPr>
                <w:rPr>
                  <w:rFonts w:ascii="Cambria Math" w:hAnsi="Cambria Math" w:cs="Times New Roman"/>
                  <w:color w:val="000000" w:themeColor="text1"/>
                  <w:szCs w:val="28"/>
                </w:rPr>
                <m:t xml:space="preserve"> </m:t>
              </m:r>
              <m:r>
                <m:rPr>
                  <m:sty m:val="p"/>
                </m:rPr>
                <w:rPr>
                  <w:rFonts w:ascii="Cambria Math" w:hAnsi="Cambria Math" w:cs="Times New Roman"/>
                  <w:color w:val="000000" w:themeColor="text1"/>
                  <w:szCs w:val="28"/>
                  <w:lang w:val="nb-NO"/>
                </w:rPr>
                <m:t>×</m:t>
              </m:r>
              <m:r>
                <m:rPr>
                  <m:sty m:val="bi"/>
                </m:rPr>
                <w:rPr>
                  <w:rFonts w:ascii="Cambria Math" w:hAnsi="Cambria Math" w:cs="Times New Roman"/>
                  <w:color w:val="000000" w:themeColor="text1"/>
                  <w:szCs w:val="28"/>
                </w:rPr>
                <m:t>100%</m:t>
              </m:r>
            </m:oMath>
          </w:p>
        </w:tc>
        <w:tc>
          <w:tcPr>
            <w:tcW w:w="3935" w:type="dxa"/>
            <w:vAlign w:val="center"/>
          </w:tcPr>
          <w:p w14:paraId="52EDACD9" w14:textId="77777777" w:rsidR="00AE70FD" w:rsidRPr="00AE70FD" w:rsidRDefault="00AE70FD" w:rsidP="00F557EA">
            <w:pPr>
              <w:spacing w:after="0" w:line="300" w:lineRule="auto"/>
              <w:jc w:val="both"/>
              <w:rPr>
                <w:rFonts w:cs="Times New Roman"/>
                <w:color w:val="000000" w:themeColor="text1"/>
                <w:szCs w:val="28"/>
              </w:rPr>
            </w:pPr>
            <w:r w:rsidRPr="00AE70FD">
              <w:rPr>
                <w:rFonts w:cs="Times New Roman"/>
                <w:b/>
                <w:color w:val="000000" w:themeColor="text1"/>
                <w:szCs w:val="28"/>
              </w:rPr>
              <w:t xml:space="preserve">     </w:t>
            </w:r>
            <w:r w:rsidRPr="00AE70FD">
              <w:rPr>
                <w:rFonts w:cs="Times New Roman"/>
                <w:b/>
                <w:color w:val="000000" w:themeColor="text1"/>
                <w:position w:val="-6"/>
                <w:szCs w:val="28"/>
              </w:rPr>
              <w:object w:dxaOrig="1520" w:dyaOrig="279" w14:anchorId="3A5DF0FB">
                <v:shape id="_x0000_i1026" type="#_x0000_t75" style="width:121.2pt;height:17.4pt" o:ole="">
                  <v:imagedata r:id="rId11" o:title=""/>
                </v:shape>
                <o:OLEObject Type="Embed" ProgID="Equation.DSMT4" ShapeID="_x0000_i1026" DrawAspect="Content" ObjectID="_1803281376" r:id="rId13"/>
              </w:object>
            </w:r>
          </w:p>
        </w:tc>
      </w:tr>
    </w:tbl>
    <w:p w14:paraId="1E5BF399" w14:textId="77777777" w:rsidR="00AE70FD" w:rsidRPr="00AE70FD" w:rsidRDefault="00AE70FD" w:rsidP="00AE70FD">
      <w:pPr>
        <w:pStyle w:val="Heading3"/>
        <w:spacing w:before="0" w:line="300" w:lineRule="auto"/>
        <w:rPr>
          <w:rFonts w:ascii="Times New Roman" w:eastAsia="MS Mincho" w:hAnsi="Times New Roman"/>
          <w:bCs w:val="0"/>
          <w:i/>
          <w:color w:val="000000" w:themeColor="text1"/>
          <w:szCs w:val="28"/>
          <w:lang w:val="sv-SE"/>
        </w:rPr>
      </w:pPr>
      <w:bookmarkStart w:id="95" w:name="_Toc55567904"/>
      <w:bookmarkStart w:id="96" w:name="_Toc55568254"/>
      <w:bookmarkStart w:id="97" w:name="_Toc58563466"/>
      <w:bookmarkStart w:id="98" w:name="_Toc58874698"/>
      <w:bookmarkStart w:id="99" w:name="_Toc192667754"/>
      <w:r w:rsidRPr="00AE70FD">
        <w:rPr>
          <w:rFonts w:ascii="Times New Roman" w:eastAsia="MS Mincho" w:hAnsi="Times New Roman"/>
          <w:bCs w:val="0"/>
          <w:i/>
          <w:color w:val="000000" w:themeColor="text1"/>
          <w:szCs w:val="28"/>
          <w:lang w:val="sv-SE"/>
        </w:rPr>
        <w:t>2.2.2.</w:t>
      </w:r>
      <w:r w:rsidRPr="00AE70FD">
        <w:rPr>
          <w:rFonts w:ascii="Times New Roman" w:eastAsia="MS Mincho" w:hAnsi="Times New Roman"/>
          <w:bCs w:val="0"/>
          <w:i/>
          <w:color w:val="000000" w:themeColor="text1"/>
          <w:szCs w:val="28"/>
          <w:lang w:val="sv-SE"/>
        </w:rPr>
        <w:tab/>
        <w:t>Các phương pháp tính toán cơ bản</w:t>
      </w:r>
      <w:bookmarkEnd w:id="95"/>
      <w:bookmarkEnd w:id="96"/>
      <w:bookmarkEnd w:id="97"/>
      <w:bookmarkEnd w:id="98"/>
      <w:bookmarkEnd w:id="99"/>
    </w:p>
    <w:p w14:paraId="489D07E8" w14:textId="77777777" w:rsidR="00AE70FD" w:rsidRPr="00AE70FD" w:rsidRDefault="00AE70FD" w:rsidP="00C41C3C">
      <w:pPr>
        <w:rPr>
          <w:rFonts w:eastAsia="MS Mincho" w:cs="Times New Roman"/>
          <w:b/>
          <w:bCs/>
          <w:i/>
          <w:color w:val="000000" w:themeColor="text1"/>
          <w:szCs w:val="28"/>
          <w:lang w:val="sv-SE"/>
        </w:rPr>
      </w:pPr>
      <w:bookmarkStart w:id="100" w:name="_Toc58563467"/>
      <w:bookmarkStart w:id="101" w:name="_Toc58874699"/>
      <w:r w:rsidRPr="00AE70FD">
        <w:rPr>
          <w:rFonts w:eastAsia="Times New Roman" w:cs="Times New Roman"/>
          <w:i/>
          <w:color w:val="000000" w:themeColor="text1"/>
          <w:szCs w:val="28"/>
          <w:u w:val="single"/>
          <w:lang w:val="sv-SE"/>
        </w:rPr>
        <w:t>Ví dụ 1:</w:t>
      </w:r>
      <w:bookmarkEnd w:id="100"/>
      <w:bookmarkEnd w:id="101"/>
      <w:r w:rsidRPr="00AE70FD">
        <w:rPr>
          <w:rFonts w:eastAsia="Times New Roman" w:cs="Times New Roman"/>
          <w:b/>
          <w:color w:val="000000" w:themeColor="text1"/>
          <w:szCs w:val="28"/>
          <w:lang w:val="sv-SE"/>
        </w:rPr>
        <w:t xml:space="preserve"> </w:t>
      </w:r>
    </w:p>
    <w:p w14:paraId="4B451929" w14:textId="77777777" w:rsidR="00AE70FD" w:rsidRPr="00AE70FD" w:rsidRDefault="00AE70FD" w:rsidP="00AE70FD">
      <w:pPr>
        <w:spacing w:after="0" w:line="300" w:lineRule="auto"/>
        <w:jc w:val="both"/>
        <w:rPr>
          <w:rFonts w:eastAsia="Times New Roman" w:cs="Times New Roman"/>
          <w:color w:val="000000" w:themeColor="text1"/>
          <w:szCs w:val="28"/>
        </w:rPr>
      </w:pPr>
      <w:r w:rsidRPr="00AE70FD">
        <w:rPr>
          <w:rFonts w:eastAsia="Times New Roman" w:cs="Times New Roman"/>
          <w:color w:val="000000" w:themeColor="text1"/>
          <w:szCs w:val="28"/>
        </w:rPr>
        <w:lastRenderedPageBreak/>
        <w:tab/>
        <w:t>Giá bán 1 đĩa cá hấp tam cấp là 180.000đ, giá vốn của 1 đĩa là 120.000đ. Tính lãi của 50</w:t>
      </w:r>
      <w:r w:rsidRPr="00AE70FD">
        <w:rPr>
          <w:rFonts w:eastAsia="Times New Roman" w:cs="Times New Roman"/>
          <w:color w:val="000000" w:themeColor="text1"/>
          <w:szCs w:val="28"/>
          <w:lang w:val="vi-VN"/>
        </w:rPr>
        <w:t xml:space="preserve"> </w:t>
      </w:r>
      <w:r w:rsidRPr="00AE70FD">
        <w:rPr>
          <w:rFonts w:eastAsia="Times New Roman" w:cs="Times New Roman"/>
          <w:color w:val="000000" w:themeColor="text1"/>
          <w:szCs w:val="28"/>
        </w:rPr>
        <w:t>đĩa và TLLG của mặt hàng.</w:t>
      </w:r>
    </w:p>
    <w:p w14:paraId="34E3177B" w14:textId="77777777" w:rsidR="00AE70FD" w:rsidRPr="00AE70FD" w:rsidRDefault="00AE70FD" w:rsidP="00AE70FD">
      <w:pPr>
        <w:spacing w:after="0" w:line="300" w:lineRule="auto"/>
        <w:jc w:val="center"/>
        <w:rPr>
          <w:rFonts w:eastAsia="Times New Roman" w:cs="Times New Roman"/>
          <w:i/>
          <w:color w:val="000000" w:themeColor="text1"/>
          <w:szCs w:val="28"/>
        </w:rPr>
      </w:pPr>
      <w:r w:rsidRPr="00AE70FD">
        <w:rPr>
          <w:rFonts w:eastAsia="Times New Roman" w:cs="Times New Roman"/>
          <w:i/>
          <w:color w:val="000000" w:themeColor="text1"/>
          <w:szCs w:val="28"/>
        </w:rPr>
        <w:t>Bài làm:</w:t>
      </w:r>
    </w:p>
    <w:p w14:paraId="07089E82" w14:textId="501BB9E1" w:rsidR="00AE70FD" w:rsidRPr="00AE70FD" w:rsidRDefault="00AE70FD" w:rsidP="00AE70FD">
      <w:pPr>
        <w:spacing w:after="0" w:line="300" w:lineRule="auto"/>
        <w:ind w:left="1440" w:firstLine="851"/>
        <w:jc w:val="both"/>
        <w:rPr>
          <w:rFonts w:eastAsia="Times New Roman" w:cs="Times New Roman"/>
          <w:i/>
          <w:color w:val="000000" w:themeColor="text1"/>
          <w:szCs w:val="28"/>
        </w:rPr>
      </w:pPr>
      <w:r w:rsidRPr="00AE70FD">
        <w:rPr>
          <w:rFonts w:cs="Times New Roman"/>
          <w:color w:val="000000" w:themeColor="text1"/>
          <w:szCs w:val="28"/>
        </w:rPr>
        <w:t>LG 1 đĩa = 200.000đ – 120.000đ = 80.000đ</w:t>
      </w:r>
    </w:p>
    <w:p w14:paraId="70B58604" w14:textId="77777777" w:rsidR="00AE70FD" w:rsidRPr="00AE70FD" w:rsidRDefault="00AE70FD" w:rsidP="00AE70FD">
      <w:pPr>
        <w:spacing w:after="0" w:line="300" w:lineRule="auto"/>
        <w:ind w:left="1440" w:firstLine="851"/>
        <w:jc w:val="both"/>
        <w:rPr>
          <w:rFonts w:cs="Times New Roman"/>
          <w:color w:val="000000" w:themeColor="text1"/>
          <w:szCs w:val="28"/>
        </w:rPr>
      </w:pPr>
      <w:r w:rsidRPr="00AE70FD">
        <w:rPr>
          <w:rFonts w:cs="Times New Roman"/>
          <w:color w:val="000000" w:themeColor="text1"/>
          <w:szCs w:val="28"/>
        </w:rPr>
        <w:t xml:space="preserve">LG 50 đĩa = 80.000đ x 50 = 4.000.000đ </w:t>
      </w:r>
    </w:p>
    <w:p w14:paraId="7EE32868" w14:textId="77777777" w:rsidR="00AE70FD" w:rsidRPr="00AE70FD" w:rsidRDefault="00AE70FD" w:rsidP="00AE70FD">
      <w:pPr>
        <w:spacing w:after="0" w:line="300" w:lineRule="auto"/>
        <w:ind w:firstLine="851"/>
        <w:jc w:val="both"/>
        <w:rPr>
          <w:rFonts w:cs="Times New Roman"/>
          <w:color w:val="000000" w:themeColor="text1"/>
          <w:szCs w:val="28"/>
        </w:rPr>
      </w:pPr>
      <w:r w:rsidRPr="00AE70FD">
        <w:rPr>
          <w:rFonts w:cs="Times New Roman"/>
          <w:color w:val="000000" w:themeColor="text1"/>
          <w:szCs w:val="28"/>
        </w:rPr>
        <w:t>Tỷ lệ lãi gộp của mặt hàng:</w:t>
      </w:r>
    </w:p>
    <w:p w14:paraId="6B921FC8" w14:textId="77777777" w:rsidR="00AE70FD" w:rsidRPr="00AE70FD" w:rsidRDefault="001C223A" w:rsidP="00AE70FD">
      <w:pPr>
        <w:spacing w:after="0" w:line="300" w:lineRule="auto"/>
        <w:jc w:val="center"/>
        <w:rPr>
          <w:rFonts w:cs="Times New Roman"/>
          <w:color w:val="000000" w:themeColor="text1"/>
          <w:szCs w:val="28"/>
        </w:rPr>
      </w:pPr>
      <w:r>
        <w:rPr>
          <w:rFonts w:cs="Times New Roman"/>
          <w:color w:val="000000" w:themeColor="text1"/>
          <w:position w:val="-24"/>
          <w:szCs w:val="28"/>
        </w:rPr>
        <w:pict w14:anchorId="40F2902B">
          <v:shape id="_x0000_i1027" type="#_x0000_t75" style="width:223.8pt;height:39pt">
            <v:imagedata r:id="rId14" o:title=""/>
          </v:shape>
        </w:pict>
      </w:r>
    </w:p>
    <w:p w14:paraId="5FDA1B30" w14:textId="77777777" w:rsidR="00AE70FD" w:rsidRPr="00AE70FD" w:rsidRDefault="00AE70FD" w:rsidP="00AE70FD">
      <w:pPr>
        <w:spacing w:after="0" w:line="288" w:lineRule="auto"/>
        <w:ind w:firstLine="567"/>
        <w:jc w:val="both"/>
        <w:rPr>
          <w:rFonts w:eastAsia="Times New Roman" w:cs="Times New Roman"/>
          <w:color w:val="000000" w:themeColor="text1"/>
          <w:szCs w:val="28"/>
          <w:highlight w:val="yellow"/>
        </w:rPr>
      </w:pPr>
      <w:r w:rsidRPr="00AE70FD">
        <w:rPr>
          <w:rFonts w:eastAsia="Times New Roman" w:cs="Times New Roman"/>
          <w:i/>
          <w:color w:val="000000" w:themeColor="text1"/>
          <w:szCs w:val="28"/>
          <w:u w:val="single"/>
          <w:lang w:val="sv-SE"/>
        </w:rPr>
        <w:br w:type="page"/>
      </w:r>
      <w:r w:rsidRPr="00AE70FD">
        <w:rPr>
          <w:rFonts w:eastAsia="Times New Roman" w:cs="Times New Roman"/>
          <w:i/>
          <w:color w:val="000000" w:themeColor="text1"/>
          <w:szCs w:val="28"/>
          <w:u w:val="single"/>
          <w:lang w:val="sv-SE"/>
        </w:rPr>
        <w:lastRenderedPageBreak/>
        <w:t>Ví dụ 2:</w:t>
      </w:r>
      <w:r w:rsidRPr="00AE70FD">
        <w:rPr>
          <w:rFonts w:eastAsia="Times New Roman" w:cs="Times New Roman"/>
          <w:b/>
          <w:color w:val="000000" w:themeColor="text1"/>
          <w:szCs w:val="28"/>
          <w:lang w:val="sv-SE"/>
        </w:rPr>
        <w:t xml:space="preserve"> </w:t>
      </w:r>
    </w:p>
    <w:p w14:paraId="4D51F10E"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Nguyên liệu để chế biến 10 đĩa Nem hải sản như sau:</w:t>
      </w:r>
    </w:p>
    <w:tbl>
      <w:tblPr>
        <w:tblW w:w="808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3"/>
        <w:gridCol w:w="2984"/>
        <w:gridCol w:w="1120"/>
        <w:gridCol w:w="2813"/>
      </w:tblGrid>
      <w:tr w:rsidR="00AE70FD" w:rsidRPr="00AE70FD" w14:paraId="6B20A05E" w14:textId="77777777" w:rsidTr="00F557EA">
        <w:tc>
          <w:tcPr>
            <w:tcW w:w="1163" w:type="dxa"/>
          </w:tcPr>
          <w:p w14:paraId="5B998026"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STT</w:t>
            </w:r>
          </w:p>
        </w:tc>
        <w:tc>
          <w:tcPr>
            <w:tcW w:w="2984" w:type="dxa"/>
          </w:tcPr>
          <w:p w14:paraId="2AD61862"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Tên nguyên liệu</w:t>
            </w:r>
          </w:p>
        </w:tc>
        <w:tc>
          <w:tcPr>
            <w:tcW w:w="1120" w:type="dxa"/>
          </w:tcPr>
          <w:p w14:paraId="727234A0"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SL</w:t>
            </w:r>
          </w:p>
        </w:tc>
        <w:tc>
          <w:tcPr>
            <w:tcW w:w="2813" w:type="dxa"/>
          </w:tcPr>
          <w:p w14:paraId="2259D3D7"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7C87CC22" w14:textId="77777777" w:rsidTr="00F557EA">
        <w:tc>
          <w:tcPr>
            <w:tcW w:w="1163" w:type="dxa"/>
          </w:tcPr>
          <w:p w14:paraId="5DB51801" w14:textId="77777777" w:rsidR="00AE70FD" w:rsidRPr="00AE70FD" w:rsidRDefault="00AE70FD" w:rsidP="00F557EA">
            <w:pPr>
              <w:numPr>
                <w:ilvl w:val="0"/>
                <w:numId w:val="8"/>
              </w:numPr>
              <w:spacing w:after="0" w:line="288" w:lineRule="auto"/>
              <w:jc w:val="both"/>
              <w:rPr>
                <w:rFonts w:eastAsia="Times New Roman" w:cs="Times New Roman"/>
                <w:bCs/>
                <w:color w:val="000000" w:themeColor="text1"/>
                <w:szCs w:val="28"/>
              </w:rPr>
            </w:pPr>
          </w:p>
        </w:tc>
        <w:tc>
          <w:tcPr>
            <w:tcW w:w="2984" w:type="dxa"/>
          </w:tcPr>
          <w:p w14:paraId="0766C0E6"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Thịt cua</w:t>
            </w:r>
          </w:p>
        </w:tc>
        <w:tc>
          <w:tcPr>
            <w:tcW w:w="1120" w:type="dxa"/>
          </w:tcPr>
          <w:p w14:paraId="0C02E59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 kg</w:t>
            </w:r>
          </w:p>
        </w:tc>
        <w:tc>
          <w:tcPr>
            <w:tcW w:w="2813" w:type="dxa"/>
          </w:tcPr>
          <w:p w14:paraId="662D8D0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250.000đ/kg</w:t>
            </w:r>
          </w:p>
        </w:tc>
      </w:tr>
      <w:tr w:rsidR="00AE70FD" w:rsidRPr="00AE70FD" w14:paraId="2640BA18" w14:textId="77777777" w:rsidTr="00F557EA">
        <w:tc>
          <w:tcPr>
            <w:tcW w:w="1163" w:type="dxa"/>
          </w:tcPr>
          <w:p w14:paraId="00AF33F5" w14:textId="77777777" w:rsidR="00AE70FD" w:rsidRPr="00AE70FD" w:rsidRDefault="00AE70FD" w:rsidP="00F557EA">
            <w:pPr>
              <w:numPr>
                <w:ilvl w:val="0"/>
                <w:numId w:val="8"/>
              </w:numPr>
              <w:spacing w:after="0" w:line="288" w:lineRule="auto"/>
              <w:jc w:val="both"/>
              <w:rPr>
                <w:rFonts w:eastAsia="Times New Roman" w:cs="Times New Roman"/>
                <w:bCs/>
                <w:color w:val="000000" w:themeColor="text1"/>
                <w:szCs w:val="28"/>
              </w:rPr>
            </w:pPr>
          </w:p>
        </w:tc>
        <w:tc>
          <w:tcPr>
            <w:tcW w:w="2984" w:type="dxa"/>
          </w:tcPr>
          <w:p w14:paraId="5C68FE5E"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lang w:val="fr-FR"/>
              </w:rPr>
              <w:t>Mực mai</w:t>
            </w:r>
          </w:p>
        </w:tc>
        <w:tc>
          <w:tcPr>
            <w:tcW w:w="1120" w:type="dxa"/>
          </w:tcPr>
          <w:p w14:paraId="42F3371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 kg</w:t>
            </w:r>
          </w:p>
        </w:tc>
        <w:tc>
          <w:tcPr>
            <w:tcW w:w="2813" w:type="dxa"/>
          </w:tcPr>
          <w:p w14:paraId="0796261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250.000đ/kg</w:t>
            </w:r>
          </w:p>
        </w:tc>
      </w:tr>
      <w:tr w:rsidR="00AE70FD" w:rsidRPr="00AE70FD" w14:paraId="5E646761" w14:textId="77777777" w:rsidTr="00F557EA">
        <w:tc>
          <w:tcPr>
            <w:tcW w:w="1163" w:type="dxa"/>
          </w:tcPr>
          <w:p w14:paraId="1C2FEDDB" w14:textId="77777777" w:rsidR="00AE70FD" w:rsidRPr="00AE70FD" w:rsidRDefault="00AE70FD" w:rsidP="00F557EA">
            <w:pPr>
              <w:numPr>
                <w:ilvl w:val="0"/>
                <w:numId w:val="8"/>
              </w:numPr>
              <w:spacing w:after="0" w:line="288" w:lineRule="auto"/>
              <w:jc w:val="both"/>
              <w:rPr>
                <w:rFonts w:eastAsia="Times New Roman" w:cs="Times New Roman"/>
                <w:bCs/>
                <w:color w:val="000000" w:themeColor="text1"/>
                <w:szCs w:val="28"/>
              </w:rPr>
            </w:pPr>
          </w:p>
        </w:tc>
        <w:tc>
          <w:tcPr>
            <w:tcW w:w="2984" w:type="dxa"/>
          </w:tcPr>
          <w:p w14:paraId="75C4BACE"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lang w:val="fr-FR"/>
              </w:rPr>
              <w:t>Tôm rảo</w:t>
            </w:r>
          </w:p>
        </w:tc>
        <w:tc>
          <w:tcPr>
            <w:tcW w:w="1120" w:type="dxa"/>
          </w:tcPr>
          <w:p w14:paraId="173F5F4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 kg</w:t>
            </w:r>
          </w:p>
        </w:tc>
        <w:tc>
          <w:tcPr>
            <w:tcW w:w="2813" w:type="dxa"/>
          </w:tcPr>
          <w:p w14:paraId="75371D1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180.000đ/kg</w:t>
            </w:r>
          </w:p>
        </w:tc>
      </w:tr>
      <w:tr w:rsidR="00AE70FD" w:rsidRPr="00AE70FD" w14:paraId="7AEEA17F" w14:textId="77777777" w:rsidTr="00F557EA">
        <w:tc>
          <w:tcPr>
            <w:tcW w:w="1163" w:type="dxa"/>
          </w:tcPr>
          <w:p w14:paraId="4CDED4AC" w14:textId="77777777" w:rsidR="00AE70FD" w:rsidRPr="00AE70FD" w:rsidRDefault="00AE70FD" w:rsidP="00F557EA">
            <w:pPr>
              <w:numPr>
                <w:ilvl w:val="0"/>
                <w:numId w:val="8"/>
              </w:numPr>
              <w:spacing w:after="0" w:line="288" w:lineRule="auto"/>
              <w:jc w:val="both"/>
              <w:rPr>
                <w:rFonts w:eastAsia="Times New Roman" w:cs="Times New Roman"/>
                <w:bCs/>
                <w:color w:val="000000" w:themeColor="text1"/>
                <w:szCs w:val="28"/>
              </w:rPr>
            </w:pPr>
          </w:p>
        </w:tc>
        <w:tc>
          <w:tcPr>
            <w:tcW w:w="2984" w:type="dxa"/>
          </w:tcPr>
          <w:p w14:paraId="1B919B8F" w14:textId="77777777" w:rsidR="00AE70FD" w:rsidRPr="00AE70FD" w:rsidRDefault="00AE70FD" w:rsidP="00F557EA">
            <w:pPr>
              <w:spacing w:after="0" w:line="288" w:lineRule="auto"/>
              <w:jc w:val="both"/>
              <w:rPr>
                <w:rFonts w:cs="Times New Roman"/>
                <w:color w:val="000000" w:themeColor="text1"/>
                <w:szCs w:val="28"/>
                <w:lang w:val="fr-FR"/>
              </w:rPr>
            </w:pPr>
            <w:r w:rsidRPr="00AE70FD">
              <w:rPr>
                <w:rFonts w:cs="Times New Roman"/>
                <w:color w:val="000000" w:themeColor="text1"/>
                <w:szCs w:val="28"/>
                <w:lang w:val="fr-FR"/>
              </w:rPr>
              <w:t>Củ đậu</w:t>
            </w:r>
          </w:p>
        </w:tc>
        <w:tc>
          <w:tcPr>
            <w:tcW w:w="1120" w:type="dxa"/>
          </w:tcPr>
          <w:p w14:paraId="3C0984F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 kg</w:t>
            </w:r>
          </w:p>
        </w:tc>
        <w:tc>
          <w:tcPr>
            <w:tcW w:w="2813" w:type="dxa"/>
          </w:tcPr>
          <w:p w14:paraId="543E73D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10.000đ/kg</w:t>
            </w:r>
          </w:p>
        </w:tc>
      </w:tr>
      <w:tr w:rsidR="00AE70FD" w:rsidRPr="00AE70FD" w14:paraId="3947BEC2" w14:textId="77777777" w:rsidTr="00F557EA">
        <w:tc>
          <w:tcPr>
            <w:tcW w:w="1163" w:type="dxa"/>
          </w:tcPr>
          <w:p w14:paraId="2FB66D4A" w14:textId="77777777" w:rsidR="00AE70FD" w:rsidRPr="00AE70FD" w:rsidRDefault="00AE70FD" w:rsidP="00F557EA">
            <w:pPr>
              <w:numPr>
                <w:ilvl w:val="0"/>
                <w:numId w:val="8"/>
              </w:numPr>
              <w:spacing w:after="0" w:line="288" w:lineRule="auto"/>
              <w:jc w:val="both"/>
              <w:rPr>
                <w:rFonts w:eastAsia="Times New Roman" w:cs="Times New Roman"/>
                <w:bCs/>
                <w:color w:val="000000" w:themeColor="text1"/>
                <w:szCs w:val="28"/>
              </w:rPr>
            </w:pPr>
          </w:p>
        </w:tc>
        <w:tc>
          <w:tcPr>
            <w:tcW w:w="2984" w:type="dxa"/>
          </w:tcPr>
          <w:p w14:paraId="048B75F2"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Cà rốt</w:t>
            </w:r>
          </w:p>
        </w:tc>
        <w:tc>
          <w:tcPr>
            <w:tcW w:w="1120" w:type="dxa"/>
          </w:tcPr>
          <w:p w14:paraId="7538720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0.5 kg</w:t>
            </w:r>
          </w:p>
        </w:tc>
        <w:tc>
          <w:tcPr>
            <w:tcW w:w="2813" w:type="dxa"/>
          </w:tcPr>
          <w:p w14:paraId="117B10F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10.000đ/kg</w:t>
            </w:r>
          </w:p>
        </w:tc>
      </w:tr>
      <w:tr w:rsidR="00AE70FD" w:rsidRPr="00AE70FD" w14:paraId="76EAC20C" w14:textId="77777777" w:rsidTr="00F557EA">
        <w:tc>
          <w:tcPr>
            <w:tcW w:w="1163" w:type="dxa"/>
          </w:tcPr>
          <w:p w14:paraId="106DF431" w14:textId="77777777" w:rsidR="00AE70FD" w:rsidRPr="00AE70FD" w:rsidRDefault="00AE70FD" w:rsidP="00F557EA">
            <w:pPr>
              <w:numPr>
                <w:ilvl w:val="0"/>
                <w:numId w:val="8"/>
              </w:numPr>
              <w:spacing w:after="0" w:line="288" w:lineRule="auto"/>
              <w:jc w:val="both"/>
              <w:rPr>
                <w:rFonts w:eastAsia="Times New Roman" w:cs="Times New Roman"/>
                <w:bCs/>
                <w:color w:val="000000" w:themeColor="text1"/>
                <w:szCs w:val="28"/>
              </w:rPr>
            </w:pPr>
          </w:p>
        </w:tc>
        <w:tc>
          <w:tcPr>
            <w:tcW w:w="2984" w:type="dxa"/>
          </w:tcPr>
          <w:p w14:paraId="653DBBDD"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lang w:val="fr-FR"/>
              </w:rPr>
              <w:t>Sốt Mayonnaise</w:t>
            </w:r>
          </w:p>
        </w:tc>
        <w:tc>
          <w:tcPr>
            <w:tcW w:w="1120" w:type="dxa"/>
          </w:tcPr>
          <w:p w14:paraId="0C5CF2B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 Lọ</w:t>
            </w:r>
          </w:p>
        </w:tc>
        <w:tc>
          <w:tcPr>
            <w:tcW w:w="2813" w:type="dxa"/>
          </w:tcPr>
          <w:p w14:paraId="64D9144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35.000đ/lọ</w:t>
            </w:r>
          </w:p>
        </w:tc>
      </w:tr>
      <w:tr w:rsidR="00AE70FD" w:rsidRPr="00AE70FD" w14:paraId="2EAC0651" w14:textId="77777777" w:rsidTr="00F557EA">
        <w:tc>
          <w:tcPr>
            <w:tcW w:w="1163" w:type="dxa"/>
          </w:tcPr>
          <w:p w14:paraId="27234EA8" w14:textId="77777777" w:rsidR="00AE70FD" w:rsidRPr="00AE70FD" w:rsidRDefault="00AE70FD" w:rsidP="00F557EA">
            <w:pPr>
              <w:numPr>
                <w:ilvl w:val="0"/>
                <w:numId w:val="8"/>
              </w:numPr>
              <w:spacing w:after="0" w:line="288" w:lineRule="auto"/>
              <w:jc w:val="both"/>
              <w:rPr>
                <w:rFonts w:eastAsia="Times New Roman" w:cs="Times New Roman"/>
                <w:bCs/>
                <w:color w:val="000000" w:themeColor="text1"/>
                <w:szCs w:val="28"/>
              </w:rPr>
            </w:pPr>
          </w:p>
        </w:tc>
        <w:tc>
          <w:tcPr>
            <w:tcW w:w="2984" w:type="dxa"/>
          </w:tcPr>
          <w:p w14:paraId="108D4618"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Bánh đa nem</w:t>
            </w:r>
          </w:p>
        </w:tc>
        <w:tc>
          <w:tcPr>
            <w:tcW w:w="1120" w:type="dxa"/>
          </w:tcPr>
          <w:p w14:paraId="16C6D00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 thếp</w:t>
            </w:r>
          </w:p>
        </w:tc>
        <w:tc>
          <w:tcPr>
            <w:tcW w:w="2813" w:type="dxa"/>
          </w:tcPr>
          <w:p w14:paraId="64265C3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5000đ/thếp</w:t>
            </w:r>
          </w:p>
        </w:tc>
      </w:tr>
      <w:tr w:rsidR="00AE70FD" w:rsidRPr="00AE70FD" w14:paraId="79847221" w14:textId="77777777" w:rsidTr="00F557EA">
        <w:tc>
          <w:tcPr>
            <w:tcW w:w="1163" w:type="dxa"/>
          </w:tcPr>
          <w:p w14:paraId="187B1996" w14:textId="77777777" w:rsidR="00AE70FD" w:rsidRPr="00AE70FD" w:rsidRDefault="00AE70FD" w:rsidP="00F557EA">
            <w:pPr>
              <w:numPr>
                <w:ilvl w:val="0"/>
                <w:numId w:val="8"/>
              </w:numPr>
              <w:spacing w:after="0" w:line="288" w:lineRule="auto"/>
              <w:jc w:val="both"/>
              <w:rPr>
                <w:rFonts w:eastAsia="Times New Roman" w:cs="Times New Roman"/>
                <w:bCs/>
                <w:color w:val="000000" w:themeColor="text1"/>
                <w:szCs w:val="28"/>
              </w:rPr>
            </w:pPr>
          </w:p>
        </w:tc>
        <w:tc>
          <w:tcPr>
            <w:tcW w:w="2984" w:type="dxa"/>
          </w:tcPr>
          <w:p w14:paraId="45913FE5"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Bột cà mỳ</w:t>
            </w:r>
          </w:p>
        </w:tc>
        <w:tc>
          <w:tcPr>
            <w:tcW w:w="1120" w:type="dxa"/>
          </w:tcPr>
          <w:p w14:paraId="704D1B1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 gói</w:t>
            </w:r>
          </w:p>
        </w:tc>
        <w:tc>
          <w:tcPr>
            <w:tcW w:w="2813" w:type="dxa"/>
          </w:tcPr>
          <w:p w14:paraId="5914441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8.000đ/gói</w:t>
            </w:r>
          </w:p>
        </w:tc>
      </w:tr>
      <w:tr w:rsidR="00AE70FD" w:rsidRPr="00AE70FD" w14:paraId="2ED6F517" w14:textId="77777777" w:rsidTr="00F557EA">
        <w:tc>
          <w:tcPr>
            <w:tcW w:w="1163" w:type="dxa"/>
          </w:tcPr>
          <w:p w14:paraId="691B4509" w14:textId="77777777" w:rsidR="00AE70FD" w:rsidRPr="00AE70FD" w:rsidRDefault="00AE70FD" w:rsidP="00F557EA">
            <w:pPr>
              <w:numPr>
                <w:ilvl w:val="0"/>
                <w:numId w:val="8"/>
              </w:numPr>
              <w:spacing w:after="0" w:line="288" w:lineRule="auto"/>
              <w:jc w:val="both"/>
              <w:rPr>
                <w:rFonts w:eastAsia="Times New Roman" w:cs="Times New Roman"/>
                <w:bCs/>
                <w:color w:val="000000" w:themeColor="text1"/>
                <w:szCs w:val="28"/>
              </w:rPr>
            </w:pPr>
          </w:p>
        </w:tc>
        <w:tc>
          <w:tcPr>
            <w:tcW w:w="2984" w:type="dxa"/>
          </w:tcPr>
          <w:p w14:paraId="56345D95"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Rau mùi</w:t>
            </w:r>
          </w:p>
        </w:tc>
        <w:tc>
          <w:tcPr>
            <w:tcW w:w="1120" w:type="dxa"/>
          </w:tcPr>
          <w:p w14:paraId="31F70BE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 mớ</w:t>
            </w:r>
          </w:p>
        </w:tc>
        <w:tc>
          <w:tcPr>
            <w:tcW w:w="2813" w:type="dxa"/>
          </w:tcPr>
          <w:p w14:paraId="6D8F55A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1.000đ/mớ</w:t>
            </w:r>
          </w:p>
        </w:tc>
      </w:tr>
      <w:tr w:rsidR="00AE70FD" w:rsidRPr="00AE70FD" w14:paraId="2B7E6D4C" w14:textId="77777777" w:rsidTr="00F557EA">
        <w:tc>
          <w:tcPr>
            <w:tcW w:w="1163" w:type="dxa"/>
          </w:tcPr>
          <w:p w14:paraId="07853705" w14:textId="77777777" w:rsidR="00AE70FD" w:rsidRPr="00AE70FD" w:rsidRDefault="00AE70FD" w:rsidP="00F557EA">
            <w:pPr>
              <w:numPr>
                <w:ilvl w:val="0"/>
                <w:numId w:val="8"/>
              </w:numPr>
              <w:spacing w:after="0" w:line="288" w:lineRule="auto"/>
              <w:jc w:val="both"/>
              <w:rPr>
                <w:rFonts w:eastAsia="Times New Roman" w:cs="Times New Roman"/>
                <w:bCs/>
                <w:color w:val="000000" w:themeColor="text1"/>
                <w:szCs w:val="28"/>
              </w:rPr>
            </w:pPr>
          </w:p>
        </w:tc>
        <w:tc>
          <w:tcPr>
            <w:tcW w:w="2984" w:type="dxa"/>
          </w:tcPr>
          <w:p w14:paraId="1C9C6F1E"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Cà chua</w:t>
            </w:r>
          </w:p>
        </w:tc>
        <w:tc>
          <w:tcPr>
            <w:tcW w:w="1120" w:type="dxa"/>
          </w:tcPr>
          <w:p w14:paraId="385FA37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 kg</w:t>
            </w:r>
          </w:p>
        </w:tc>
        <w:tc>
          <w:tcPr>
            <w:tcW w:w="2813" w:type="dxa"/>
          </w:tcPr>
          <w:p w14:paraId="4810118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15.000đ/kg</w:t>
            </w:r>
          </w:p>
        </w:tc>
      </w:tr>
      <w:tr w:rsidR="00AE70FD" w:rsidRPr="00AE70FD" w14:paraId="628C4971" w14:textId="77777777" w:rsidTr="00F557EA">
        <w:tc>
          <w:tcPr>
            <w:tcW w:w="1163" w:type="dxa"/>
          </w:tcPr>
          <w:p w14:paraId="2C33C7FD" w14:textId="77777777" w:rsidR="00AE70FD" w:rsidRPr="00AE70FD" w:rsidRDefault="00AE70FD" w:rsidP="00F557EA">
            <w:pPr>
              <w:numPr>
                <w:ilvl w:val="0"/>
                <w:numId w:val="8"/>
              </w:numPr>
              <w:spacing w:after="0" w:line="288" w:lineRule="auto"/>
              <w:jc w:val="both"/>
              <w:rPr>
                <w:rFonts w:eastAsia="Times New Roman" w:cs="Times New Roman"/>
                <w:bCs/>
                <w:color w:val="000000" w:themeColor="text1"/>
                <w:szCs w:val="28"/>
              </w:rPr>
            </w:pPr>
          </w:p>
        </w:tc>
        <w:tc>
          <w:tcPr>
            <w:tcW w:w="2984" w:type="dxa"/>
          </w:tcPr>
          <w:p w14:paraId="598C0468"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Xà lách</w:t>
            </w:r>
          </w:p>
        </w:tc>
        <w:tc>
          <w:tcPr>
            <w:tcW w:w="1120" w:type="dxa"/>
          </w:tcPr>
          <w:p w14:paraId="6B91FF4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0,5 kg</w:t>
            </w:r>
          </w:p>
        </w:tc>
        <w:tc>
          <w:tcPr>
            <w:tcW w:w="2813" w:type="dxa"/>
          </w:tcPr>
          <w:p w14:paraId="5AFACCB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72A46DFA" w14:textId="77777777" w:rsidTr="00F557EA">
        <w:tc>
          <w:tcPr>
            <w:tcW w:w="1163" w:type="dxa"/>
          </w:tcPr>
          <w:p w14:paraId="3AEA6066" w14:textId="77777777" w:rsidR="00AE70FD" w:rsidRPr="00AE70FD" w:rsidRDefault="00AE70FD" w:rsidP="00F557EA">
            <w:pPr>
              <w:numPr>
                <w:ilvl w:val="0"/>
                <w:numId w:val="8"/>
              </w:numPr>
              <w:spacing w:after="0" w:line="288" w:lineRule="auto"/>
              <w:jc w:val="both"/>
              <w:rPr>
                <w:rFonts w:eastAsia="Times New Roman" w:cs="Times New Roman"/>
                <w:bCs/>
                <w:color w:val="000000" w:themeColor="text1"/>
                <w:szCs w:val="28"/>
              </w:rPr>
            </w:pPr>
          </w:p>
        </w:tc>
        <w:tc>
          <w:tcPr>
            <w:tcW w:w="2984" w:type="dxa"/>
          </w:tcPr>
          <w:p w14:paraId="4C80F58E"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Dầu ăn</w:t>
            </w:r>
          </w:p>
        </w:tc>
        <w:tc>
          <w:tcPr>
            <w:tcW w:w="1120" w:type="dxa"/>
          </w:tcPr>
          <w:p w14:paraId="0A5933E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 lít</w:t>
            </w:r>
          </w:p>
        </w:tc>
        <w:tc>
          <w:tcPr>
            <w:tcW w:w="2813" w:type="dxa"/>
          </w:tcPr>
          <w:p w14:paraId="1B28432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40.000đ/lít</w:t>
            </w:r>
          </w:p>
        </w:tc>
      </w:tr>
      <w:tr w:rsidR="00AE70FD" w:rsidRPr="00AE70FD" w14:paraId="4D4A42C5" w14:textId="77777777" w:rsidTr="00F557EA">
        <w:tc>
          <w:tcPr>
            <w:tcW w:w="1163" w:type="dxa"/>
          </w:tcPr>
          <w:p w14:paraId="291C0EFA" w14:textId="77777777" w:rsidR="00AE70FD" w:rsidRPr="00AE70FD" w:rsidRDefault="00AE70FD" w:rsidP="00F557EA">
            <w:pPr>
              <w:spacing w:after="0" w:line="288" w:lineRule="auto"/>
              <w:jc w:val="both"/>
              <w:rPr>
                <w:rFonts w:eastAsia="Times New Roman" w:cs="Times New Roman"/>
                <w:bCs/>
                <w:color w:val="000000" w:themeColor="text1"/>
                <w:szCs w:val="28"/>
              </w:rPr>
            </w:pPr>
          </w:p>
        </w:tc>
        <w:tc>
          <w:tcPr>
            <w:tcW w:w="4104" w:type="dxa"/>
            <w:gridSpan w:val="2"/>
          </w:tcPr>
          <w:p w14:paraId="347749B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color w:val="000000" w:themeColor="text1"/>
                <w:szCs w:val="28"/>
              </w:rPr>
              <w:t>Các gia vị khác</w:t>
            </w:r>
          </w:p>
        </w:tc>
        <w:tc>
          <w:tcPr>
            <w:tcW w:w="2813" w:type="dxa"/>
          </w:tcPr>
          <w:p w14:paraId="5F54A4F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10.000đ</w:t>
            </w:r>
          </w:p>
        </w:tc>
      </w:tr>
    </w:tbl>
    <w:p w14:paraId="34F056A2"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p>
    <w:p w14:paraId="0338613E" w14:textId="1FD8CA0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Yêu cầu tính GB =</w:t>
      </w:r>
      <w:r w:rsidR="000746C1">
        <w:rPr>
          <w:rFonts w:eastAsia="Times New Roman" w:cs="Times New Roman"/>
          <w:color w:val="000000" w:themeColor="text1"/>
          <w:szCs w:val="28"/>
        </w:rPr>
        <w:t>….</w:t>
      </w:r>
      <w:r w:rsidRPr="00AE70FD">
        <w:rPr>
          <w:rFonts w:eastAsia="Times New Roman" w:cs="Times New Roman"/>
          <w:color w:val="000000" w:themeColor="text1"/>
          <w:szCs w:val="28"/>
        </w:rPr>
        <w:t>?, LG =</w:t>
      </w:r>
      <w:r w:rsidR="000746C1">
        <w:rPr>
          <w:rFonts w:eastAsia="Times New Roman" w:cs="Times New Roman"/>
          <w:color w:val="000000" w:themeColor="text1"/>
          <w:szCs w:val="28"/>
        </w:rPr>
        <w:t>…</w:t>
      </w:r>
      <w:r w:rsidRPr="00AE70FD">
        <w:rPr>
          <w:rFonts w:eastAsia="Times New Roman" w:cs="Times New Roman"/>
          <w:color w:val="000000" w:themeColor="text1"/>
          <w:szCs w:val="28"/>
        </w:rPr>
        <w:t>?,</w:t>
      </w:r>
      <w:r w:rsidR="000746C1">
        <w:rPr>
          <w:rFonts w:eastAsia="Times New Roman" w:cs="Times New Roman"/>
          <w:color w:val="000000" w:themeColor="text1"/>
          <w:szCs w:val="28"/>
        </w:rPr>
        <w:t xml:space="preserve"> </w:t>
      </w:r>
      <w:r w:rsidRPr="00AE70FD">
        <w:rPr>
          <w:rFonts w:eastAsia="Times New Roman" w:cs="Times New Roman"/>
          <w:color w:val="000000" w:themeColor="text1"/>
          <w:szCs w:val="28"/>
        </w:rPr>
        <w:t>biết TLLG = 40%</w:t>
      </w:r>
      <w:r w:rsidRPr="00AE70FD">
        <w:rPr>
          <w:rFonts w:eastAsia="Times New Roman" w:cs="Times New Roman"/>
          <w:color w:val="000000" w:themeColor="text1"/>
          <w:szCs w:val="28"/>
        </w:rPr>
        <w:tab/>
      </w:r>
    </w:p>
    <w:p w14:paraId="24F73994" w14:textId="77777777" w:rsidR="00AE70FD" w:rsidRPr="00AE70FD" w:rsidRDefault="00AE70FD" w:rsidP="00AE70FD">
      <w:pPr>
        <w:spacing w:after="0" w:line="288" w:lineRule="auto"/>
        <w:jc w:val="center"/>
        <w:rPr>
          <w:rFonts w:eastAsia="Times New Roman" w:cs="Times New Roman"/>
          <w:i/>
          <w:color w:val="000000" w:themeColor="text1"/>
          <w:szCs w:val="28"/>
        </w:rPr>
      </w:pPr>
      <w:r w:rsidRPr="00AE70FD">
        <w:rPr>
          <w:rFonts w:eastAsia="Times New Roman" w:cs="Times New Roman"/>
          <w:i/>
          <w:color w:val="000000" w:themeColor="text1"/>
          <w:szCs w:val="28"/>
        </w:rPr>
        <w:t>Bài làm:</w:t>
      </w:r>
    </w:p>
    <w:tbl>
      <w:tblPr>
        <w:tblW w:w="9072" w:type="dxa"/>
        <w:tblInd w:w="250" w:type="dxa"/>
        <w:tblLook w:val="04A0" w:firstRow="1" w:lastRow="0" w:firstColumn="1" w:lastColumn="0" w:noHBand="0" w:noVBand="1"/>
      </w:tblPr>
      <w:tblGrid>
        <w:gridCol w:w="851"/>
        <w:gridCol w:w="2367"/>
        <w:gridCol w:w="1120"/>
        <w:gridCol w:w="840"/>
        <w:gridCol w:w="1576"/>
        <w:gridCol w:w="2318"/>
      </w:tblGrid>
      <w:tr w:rsidR="00AE70FD" w:rsidRPr="00AE70FD" w14:paraId="6DE56B24" w14:textId="77777777" w:rsidTr="00F557EA">
        <w:tc>
          <w:tcPr>
            <w:tcW w:w="851" w:type="dxa"/>
            <w:tcBorders>
              <w:top w:val="single" w:sz="4" w:space="0" w:color="auto"/>
              <w:left w:val="single" w:sz="4" w:space="0" w:color="auto"/>
              <w:bottom w:val="single" w:sz="4" w:space="0" w:color="auto"/>
              <w:right w:val="single" w:sz="4" w:space="0" w:color="auto"/>
            </w:tcBorders>
          </w:tcPr>
          <w:p w14:paraId="3B68A322"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STT</w:t>
            </w:r>
          </w:p>
        </w:tc>
        <w:tc>
          <w:tcPr>
            <w:tcW w:w="2367" w:type="dxa"/>
            <w:tcBorders>
              <w:top w:val="single" w:sz="4" w:space="0" w:color="auto"/>
              <w:left w:val="single" w:sz="4" w:space="0" w:color="auto"/>
              <w:bottom w:val="single" w:sz="4" w:space="0" w:color="auto"/>
              <w:right w:val="single" w:sz="4" w:space="0" w:color="auto"/>
            </w:tcBorders>
          </w:tcPr>
          <w:p w14:paraId="38471AF4"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t>Tên nguyên liệu</w:t>
            </w:r>
          </w:p>
        </w:tc>
        <w:tc>
          <w:tcPr>
            <w:tcW w:w="1120" w:type="dxa"/>
            <w:tcBorders>
              <w:top w:val="single" w:sz="4" w:space="0" w:color="auto"/>
              <w:left w:val="single" w:sz="4" w:space="0" w:color="auto"/>
              <w:bottom w:val="single" w:sz="4" w:space="0" w:color="auto"/>
              <w:right w:val="single" w:sz="4" w:space="0" w:color="auto"/>
            </w:tcBorders>
          </w:tcPr>
          <w:p w14:paraId="1AE1E70C"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ĐVT</w:t>
            </w:r>
          </w:p>
        </w:tc>
        <w:tc>
          <w:tcPr>
            <w:tcW w:w="840" w:type="dxa"/>
            <w:tcBorders>
              <w:top w:val="single" w:sz="4" w:space="0" w:color="auto"/>
              <w:left w:val="single" w:sz="4" w:space="0" w:color="auto"/>
              <w:bottom w:val="single" w:sz="4" w:space="0" w:color="auto"/>
              <w:right w:val="single" w:sz="4" w:space="0" w:color="auto"/>
            </w:tcBorders>
          </w:tcPr>
          <w:p w14:paraId="67697A1E"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SL</w:t>
            </w:r>
          </w:p>
        </w:tc>
        <w:tc>
          <w:tcPr>
            <w:tcW w:w="1576" w:type="dxa"/>
            <w:tcBorders>
              <w:top w:val="single" w:sz="4" w:space="0" w:color="auto"/>
              <w:left w:val="single" w:sz="4" w:space="0" w:color="auto"/>
              <w:bottom w:val="single" w:sz="4" w:space="0" w:color="auto"/>
              <w:right w:val="single" w:sz="4" w:space="0" w:color="auto"/>
            </w:tcBorders>
          </w:tcPr>
          <w:p w14:paraId="547ECB08"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c>
          <w:tcPr>
            <w:tcW w:w="2318" w:type="dxa"/>
            <w:tcBorders>
              <w:top w:val="single" w:sz="4" w:space="0" w:color="auto"/>
              <w:left w:val="single" w:sz="4" w:space="0" w:color="auto"/>
              <w:bottom w:val="single" w:sz="4" w:space="0" w:color="auto"/>
              <w:right w:val="single" w:sz="4" w:space="0" w:color="auto"/>
            </w:tcBorders>
          </w:tcPr>
          <w:p w14:paraId="1F3FCE98"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Thành tiền (đ)</w:t>
            </w:r>
          </w:p>
        </w:tc>
      </w:tr>
      <w:tr w:rsidR="00AE70FD" w:rsidRPr="00AE70FD" w14:paraId="45AA6EC5" w14:textId="77777777" w:rsidTr="00F557EA">
        <w:tc>
          <w:tcPr>
            <w:tcW w:w="851" w:type="dxa"/>
            <w:tcBorders>
              <w:top w:val="single" w:sz="4" w:space="0" w:color="auto"/>
              <w:left w:val="single" w:sz="4" w:space="0" w:color="auto"/>
              <w:bottom w:val="single" w:sz="4" w:space="0" w:color="auto"/>
              <w:right w:val="single" w:sz="4" w:space="0" w:color="auto"/>
            </w:tcBorders>
          </w:tcPr>
          <w:p w14:paraId="154C40B0" w14:textId="77777777" w:rsidR="00AE70FD" w:rsidRPr="00AE70FD" w:rsidRDefault="00AE70FD" w:rsidP="00F557EA">
            <w:pPr>
              <w:numPr>
                <w:ilvl w:val="0"/>
                <w:numId w:val="9"/>
              </w:numPr>
              <w:spacing w:after="0" w:line="288" w:lineRule="auto"/>
              <w:ind w:left="317" w:hanging="78"/>
              <w:jc w:val="center"/>
              <w:rPr>
                <w:rFonts w:eastAsia="Times New Roman" w:cs="Times New Roman"/>
                <w:bCs/>
                <w:color w:val="000000" w:themeColor="text1"/>
                <w:szCs w:val="28"/>
              </w:rPr>
            </w:pPr>
          </w:p>
        </w:tc>
        <w:tc>
          <w:tcPr>
            <w:tcW w:w="2367" w:type="dxa"/>
            <w:tcBorders>
              <w:top w:val="single" w:sz="4" w:space="0" w:color="auto"/>
              <w:left w:val="single" w:sz="4" w:space="0" w:color="auto"/>
              <w:bottom w:val="single" w:sz="4" w:space="0" w:color="auto"/>
              <w:right w:val="single" w:sz="4" w:space="0" w:color="auto"/>
            </w:tcBorders>
          </w:tcPr>
          <w:p w14:paraId="295A561D"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Thịt cua</w:t>
            </w:r>
          </w:p>
        </w:tc>
        <w:tc>
          <w:tcPr>
            <w:tcW w:w="1120" w:type="dxa"/>
            <w:tcBorders>
              <w:top w:val="single" w:sz="4" w:space="0" w:color="auto"/>
              <w:left w:val="single" w:sz="4" w:space="0" w:color="auto"/>
              <w:bottom w:val="single" w:sz="4" w:space="0" w:color="auto"/>
              <w:right w:val="single" w:sz="4" w:space="0" w:color="auto"/>
            </w:tcBorders>
          </w:tcPr>
          <w:p w14:paraId="09A6568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0" w:type="dxa"/>
            <w:tcBorders>
              <w:top w:val="single" w:sz="4" w:space="0" w:color="auto"/>
              <w:left w:val="single" w:sz="4" w:space="0" w:color="auto"/>
              <w:bottom w:val="single" w:sz="4" w:space="0" w:color="auto"/>
              <w:right w:val="single" w:sz="4" w:space="0" w:color="auto"/>
            </w:tcBorders>
          </w:tcPr>
          <w:p w14:paraId="4D52312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w:t>
            </w:r>
          </w:p>
        </w:tc>
        <w:tc>
          <w:tcPr>
            <w:tcW w:w="1576" w:type="dxa"/>
            <w:tcBorders>
              <w:top w:val="single" w:sz="4" w:space="0" w:color="auto"/>
              <w:left w:val="single" w:sz="4" w:space="0" w:color="auto"/>
              <w:bottom w:val="single" w:sz="4" w:space="0" w:color="auto"/>
              <w:right w:val="single" w:sz="4" w:space="0" w:color="auto"/>
            </w:tcBorders>
          </w:tcPr>
          <w:p w14:paraId="6534F3F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250.000</w:t>
            </w:r>
          </w:p>
        </w:tc>
        <w:tc>
          <w:tcPr>
            <w:tcW w:w="2318" w:type="dxa"/>
            <w:tcBorders>
              <w:top w:val="single" w:sz="4" w:space="0" w:color="auto"/>
              <w:left w:val="single" w:sz="4" w:space="0" w:color="auto"/>
              <w:bottom w:val="single" w:sz="4" w:space="0" w:color="auto"/>
              <w:right w:val="single" w:sz="4" w:space="0" w:color="auto"/>
            </w:tcBorders>
          </w:tcPr>
          <w:p w14:paraId="3B80578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250.000</w:t>
            </w:r>
          </w:p>
        </w:tc>
      </w:tr>
      <w:tr w:rsidR="00AE70FD" w:rsidRPr="00AE70FD" w14:paraId="14015AC5" w14:textId="77777777" w:rsidTr="00F557EA">
        <w:tc>
          <w:tcPr>
            <w:tcW w:w="851" w:type="dxa"/>
            <w:tcBorders>
              <w:top w:val="single" w:sz="4" w:space="0" w:color="auto"/>
              <w:left w:val="single" w:sz="4" w:space="0" w:color="auto"/>
              <w:bottom w:val="single" w:sz="4" w:space="0" w:color="auto"/>
              <w:right w:val="single" w:sz="4" w:space="0" w:color="auto"/>
            </w:tcBorders>
          </w:tcPr>
          <w:p w14:paraId="36685329" w14:textId="77777777" w:rsidR="00AE70FD" w:rsidRPr="00AE70FD" w:rsidRDefault="00AE70FD" w:rsidP="00F557EA">
            <w:pPr>
              <w:numPr>
                <w:ilvl w:val="0"/>
                <w:numId w:val="9"/>
              </w:numPr>
              <w:spacing w:after="0" w:line="288" w:lineRule="auto"/>
              <w:ind w:left="317" w:hanging="78"/>
              <w:jc w:val="center"/>
              <w:rPr>
                <w:rFonts w:eastAsia="Times New Roman" w:cs="Times New Roman"/>
                <w:bCs/>
                <w:color w:val="000000" w:themeColor="text1"/>
                <w:szCs w:val="28"/>
              </w:rPr>
            </w:pPr>
          </w:p>
        </w:tc>
        <w:tc>
          <w:tcPr>
            <w:tcW w:w="2367" w:type="dxa"/>
            <w:tcBorders>
              <w:top w:val="single" w:sz="4" w:space="0" w:color="auto"/>
              <w:left w:val="single" w:sz="4" w:space="0" w:color="auto"/>
              <w:bottom w:val="single" w:sz="4" w:space="0" w:color="auto"/>
              <w:right w:val="single" w:sz="4" w:space="0" w:color="auto"/>
            </w:tcBorders>
          </w:tcPr>
          <w:p w14:paraId="5B4B0C55"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lang w:val="fr-FR"/>
              </w:rPr>
              <w:t>Mực mai</w:t>
            </w:r>
            <w:r w:rsidRPr="00AE70FD">
              <w:rPr>
                <w:rFonts w:cs="Times New Roman"/>
                <w:color w:val="000000" w:themeColor="text1"/>
                <w:szCs w:val="28"/>
                <w:lang w:val="fr-FR"/>
              </w:rPr>
              <w:tab/>
            </w:r>
          </w:p>
        </w:tc>
        <w:tc>
          <w:tcPr>
            <w:tcW w:w="1120" w:type="dxa"/>
            <w:tcBorders>
              <w:top w:val="single" w:sz="4" w:space="0" w:color="auto"/>
              <w:left w:val="single" w:sz="4" w:space="0" w:color="auto"/>
              <w:bottom w:val="single" w:sz="4" w:space="0" w:color="auto"/>
              <w:right w:val="single" w:sz="4" w:space="0" w:color="auto"/>
            </w:tcBorders>
          </w:tcPr>
          <w:p w14:paraId="6924FAC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0" w:type="dxa"/>
            <w:tcBorders>
              <w:top w:val="single" w:sz="4" w:space="0" w:color="auto"/>
              <w:left w:val="single" w:sz="4" w:space="0" w:color="auto"/>
              <w:bottom w:val="single" w:sz="4" w:space="0" w:color="auto"/>
              <w:right w:val="single" w:sz="4" w:space="0" w:color="auto"/>
            </w:tcBorders>
          </w:tcPr>
          <w:p w14:paraId="4AB6C08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w:t>
            </w:r>
          </w:p>
        </w:tc>
        <w:tc>
          <w:tcPr>
            <w:tcW w:w="1576" w:type="dxa"/>
            <w:tcBorders>
              <w:top w:val="single" w:sz="4" w:space="0" w:color="auto"/>
              <w:left w:val="single" w:sz="4" w:space="0" w:color="auto"/>
              <w:bottom w:val="single" w:sz="4" w:space="0" w:color="auto"/>
              <w:right w:val="single" w:sz="4" w:space="0" w:color="auto"/>
            </w:tcBorders>
          </w:tcPr>
          <w:p w14:paraId="6005A38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250.000</w:t>
            </w:r>
          </w:p>
        </w:tc>
        <w:tc>
          <w:tcPr>
            <w:tcW w:w="2318" w:type="dxa"/>
            <w:tcBorders>
              <w:top w:val="single" w:sz="4" w:space="0" w:color="auto"/>
              <w:left w:val="single" w:sz="4" w:space="0" w:color="auto"/>
              <w:bottom w:val="single" w:sz="4" w:space="0" w:color="auto"/>
              <w:right w:val="single" w:sz="4" w:space="0" w:color="auto"/>
            </w:tcBorders>
          </w:tcPr>
          <w:p w14:paraId="535F8F1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250.000</w:t>
            </w:r>
          </w:p>
        </w:tc>
      </w:tr>
      <w:tr w:rsidR="00AE70FD" w:rsidRPr="00AE70FD" w14:paraId="62135E35" w14:textId="77777777" w:rsidTr="00F557EA">
        <w:tc>
          <w:tcPr>
            <w:tcW w:w="851" w:type="dxa"/>
            <w:tcBorders>
              <w:top w:val="single" w:sz="4" w:space="0" w:color="auto"/>
              <w:left w:val="single" w:sz="4" w:space="0" w:color="auto"/>
              <w:bottom w:val="single" w:sz="4" w:space="0" w:color="auto"/>
              <w:right w:val="single" w:sz="4" w:space="0" w:color="auto"/>
            </w:tcBorders>
          </w:tcPr>
          <w:p w14:paraId="1304033F" w14:textId="77777777" w:rsidR="00AE70FD" w:rsidRPr="00AE70FD" w:rsidRDefault="00AE70FD" w:rsidP="00F557EA">
            <w:pPr>
              <w:numPr>
                <w:ilvl w:val="0"/>
                <w:numId w:val="9"/>
              </w:numPr>
              <w:spacing w:after="0" w:line="288" w:lineRule="auto"/>
              <w:ind w:left="317" w:hanging="78"/>
              <w:jc w:val="center"/>
              <w:rPr>
                <w:rFonts w:eastAsia="Times New Roman" w:cs="Times New Roman"/>
                <w:bCs/>
                <w:color w:val="000000" w:themeColor="text1"/>
                <w:szCs w:val="28"/>
              </w:rPr>
            </w:pPr>
          </w:p>
        </w:tc>
        <w:tc>
          <w:tcPr>
            <w:tcW w:w="2367" w:type="dxa"/>
            <w:tcBorders>
              <w:top w:val="single" w:sz="4" w:space="0" w:color="auto"/>
              <w:left w:val="single" w:sz="4" w:space="0" w:color="auto"/>
              <w:bottom w:val="single" w:sz="4" w:space="0" w:color="auto"/>
              <w:right w:val="single" w:sz="4" w:space="0" w:color="auto"/>
            </w:tcBorders>
          </w:tcPr>
          <w:p w14:paraId="1BFD4CE6"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lang w:val="fr-FR"/>
              </w:rPr>
              <w:t>Tôm rảo</w:t>
            </w:r>
          </w:p>
        </w:tc>
        <w:tc>
          <w:tcPr>
            <w:tcW w:w="1120" w:type="dxa"/>
            <w:tcBorders>
              <w:top w:val="single" w:sz="4" w:space="0" w:color="auto"/>
              <w:left w:val="single" w:sz="4" w:space="0" w:color="auto"/>
              <w:bottom w:val="single" w:sz="4" w:space="0" w:color="auto"/>
              <w:right w:val="single" w:sz="4" w:space="0" w:color="auto"/>
            </w:tcBorders>
          </w:tcPr>
          <w:p w14:paraId="5F7BD23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0" w:type="dxa"/>
            <w:tcBorders>
              <w:top w:val="single" w:sz="4" w:space="0" w:color="auto"/>
              <w:left w:val="single" w:sz="4" w:space="0" w:color="auto"/>
              <w:bottom w:val="single" w:sz="4" w:space="0" w:color="auto"/>
              <w:right w:val="single" w:sz="4" w:space="0" w:color="auto"/>
            </w:tcBorders>
          </w:tcPr>
          <w:p w14:paraId="2C3B9C4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w:t>
            </w:r>
          </w:p>
        </w:tc>
        <w:tc>
          <w:tcPr>
            <w:tcW w:w="1576" w:type="dxa"/>
            <w:tcBorders>
              <w:top w:val="single" w:sz="4" w:space="0" w:color="auto"/>
              <w:left w:val="single" w:sz="4" w:space="0" w:color="auto"/>
              <w:bottom w:val="single" w:sz="4" w:space="0" w:color="auto"/>
              <w:right w:val="single" w:sz="4" w:space="0" w:color="auto"/>
            </w:tcBorders>
          </w:tcPr>
          <w:p w14:paraId="05E85BD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180.000</w:t>
            </w:r>
          </w:p>
        </w:tc>
        <w:tc>
          <w:tcPr>
            <w:tcW w:w="2318" w:type="dxa"/>
            <w:tcBorders>
              <w:top w:val="single" w:sz="4" w:space="0" w:color="auto"/>
              <w:left w:val="single" w:sz="4" w:space="0" w:color="auto"/>
              <w:bottom w:val="single" w:sz="4" w:space="0" w:color="auto"/>
              <w:right w:val="single" w:sz="4" w:space="0" w:color="auto"/>
            </w:tcBorders>
          </w:tcPr>
          <w:p w14:paraId="3E190CF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180.000</w:t>
            </w:r>
          </w:p>
        </w:tc>
      </w:tr>
      <w:tr w:rsidR="00AE70FD" w:rsidRPr="00AE70FD" w14:paraId="638593FB" w14:textId="77777777" w:rsidTr="00F557EA">
        <w:tc>
          <w:tcPr>
            <w:tcW w:w="851" w:type="dxa"/>
            <w:tcBorders>
              <w:top w:val="single" w:sz="4" w:space="0" w:color="auto"/>
              <w:left w:val="single" w:sz="4" w:space="0" w:color="auto"/>
              <w:bottom w:val="single" w:sz="4" w:space="0" w:color="auto"/>
              <w:right w:val="single" w:sz="4" w:space="0" w:color="auto"/>
            </w:tcBorders>
          </w:tcPr>
          <w:p w14:paraId="1C120879" w14:textId="77777777" w:rsidR="00AE70FD" w:rsidRPr="00AE70FD" w:rsidRDefault="00AE70FD" w:rsidP="00F557EA">
            <w:pPr>
              <w:numPr>
                <w:ilvl w:val="0"/>
                <w:numId w:val="9"/>
              </w:numPr>
              <w:spacing w:after="0" w:line="288" w:lineRule="auto"/>
              <w:ind w:left="317" w:hanging="78"/>
              <w:jc w:val="center"/>
              <w:rPr>
                <w:rFonts w:eastAsia="Times New Roman" w:cs="Times New Roman"/>
                <w:bCs/>
                <w:color w:val="000000" w:themeColor="text1"/>
                <w:szCs w:val="28"/>
              </w:rPr>
            </w:pPr>
          </w:p>
        </w:tc>
        <w:tc>
          <w:tcPr>
            <w:tcW w:w="2367" w:type="dxa"/>
            <w:tcBorders>
              <w:top w:val="single" w:sz="4" w:space="0" w:color="auto"/>
              <w:left w:val="single" w:sz="4" w:space="0" w:color="auto"/>
              <w:bottom w:val="single" w:sz="4" w:space="0" w:color="auto"/>
              <w:right w:val="single" w:sz="4" w:space="0" w:color="auto"/>
            </w:tcBorders>
          </w:tcPr>
          <w:p w14:paraId="7ADBCF0A" w14:textId="77777777" w:rsidR="00AE70FD" w:rsidRPr="00AE70FD" w:rsidRDefault="00AE70FD" w:rsidP="00F557EA">
            <w:pPr>
              <w:spacing w:after="0" w:line="288" w:lineRule="auto"/>
              <w:jc w:val="both"/>
              <w:rPr>
                <w:rFonts w:cs="Times New Roman"/>
                <w:color w:val="000000" w:themeColor="text1"/>
                <w:szCs w:val="28"/>
                <w:lang w:val="fr-FR"/>
              </w:rPr>
            </w:pPr>
            <w:r w:rsidRPr="00AE70FD">
              <w:rPr>
                <w:rFonts w:cs="Times New Roman"/>
                <w:color w:val="000000" w:themeColor="text1"/>
                <w:szCs w:val="28"/>
                <w:lang w:val="fr-FR"/>
              </w:rPr>
              <w:t>Củ đậu</w:t>
            </w:r>
          </w:p>
        </w:tc>
        <w:tc>
          <w:tcPr>
            <w:tcW w:w="1120" w:type="dxa"/>
            <w:tcBorders>
              <w:top w:val="single" w:sz="4" w:space="0" w:color="auto"/>
              <w:left w:val="single" w:sz="4" w:space="0" w:color="auto"/>
              <w:bottom w:val="single" w:sz="4" w:space="0" w:color="auto"/>
              <w:right w:val="single" w:sz="4" w:space="0" w:color="auto"/>
            </w:tcBorders>
          </w:tcPr>
          <w:p w14:paraId="5DA29E9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0" w:type="dxa"/>
            <w:tcBorders>
              <w:top w:val="single" w:sz="4" w:space="0" w:color="auto"/>
              <w:left w:val="single" w:sz="4" w:space="0" w:color="auto"/>
              <w:bottom w:val="single" w:sz="4" w:space="0" w:color="auto"/>
              <w:right w:val="single" w:sz="4" w:space="0" w:color="auto"/>
            </w:tcBorders>
          </w:tcPr>
          <w:p w14:paraId="42AB706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w:t>
            </w:r>
          </w:p>
        </w:tc>
        <w:tc>
          <w:tcPr>
            <w:tcW w:w="1576" w:type="dxa"/>
            <w:tcBorders>
              <w:top w:val="single" w:sz="4" w:space="0" w:color="auto"/>
              <w:left w:val="single" w:sz="4" w:space="0" w:color="auto"/>
              <w:bottom w:val="single" w:sz="4" w:space="0" w:color="auto"/>
              <w:right w:val="single" w:sz="4" w:space="0" w:color="auto"/>
            </w:tcBorders>
          </w:tcPr>
          <w:p w14:paraId="4604264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w:t>
            </w:r>
          </w:p>
        </w:tc>
        <w:tc>
          <w:tcPr>
            <w:tcW w:w="2318" w:type="dxa"/>
            <w:tcBorders>
              <w:top w:val="single" w:sz="4" w:space="0" w:color="auto"/>
              <w:left w:val="single" w:sz="4" w:space="0" w:color="auto"/>
              <w:bottom w:val="single" w:sz="4" w:space="0" w:color="auto"/>
              <w:right w:val="single" w:sz="4" w:space="0" w:color="auto"/>
            </w:tcBorders>
          </w:tcPr>
          <w:p w14:paraId="283DBCE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w:t>
            </w:r>
          </w:p>
        </w:tc>
      </w:tr>
      <w:tr w:rsidR="00AE70FD" w:rsidRPr="00AE70FD" w14:paraId="45B393D4" w14:textId="77777777" w:rsidTr="00F557EA">
        <w:tc>
          <w:tcPr>
            <w:tcW w:w="851" w:type="dxa"/>
            <w:tcBorders>
              <w:top w:val="single" w:sz="4" w:space="0" w:color="auto"/>
              <w:left w:val="single" w:sz="4" w:space="0" w:color="auto"/>
              <w:bottom w:val="single" w:sz="4" w:space="0" w:color="auto"/>
              <w:right w:val="single" w:sz="4" w:space="0" w:color="auto"/>
            </w:tcBorders>
          </w:tcPr>
          <w:p w14:paraId="168AF3C1" w14:textId="77777777" w:rsidR="00AE70FD" w:rsidRPr="00AE70FD" w:rsidRDefault="00AE70FD" w:rsidP="00F557EA">
            <w:pPr>
              <w:numPr>
                <w:ilvl w:val="0"/>
                <w:numId w:val="9"/>
              </w:numPr>
              <w:spacing w:after="0" w:line="288" w:lineRule="auto"/>
              <w:ind w:left="317" w:hanging="78"/>
              <w:jc w:val="center"/>
              <w:rPr>
                <w:rFonts w:eastAsia="Times New Roman" w:cs="Times New Roman"/>
                <w:bCs/>
                <w:color w:val="000000" w:themeColor="text1"/>
                <w:szCs w:val="28"/>
              </w:rPr>
            </w:pPr>
          </w:p>
        </w:tc>
        <w:tc>
          <w:tcPr>
            <w:tcW w:w="2367" w:type="dxa"/>
            <w:tcBorders>
              <w:top w:val="single" w:sz="4" w:space="0" w:color="auto"/>
              <w:left w:val="single" w:sz="4" w:space="0" w:color="auto"/>
              <w:bottom w:val="single" w:sz="4" w:space="0" w:color="auto"/>
              <w:right w:val="single" w:sz="4" w:space="0" w:color="auto"/>
            </w:tcBorders>
          </w:tcPr>
          <w:p w14:paraId="6BB5F858"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Cà rốt</w:t>
            </w:r>
            <w:r w:rsidRPr="00AE70FD">
              <w:rPr>
                <w:rFonts w:cs="Times New Roman"/>
                <w:color w:val="000000" w:themeColor="text1"/>
                <w:szCs w:val="28"/>
              </w:rPr>
              <w:tab/>
            </w:r>
          </w:p>
        </w:tc>
        <w:tc>
          <w:tcPr>
            <w:tcW w:w="1120" w:type="dxa"/>
            <w:tcBorders>
              <w:top w:val="single" w:sz="4" w:space="0" w:color="auto"/>
              <w:left w:val="single" w:sz="4" w:space="0" w:color="auto"/>
              <w:bottom w:val="single" w:sz="4" w:space="0" w:color="auto"/>
              <w:right w:val="single" w:sz="4" w:space="0" w:color="auto"/>
            </w:tcBorders>
          </w:tcPr>
          <w:p w14:paraId="3F0541E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0" w:type="dxa"/>
            <w:tcBorders>
              <w:top w:val="single" w:sz="4" w:space="0" w:color="auto"/>
              <w:left w:val="single" w:sz="4" w:space="0" w:color="auto"/>
              <w:bottom w:val="single" w:sz="4" w:space="0" w:color="auto"/>
              <w:right w:val="single" w:sz="4" w:space="0" w:color="auto"/>
            </w:tcBorders>
          </w:tcPr>
          <w:p w14:paraId="47BD1C9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0.5</w:t>
            </w:r>
          </w:p>
        </w:tc>
        <w:tc>
          <w:tcPr>
            <w:tcW w:w="1576" w:type="dxa"/>
            <w:tcBorders>
              <w:top w:val="single" w:sz="4" w:space="0" w:color="auto"/>
              <w:left w:val="single" w:sz="4" w:space="0" w:color="auto"/>
              <w:bottom w:val="single" w:sz="4" w:space="0" w:color="auto"/>
              <w:right w:val="single" w:sz="4" w:space="0" w:color="auto"/>
            </w:tcBorders>
          </w:tcPr>
          <w:p w14:paraId="3CFED47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w:t>
            </w:r>
          </w:p>
        </w:tc>
        <w:tc>
          <w:tcPr>
            <w:tcW w:w="2318" w:type="dxa"/>
            <w:tcBorders>
              <w:top w:val="single" w:sz="4" w:space="0" w:color="auto"/>
              <w:left w:val="single" w:sz="4" w:space="0" w:color="auto"/>
              <w:bottom w:val="single" w:sz="4" w:space="0" w:color="auto"/>
              <w:right w:val="single" w:sz="4" w:space="0" w:color="auto"/>
            </w:tcBorders>
          </w:tcPr>
          <w:p w14:paraId="172A1D5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w:t>
            </w:r>
          </w:p>
        </w:tc>
      </w:tr>
      <w:tr w:rsidR="00AE70FD" w:rsidRPr="00AE70FD" w14:paraId="102E7038" w14:textId="77777777" w:rsidTr="00F557EA">
        <w:tc>
          <w:tcPr>
            <w:tcW w:w="851" w:type="dxa"/>
            <w:tcBorders>
              <w:top w:val="single" w:sz="4" w:space="0" w:color="auto"/>
              <w:left w:val="single" w:sz="4" w:space="0" w:color="auto"/>
              <w:bottom w:val="single" w:sz="4" w:space="0" w:color="auto"/>
              <w:right w:val="single" w:sz="4" w:space="0" w:color="auto"/>
            </w:tcBorders>
          </w:tcPr>
          <w:p w14:paraId="153AF8F8" w14:textId="77777777" w:rsidR="00AE70FD" w:rsidRPr="00AE70FD" w:rsidRDefault="00AE70FD" w:rsidP="00F557EA">
            <w:pPr>
              <w:numPr>
                <w:ilvl w:val="0"/>
                <w:numId w:val="9"/>
              </w:numPr>
              <w:spacing w:after="0" w:line="288" w:lineRule="auto"/>
              <w:ind w:left="317" w:hanging="78"/>
              <w:jc w:val="center"/>
              <w:rPr>
                <w:rFonts w:eastAsia="Times New Roman" w:cs="Times New Roman"/>
                <w:bCs/>
                <w:color w:val="000000" w:themeColor="text1"/>
                <w:szCs w:val="28"/>
              </w:rPr>
            </w:pPr>
          </w:p>
        </w:tc>
        <w:tc>
          <w:tcPr>
            <w:tcW w:w="2367" w:type="dxa"/>
            <w:tcBorders>
              <w:top w:val="single" w:sz="4" w:space="0" w:color="auto"/>
              <w:left w:val="single" w:sz="4" w:space="0" w:color="auto"/>
              <w:bottom w:val="single" w:sz="4" w:space="0" w:color="auto"/>
              <w:right w:val="single" w:sz="4" w:space="0" w:color="auto"/>
            </w:tcBorders>
          </w:tcPr>
          <w:p w14:paraId="126E0A7A"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lang w:val="fr-FR"/>
              </w:rPr>
              <w:t>Sốt Mayonnaise</w:t>
            </w:r>
          </w:p>
        </w:tc>
        <w:tc>
          <w:tcPr>
            <w:tcW w:w="1120" w:type="dxa"/>
            <w:tcBorders>
              <w:top w:val="single" w:sz="4" w:space="0" w:color="auto"/>
              <w:left w:val="single" w:sz="4" w:space="0" w:color="auto"/>
              <w:bottom w:val="single" w:sz="4" w:space="0" w:color="auto"/>
              <w:right w:val="single" w:sz="4" w:space="0" w:color="auto"/>
            </w:tcBorders>
          </w:tcPr>
          <w:p w14:paraId="2294AFA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Lọ</w:t>
            </w:r>
          </w:p>
        </w:tc>
        <w:tc>
          <w:tcPr>
            <w:tcW w:w="840" w:type="dxa"/>
            <w:tcBorders>
              <w:top w:val="single" w:sz="4" w:space="0" w:color="auto"/>
              <w:left w:val="single" w:sz="4" w:space="0" w:color="auto"/>
              <w:bottom w:val="single" w:sz="4" w:space="0" w:color="auto"/>
              <w:right w:val="single" w:sz="4" w:space="0" w:color="auto"/>
            </w:tcBorders>
          </w:tcPr>
          <w:p w14:paraId="3D228E0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w:t>
            </w:r>
          </w:p>
        </w:tc>
        <w:tc>
          <w:tcPr>
            <w:tcW w:w="1576" w:type="dxa"/>
            <w:tcBorders>
              <w:top w:val="single" w:sz="4" w:space="0" w:color="auto"/>
              <w:left w:val="single" w:sz="4" w:space="0" w:color="auto"/>
              <w:bottom w:val="single" w:sz="4" w:space="0" w:color="auto"/>
              <w:right w:val="single" w:sz="4" w:space="0" w:color="auto"/>
            </w:tcBorders>
          </w:tcPr>
          <w:p w14:paraId="71AE800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35.000</w:t>
            </w:r>
          </w:p>
        </w:tc>
        <w:tc>
          <w:tcPr>
            <w:tcW w:w="2318" w:type="dxa"/>
            <w:tcBorders>
              <w:top w:val="single" w:sz="4" w:space="0" w:color="auto"/>
              <w:left w:val="single" w:sz="4" w:space="0" w:color="auto"/>
              <w:bottom w:val="single" w:sz="4" w:space="0" w:color="auto"/>
              <w:right w:val="single" w:sz="4" w:space="0" w:color="auto"/>
            </w:tcBorders>
          </w:tcPr>
          <w:p w14:paraId="4E7240D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70.000</w:t>
            </w:r>
          </w:p>
        </w:tc>
      </w:tr>
      <w:tr w:rsidR="00AE70FD" w:rsidRPr="00AE70FD" w14:paraId="1709E316" w14:textId="77777777" w:rsidTr="00F557EA">
        <w:tc>
          <w:tcPr>
            <w:tcW w:w="851" w:type="dxa"/>
            <w:tcBorders>
              <w:top w:val="single" w:sz="4" w:space="0" w:color="auto"/>
              <w:left w:val="single" w:sz="4" w:space="0" w:color="auto"/>
              <w:bottom w:val="single" w:sz="4" w:space="0" w:color="auto"/>
              <w:right w:val="single" w:sz="4" w:space="0" w:color="auto"/>
            </w:tcBorders>
          </w:tcPr>
          <w:p w14:paraId="6093CE56" w14:textId="77777777" w:rsidR="00AE70FD" w:rsidRPr="00AE70FD" w:rsidRDefault="00AE70FD" w:rsidP="00F557EA">
            <w:pPr>
              <w:numPr>
                <w:ilvl w:val="0"/>
                <w:numId w:val="9"/>
              </w:numPr>
              <w:spacing w:after="0" w:line="288" w:lineRule="auto"/>
              <w:ind w:left="317" w:hanging="78"/>
              <w:jc w:val="center"/>
              <w:rPr>
                <w:rFonts w:eastAsia="Times New Roman" w:cs="Times New Roman"/>
                <w:bCs/>
                <w:color w:val="000000" w:themeColor="text1"/>
                <w:szCs w:val="28"/>
              </w:rPr>
            </w:pPr>
          </w:p>
        </w:tc>
        <w:tc>
          <w:tcPr>
            <w:tcW w:w="2367" w:type="dxa"/>
            <w:tcBorders>
              <w:top w:val="single" w:sz="4" w:space="0" w:color="auto"/>
              <w:left w:val="single" w:sz="4" w:space="0" w:color="auto"/>
              <w:bottom w:val="single" w:sz="4" w:space="0" w:color="auto"/>
              <w:right w:val="single" w:sz="4" w:space="0" w:color="auto"/>
            </w:tcBorders>
          </w:tcPr>
          <w:p w14:paraId="215FA9B6"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Bánh đa nem</w:t>
            </w:r>
          </w:p>
        </w:tc>
        <w:tc>
          <w:tcPr>
            <w:tcW w:w="1120" w:type="dxa"/>
            <w:tcBorders>
              <w:top w:val="single" w:sz="4" w:space="0" w:color="auto"/>
              <w:left w:val="single" w:sz="4" w:space="0" w:color="auto"/>
              <w:bottom w:val="single" w:sz="4" w:space="0" w:color="auto"/>
              <w:right w:val="single" w:sz="4" w:space="0" w:color="auto"/>
            </w:tcBorders>
          </w:tcPr>
          <w:p w14:paraId="6DFE773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Thếp</w:t>
            </w:r>
          </w:p>
        </w:tc>
        <w:tc>
          <w:tcPr>
            <w:tcW w:w="840" w:type="dxa"/>
            <w:tcBorders>
              <w:top w:val="single" w:sz="4" w:space="0" w:color="auto"/>
              <w:left w:val="single" w:sz="4" w:space="0" w:color="auto"/>
              <w:bottom w:val="single" w:sz="4" w:space="0" w:color="auto"/>
              <w:right w:val="single" w:sz="4" w:space="0" w:color="auto"/>
            </w:tcBorders>
          </w:tcPr>
          <w:p w14:paraId="5631745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w:t>
            </w:r>
          </w:p>
        </w:tc>
        <w:tc>
          <w:tcPr>
            <w:tcW w:w="1576" w:type="dxa"/>
            <w:tcBorders>
              <w:top w:val="single" w:sz="4" w:space="0" w:color="auto"/>
              <w:left w:val="single" w:sz="4" w:space="0" w:color="auto"/>
              <w:bottom w:val="single" w:sz="4" w:space="0" w:color="auto"/>
              <w:right w:val="single" w:sz="4" w:space="0" w:color="auto"/>
            </w:tcBorders>
          </w:tcPr>
          <w:p w14:paraId="4249205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5000</w:t>
            </w:r>
          </w:p>
        </w:tc>
        <w:tc>
          <w:tcPr>
            <w:tcW w:w="2318" w:type="dxa"/>
            <w:tcBorders>
              <w:top w:val="single" w:sz="4" w:space="0" w:color="auto"/>
              <w:left w:val="single" w:sz="4" w:space="0" w:color="auto"/>
              <w:bottom w:val="single" w:sz="4" w:space="0" w:color="auto"/>
              <w:right w:val="single" w:sz="4" w:space="0" w:color="auto"/>
            </w:tcBorders>
          </w:tcPr>
          <w:p w14:paraId="0A69C72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100.000</w:t>
            </w:r>
          </w:p>
        </w:tc>
      </w:tr>
      <w:tr w:rsidR="00AE70FD" w:rsidRPr="00AE70FD" w14:paraId="3946AC8C" w14:textId="77777777" w:rsidTr="00F557EA">
        <w:tc>
          <w:tcPr>
            <w:tcW w:w="851" w:type="dxa"/>
            <w:tcBorders>
              <w:top w:val="single" w:sz="4" w:space="0" w:color="auto"/>
              <w:left w:val="single" w:sz="4" w:space="0" w:color="auto"/>
              <w:bottom w:val="single" w:sz="4" w:space="0" w:color="auto"/>
              <w:right w:val="single" w:sz="4" w:space="0" w:color="auto"/>
            </w:tcBorders>
          </w:tcPr>
          <w:p w14:paraId="71597424" w14:textId="77777777" w:rsidR="00AE70FD" w:rsidRPr="00AE70FD" w:rsidRDefault="00AE70FD" w:rsidP="00F557EA">
            <w:pPr>
              <w:numPr>
                <w:ilvl w:val="0"/>
                <w:numId w:val="9"/>
              </w:numPr>
              <w:spacing w:after="0" w:line="288" w:lineRule="auto"/>
              <w:ind w:left="317" w:hanging="78"/>
              <w:jc w:val="center"/>
              <w:rPr>
                <w:rFonts w:eastAsia="Times New Roman" w:cs="Times New Roman"/>
                <w:bCs/>
                <w:color w:val="000000" w:themeColor="text1"/>
                <w:szCs w:val="28"/>
              </w:rPr>
            </w:pPr>
          </w:p>
        </w:tc>
        <w:tc>
          <w:tcPr>
            <w:tcW w:w="2367" w:type="dxa"/>
            <w:tcBorders>
              <w:top w:val="single" w:sz="4" w:space="0" w:color="auto"/>
              <w:left w:val="single" w:sz="4" w:space="0" w:color="auto"/>
              <w:bottom w:val="single" w:sz="4" w:space="0" w:color="auto"/>
              <w:right w:val="single" w:sz="4" w:space="0" w:color="auto"/>
            </w:tcBorders>
          </w:tcPr>
          <w:p w14:paraId="0FC98F47"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Bột cà mỳ</w:t>
            </w:r>
          </w:p>
        </w:tc>
        <w:tc>
          <w:tcPr>
            <w:tcW w:w="1120" w:type="dxa"/>
            <w:tcBorders>
              <w:top w:val="single" w:sz="4" w:space="0" w:color="auto"/>
              <w:left w:val="single" w:sz="4" w:space="0" w:color="auto"/>
              <w:bottom w:val="single" w:sz="4" w:space="0" w:color="auto"/>
              <w:right w:val="single" w:sz="4" w:space="0" w:color="auto"/>
            </w:tcBorders>
          </w:tcPr>
          <w:p w14:paraId="428A568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Gói</w:t>
            </w:r>
          </w:p>
        </w:tc>
        <w:tc>
          <w:tcPr>
            <w:tcW w:w="840" w:type="dxa"/>
            <w:tcBorders>
              <w:top w:val="single" w:sz="4" w:space="0" w:color="auto"/>
              <w:left w:val="single" w:sz="4" w:space="0" w:color="auto"/>
              <w:bottom w:val="single" w:sz="4" w:space="0" w:color="auto"/>
              <w:right w:val="single" w:sz="4" w:space="0" w:color="auto"/>
            </w:tcBorders>
          </w:tcPr>
          <w:p w14:paraId="5027758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w:t>
            </w:r>
          </w:p>
        </w:tc>
        <w:tc>
          <w:tcPr>
            <w:tcW w:w="1576" w:type="dxa"/>
            <w:tcBorders>
              <w:top w:val="single" w:sz="4" w:space="0" w:color="auto"/>
              <w:left w:val="single" w:sz="4" w:space="0" w:color="auto"/>
              <w:bottom w:val="single" w:sz="4" w:space="0" w:color="auto"/>
              <w:right w:val="single" w:sz="4" w:space="0" w:color="auto"/>
            </w:tcBorders>
          </w:tcPr>
          <w:p w14:paraId="14D4A41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8.000</w:t>
            </w:r>
          </w:p>
        </w:tc>
        <w:tc>
          <w:tcPr>
            <w:tcW w:w="2318" w:type="dxa"/>
            <w:tcBorders>
              <w:top w:val="single" w:sz="4" w:space="0" w:color="auto"/>
              <w:left w:val="single" w:sz="4" w:space="0" w:color="auto"/>
              <w:bottom w:val="single" w:sz="4" w:space="0" w:color="auto"/>
              <w:right w:val="single" w:sz="4" w:space="0" w:color="auto"/>
            </w:tcBorders>
          </w:tcPr>
          <w:p w14:paraId="3CA8F83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80.000</w:t>
            </w:r>
          </w:p>
        </w:tc>
      </w:tr>
      <w:tr w:rsidR="00AE70FD" w:rsidRPr="00AE70FD" w14:paraId="5C41765B" w14:textId="77777777" w:rsidTr="00F557EA">
        <w:tc>
          <w:tcPr>
            <w:tcW w:w="851" w:type="dxa"/>
            <w:tcBorders>
              <w:top w:val="single" w:sz="4" w:space="0" w:color="auto"/>
              <w:left w:val="single" w:sz="4" w:space="0" w:color="auto"/>
              <w:bottom w:val="single" w:sz="4" w:space="0" w:color="auto"/>
              <w:right w:val="single" w:sz="4" w:space="0" w:color="auto"/>
            </w:tcBorders>
          </w:tcPr>
          <w:p w14:paraId="67563F8A" w14:textId="77777777" w:rsidR="00AE70FD" w:rsidRPr="00AE70FD" w:rsidRDefault="00AE70FD" w:rsidP="00F557EA">
            <w:pPr>
              <w:numPr>
                <w:ilvl w:val="0"/>
                <w:numId w:val="9"/>
              </w:numPr>
              <w:spacing w:after="0" w:line="288" w:lineRule="auto"/>
              <w:ind w:left="317" w:hanging="78"/>
              <w:jc w:val="center"/>
              <w:rPr>
                <w:rFonts w:eastAsia="Times New Roman" w:cs="Times New Roman"/>
                <w:bCs/>
                <w:color w:val="000000" w:themeColor="text1"/>
                <w:szCs w:val="28"/>
              </w:rPr>
            </w:pPr>
          </w:p>
        </w:tc>
        <w:tc>
          <w:tcPr>
            <w:tcW w:w="2367" w:type="dxa"/>
            <w:tcBorders>
              <w:top w:val="single" w:sz="4" w:space="0" w:color="auto"/>
              <w:left w:val="single" w:sz="4" w:space="0" w:color="auto"/>
              <w:bottom w:val="single" w:sz="4" w:space="0" w:color="auto"/>
              <w:right w:val="single" w:sz="4" w:space="0" w:color="auto"/>
            </w:tcBorders>
          </w:tcPr>
          <w:p w14:paraId="72D07250"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Rau mùi</w:t>
            </w:r>
          </w:p>
        </w:tc>
        <w:tc>
          <w:tcPr>
            <w:tcW w:w="1120" w:type="dxa"/>
            <w:tcBorders>
              <w:top w:val="single" w:sz="4" w:space="0" w:color="auto"/>
              <w:left w:val="single" w:sz="4" w:space="0" w:color="auto"/>
              <w:bottom w:val="single" w:sz="4" w:space="0" w:color="auto"/>
              <w:right w:val="single" w:sz="4" w:space="0" w:color="auto"/>
            </w:tcBorders>
          </w:tcPr>
          <w:p w14:paraId="41BE577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Mớ</w:t>
            </w:r>
          </w:p>
        </w:tc>
        <w:tc>
          <w:tcPr>
            <w:tcW w:w="840" w:type="dxa"/>
            <w:tcBorders>
              <w:top w:val="single" w:sz="4" w:space="0" w:color="auto"/>
              <w:left w:val="single" w:sz="4" w:space="0" w:color="auto"/>
              <w:bottom w:val="single" w:sz="4" w:space="0" w:color="auto"/>
              <w:right w:val="single" w:sz="4" w:space="0" w:color="auto"/>
            </w:tcBorders>
          </w:tcPr>
          <w:p w14:paraId="3E2DE8A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w:t>
            </w:r>
          </w:p>
        </w:tc>
        <w:tc>
          <w:tcPr>
            <w:tcW w:w="1576" w:type="dxa"/>
            <w:tcBorders>
              <w:top w:val="single" w:sz="4" w:space="0" w:color="auto"/>
              <w:left w:val="single" w:sz="4" w:space="0" w:color="auto"/>
              <w:bottom w:val="single" w:sz="4" w:space="0" w:color="auto"/>
              <w:right w:val="single" w:sz="4" w:space="0" w:color="auto"/>
            </w:tcBorders>
          </w:tcPr>
          <w:p w14:paraId="02438E5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w:t>
            </w:r>
          </w:p>
        </w:tc>
        <w:tc>
          <w:tcPr>
            <w:tcW w:w="2318" w:type="dxa"/>
            <w:tcBorders>
              <w:top w:val="single" w:sz="4" w:space="0" w:color="auto"/>
              <w:left w:val="single" w:sz="4" w:space="0" w:color="auto"/>
              <w:bottom w:val="single" w:sz="4" w:space="0" w:color="auto"/>
              <w:right w:val="single" w:sz="4" w:space="0" w:color="auto"/>
            </w:tcBorders>
          </w:tcPr>
          <w:p w14:paraId="74B8452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w:t>
            </w:r>
          </w:p>
        </w:tc>
      </w:tr>
      <w:tr w:rsidR="00AE70FD" w:rsidRPr="00AE70FD" w14:paraId="2AD8D5AE" w14:textId="77777777" w:rsidTr="00F557EA">
        <w:tc>
          <w:tcPr>
            <w:tcW w:w="851" w:type="dxa"/>
            <w:tcBorders>
              <w:top w:val="single" w:sz="4" w:space="0" w:color="auto"/>
              <w:left w:val="single" w:sz="4" w:space="0" w:color="auto"/>
              <w:bottom w:val="single" w:sz="4" w:space="0" w:color="auto"/>
              <w:right w:val="single" w:sz="4" w:space="0" w:color="auto"/>
            </w:tcBorders>
          </w:tcPr>
          <w:p w14:paraId="566670C7" w14:textId="77777777" w:rsidR="00AE70FD" w:rsidRPr="00AE70FD" w:rsidRDefault="00AE70FD" w:rsidP="00F557EA">
            <w:pPr>
              <w:numPr>
                <w:ilvl w:val="0"/>
                <w:numId w:val="9"/>
              </w:numPr>
              <w:spacing w:after="0" w:line="288" w:lineRule="auto"/>
              <w:ind w:left="317" w:hanging="78"/>
              <w:jc w:val="center"/>
              <w:rPr>
                <w:rFonts w:eastAsia="Times New Roman" w:cs="Times New Roman"/>
                <w:bCs/>
                <w:color w:val="000000" w:themeColor="text1"/>
                <w:szCs w:val="28"/>
              </w:rPr>
            </w:pPr>
          </w:p>
        </w:tc>
        <w:tc>
          <w:tcPr>
            <w:tcW w:w="2367" w:type="dxa"/>
            <w:tcBorders>
              <w:top w:val="single" w:sz="4" w:space="0" w:color="auto"/>
              <w:left w:val="single" w:sz="4" w:space="0" w:color="auto"/>
              <w:bottom w:val="single" w:sz="4" w:space="0" w:color="auto"/>
              <w:right w:val="single" w:sz="4" w:space="0" w:color="auto"/>
            </w:tcBorders>
          </w:tcPr>
          <w:p w14:paraId="33015577"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Cà chua</w:t>
            </w:r>
          </w:p>
        </w:tc>
        <w:tc>
          <w:tcPr>
            <w:tcW w:w="1120" w:type="dxa"/>
            <w:tcBorders>
              <w:top w:val="single" w:sz="4" w:space="0" w:color="auto"/>
              <w:left w:val="single" w:sz="4" w:space="0" w:color="auto"/>
              <w:bottom w:val="single" w:sz="4" w:space="0" w:color="auto"/>
              <w:right w:val="single" w:sz="4" w:space="0" w:color="auto"/>
            </w:tcBorders>
          </w:tcPr>
          <w:p w14:paraId="5538818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0" w:type="dxa"/>
            <w:tcBorders>
              <w:top w:val="single" w:sz="4" w:space="0" w:color="auto"/>
              <w:left w:val="single" w:sz="4" w:space="0" w:color="auto"/>
              <w:bottom w:val="single" w:sz="4" w:space="0" w:color="auto"/>
              <w:right w:val="single" w:sz="4" w:space="0" w:color="auto"/>
            </w:tcBorders>
          </w:tcPr>
          <w:p w14:paraId="73CE2D4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w:t>
            </w:r>
          </w:p>
        </w:tc>
        <w:tc>
          <w:tcPr>
            <w:tcW w:w="1576" w:type="dxa"/>
            <w:tcBorders>
              <w:top w:val="single" w:sz="4" w:space="0" w:color="auto"/>
              <w:left w:val="single" w:sz="4" w:space="0" w:color="auto"/>
              <w:bottom w:val="single" w:sz="4" w:space="0" w:color="auto"/>
              <w:right w:val="single" w:sz="4" w:space="0" w:color="auto"/>
            </w:tcBorders>
          </w:tcPr>
          <w:p w14:paraId="47ACB63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w:t>
            </w:r>
          </w:p>
        </w:tc>
        <w:tc>
          <w:tcPr>
            <w:tcW w:w="2318" w:type="dxa"/>
            <w:tcBorders>
              <w:top w:val="single" w:sz="4" w:space="0" w:color="auto"/>
              <w:left w:val="single" w:sz="4" w:space="0" w:color="auto"/>
              <w:bottom w:val="single" w:sz="4" w:space="0" w:color="auto"/>
              <w:right w:val="single" w:sz="4" w:space="0" w:color="auto"/>
            </w:tcBorders>
          </w:tcPr>
          <w:p w14:paraId="47D754B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w:t>
            </w:r>
          </w:p>
        </w:tc>
      </w:tr>
      <w:tr w:rsidR="00AE70FD" w:rsidRPr="00AE70FD" w14:paraId="0B50A234" w14:textId="77777777" w:rsidTr="00F557EA">
        <w:tc>
          <w:tcPr>
            <w:tcW w:w="851" w:type="dxa"/>
            <w:tcBorders>
              <w:top w:val="single" w:sz="4" w:space="0" w:color="auto"/>
              <w:left w:val="single" w:sz="4" w:space="0" w:color="auto"/>
              <w:bottom w:val="single" w:sz="4" w:space="0" w:color="auto"/>
              <w:right w:val="single" w:sz="4" w:space="0" w:color="auto"/>
            </w:tcBorders>
          </w:tcPr>
          <w:p w14:paraId="5B8A43B5" w14:textId="77777777" w:rsidR="00AE70FD" w:rsidRPr="00AE70FD" w:rsidRDefault="00AE70FD" w:rsidP="00F557EA">
            <w:pPr>
              <w:numPr>
                <w:ilvl w:val="0"/>
                <w:numId w:val="9"/>
              </w:numPr>
              <w:spacing w:after="0" w:line="288" w:lineRule="auto"/>
              <w:ind w:left="317" w:hanging="78"/>
              <w:jc w:val="center"/>
              <w:rPr>
                <w:rFonts w:eastAsia="Times New Roman" w:cs="Times New Roman"/>
                <w:bCs/>
                <w:color w:val="000000" w:themeColor="text1"/>
                <w:szCs w:val="28"/>
              </w:rPr>
            </w:pPr>
          </w:p>
        </w:tc>
        <w:tc>
          <w:tcPr>
            <w:tcW w:w="2367" w:type="dxa"/>
            <w:tcBorders>
              <w:top w:val="single" w:sz="4" w:space="0" w:color="auto"/>
              <w:left w:val="single" w:sz="4" w:space="0" w:color="auto"/>
              <w:bottom w:val="single" w:sz="4" w:space="0" w:color="auto"/>
              <w:right w:val="single" w:sz="4" w:space="0" w:color="auto"/>
            </w:tcBorders>
          </w:tcPr>
          <w:p w14:paraId="62546C3D"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Xà lách</w:t>
            </w:r>
          </w:p>
        </w:tc>
        <w:tc>
          <w:tcPr>
            <w:tcW w:w="1120" w:type="dxa"/>
            <w:tcBorders>
              <w:top w:val="single" w:sz="4" w:space="0" w:color="auto"/>
              <w:left w:val="single" w:sz="4" w:space="0" w:color="auto"/>
              <w:bottom w:val="single" w:sz="4" w:space="0" w:color="auto"/>
              <w:right w:val="single" w:sz="4" w:space="0" w:color="auto"/>
            </w:tcBorders>
          </w:tcPr>
          <w:p w14:paraId="5BC9592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0" w:type="dxa"/>
            <w:tcBorders>
              <w:top w:val="single" w:sz="4" w:space="0" w:color="auto"/>
              <w:left w:val="single" w:sz="4" w:space="0" w:color="auto"/>
              <w:bottom w:val="single" w:sz="4" w:space="0" w:color="auto"/>
              <w:right w:val="single" w:sz="4" w:space="0" w:color="auto"/>
            </w:tcBorders>
          </w:tcPr>
          <w:p w14:paraId="566EADD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0,5</w:t>
            </w:r>
          </w:p>
        </w:tc>
        <w:tc>
          <w:tcPr>
            <w:tcW w:w="1576" w:type="dxa"/>
            <w:tcBorders>
              <w:top w:val="single" w:sz="4" w:space="0" w:color="auto"/>
              <w:left w:val="single" w:sz="4" w:space="0" w:color="auto"/>
              <w:bottom w:val="single" w:sz="4" w:space="0" w:color="auto"/>
              <w:right w:val="single" w:sz="4" w:space="0" w:color="auto"/>
            </w:tcBorders>
          </w:tcPr>
          <w:p w14:paraId="6F11296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w:t>
            </w:r>
          </w:p>
        </w:tc>
        <w:tc>
          <w:tcPr>
            <w:tcW w:w="2318" w:type="dxa"/>
            <w:tcBorders>
              <w:top w:val="single" w:sz="4" w:space="0" w:color="auto"/>
              <w:left w:val="single" w:sz="4" w:space="0" w:color="auto"/>
              <w:bottom w:val="single" w:sz="4" w:space="0" w:color="auto"/>
              <w:right w:val="single" w:sz="4" w:space="0" w:color="auto"/>
            </w:tcBorders>
          </w:tcPr>
          <w:p w14:paraId="006DB1F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w:t>
            </w:r>
          </w:p>
        </w:tc>
      </w:tr>
      <w:tr w:rsidR="00AE70FD" w:rsidRPr="00AE70FD" w14:paraId="02F54F87" w14:textId="77777777" w:rsidTr="00F557EA">
        <w:tc>
          <w:tcPr>
            <w:tcW w:w="851" w:type="dxa"/>
            <w:tcBorders>
              <w:top w:val="single" w:sz="4" w:space="0" w:color="auto"/>
              <w:left w:val="single" w:sz="4" w:space="0" w:color="auto"/>
              <w:bottom w:val="single" w:sz="4" w:space="0" w:color="auto"/>
              <w:right w:val="single" w:sz="4" w:space="0" w:color="auto"/>
            </w:tcBorders>
          </w:tcPr>
          <w:p w14:paraId="2F6B6016" w14:textId="77777777" w:rsidR="00AE70FD" w:rsidRPr="00AE70FD" w:rsidRDefault="00AE70FD" w:rsidP="00F557EA">
            <w:pPr>
              <w:numPr>
                <w:ilvl w:val="0"/>
                <w:numId w:val="9"/>
              </w:numPr>
              <w:spacing w:after="0" w:line="288" w:lineRule="auto"/>
              <w:ind w:left="317" w:hanging="78"/>
              <w:jc w:val="center"/>
              <w:rPr>
                <w:rFonts w:eastAsia="Times New Roman" w:cs="Times New Roman"/>
                <w:bCs/>
                <w:color w:val="000000" w:themeColor="text1"/>
                <w:szCs w:val="28"/>
              </w:rPr>
            </w:pPr>
          </w:p>
        </w:tc>
        <w:tc>
          <w:tcPr>
            <w:tcW w:w="2367" w:type="dxa"/>
            <w:tcBorders>
              <w:top w:val="single" w:sz="4" w:space="0" w:color="auto"/>
              <w:left w:val="single" w:sz="4" w:space="0" w:color="auto"/>
              <w:bottom w:val="single" w:sz="4" w:space="0" w:color="auto"/>
              <w:right w:val="single" w:sz="4" w:space="0" w:color="auto"/>
            </w:tcBorders>
          </w:tcPr>
          <w:p w14:paraId="4551FE00"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Dầu ăn</w:t>
            </w:r>
          </w:p>
        </w:tc>
        <w:tc>
          <w:tcPr>
            <w:tcW w:w="1120" w:type="dxa"/>
            <w:tcBorders>
              <w:top w:val="single" w:sz="4" w:space="0" w:color="auto"/>
              <w:left w:val="single" w:sz="4" w:space="0" w:color="auto"/>
              <w:bottom w:val="single" w:sz="4" w:space="0" w:color="auto"/>
              <w:right w:val="single" w:sz="4" w:space="0" w:color="auto"/>
            </w:tcBorders>
          </w:tcPr>
          <w:p w14:paraId="758A2B9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Lít</w:t>
            </w:r>
          </w:p>
        </w:tc>
        <w:tc>
          <w:tcPr>
            <w:tcW w:w="840" w:type="dxa"/>
            <w:tcBorders>
              <w:top w:val="single" w:sz="4" w:space="0" w:color="auto"/>
              <w:left w:val="single" w:sz="4" w:space="0" w:color="auto"/>
              <w:bottom w:val="single" w:sz="4" w:space="0" w:color="auto"/>
              <w:right w:val="single" w:sz="4" w:space="0" w:color="auto"/>
            </w:tcBorders>
          </w:tcPr>
          <w:p w14:paraId="50B6288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w:t>
            </w:r>
          </w:p>
        </w:tc>
        <w:tc>
          <w:tcPr>
            <w:tcW w:w="1576" w:type="dxa"/>
            <w:tcBorders>
              <w:top w:val="single" w:sz="4" w:space="0" w:color="auto"/>
              <w:left w:val="single" w:sz="4" w:space="0" w:color="auto"/>
              <w:bottom w:val="single" w:sz="4" w:space="0" w:color="auto"/>
              <w:right w:val="single" w:sz="4" w:space="0" w:color="auto"/>
            </w:tcBorders>
          </w:tcPr>
          <w:p w14:paraId="773C93A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w:t>
            </w:r>
          </w:p>
        </w:tc>
        <w:tc>
          <w:tcPr>
            <w:tcW w:w="2318" w:type="dxa"/>
            <w:tcBorders>
              <w:top w:val="single" w:sz="4" w:space="0" w:color="auto"/>
              <w:left w:val="single" w:sz="4" w:space="0" w:color="auto"/>
              <w:bottom w:val="single" w:sz="4" w:space="0" w:color="auto"/>
              <w:right w:val="single" w:sz="4" w:space="0" w:color="auto"/>
            </w:tcBorders>
          </w:tcPr>
          <w:p w14:paraId="69F8A59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200.000</w:t>
            </w:r>
          </w:p>
        </w:tc>
      </w:tr>
      <w:tr w:rsidR="00AE70FD" w:rsidRPr="00AE70FD" w14:paraId="22E21868" w14:textId="77777777" w:rsidTr="00F557EA">
        <w:tc>
          <w:tcPr>
            <w:tcW w:w="851" w:type="dxa"/>
            <w:tcBorders>
              <w:top w:val="single" w:sz="4" w:space="0" w:color="auto"/>
              <w:left w:val="single" w:sz="4" w:space="0" w:color="auto"/>
              <w:bottom w:val="single" w:sz="4" w:space="0" w:color="auto"/>
              <w:right w:val="single" w:sz="4" w:space="0" w:color="auto"/>
            </w:tcBorders>
          </w:tcPr>
          <w:p w14:paraId="17F88DF7" w14:textId="77777777" w:rsidR="00AE70FD" w:rsidRPr="00AE70FD" w:rsidRDefault="00AE70FD" w:rsidP="00F557EA">
            <w:pPr>
              <w:spacing w:after="0" w:line="288" w:lineRule="auto"/>
              <w:jc w:val="center"/>
              <w:rPr>
                <w:rFonts w:eastAsia="Times New Roman" w:cs="Times New Roman"/>
                <w:bCs/>
                <w:color w:val="000000" w:themeColor="text1"/>
                <w:szCs w:val="28"/>
              </w:rPr>
            </w:pPr>
            <w:r w:rsidRPr="00AE70FD">
              <w:rPr>
                <w:rFonts w:eastAsia="Times New Roman" w:cs="Times New Roman"/>
                <w:bCs/>
                <w:color w:val="000000" w:themeColor="text1"/>
                <w:szCs w:val="28"/>
              </w:rPr>
              <w:t>13.</w:t>
            </w:r>
          </w:p>
        </w:tc>
        <w:tc>
          <w:tcPr>
            <w:tcW w:w="4327" w:type="dxa"/>
            <w:gridSpan w:val="3"/>
            <w:tcBorders>
              <w:top w:val="single" w:sz="4" w:space="0" w:color="auto"/>
              <w:left w:val="single" w:sz="4" w:space="0" w:color="auto"/>
              <w:bottom w:val="single" w:sz="4" w:space="0" w:color="auto"/>
              <w:right w:val="single" w:sz="4" w:space="0" w:color="auto"/>
            </w:tcBorders>
          </w:tcPr>
          <w:p w14:paraId="356AFEB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color w:val="000000" w:themeColor="text1"/>
                <w:szCs w:val="28"/>
              </w:rPr>
              <w:t>Các gia vị khác</w:t>
            </w:r>
          </w:p>
        </w:tc>
        <w:tc>
          <w:tcPr>
            <w:tcW w:w="1576" w:type="dxa"/>
            <w:tcBorders>
              <w:top w:val="single" w:sz="4" w:space="0" w:color="auto"/>
              <w:left w:val="single" w:sz="4" w:space="0" w:color="auto"/>
              <w:bottom w:val="single" w:sz="4" w:space="0" w:color="auto"/>
              <w:right w:val="single" w:sz="4" w:space="0" w:color="auto"/>
            </w:tcBorders>
          </w:tcPr>
          <w:p w14:paraId="64BBB0D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w:t>
            </w:r>
          </w:p>
        </w:tc>
        <w:tc>
          <w:tcPr>
            <w:tcW w:w="2318" w:type="dxa"/>
            <w:tcBorders>
              <w:top w:val="single" w:sz="4" w:space="0" w:color="auto"/>
              <w:left w:val="single" w:sz="4" w:space="0" w:color="auto"/>
              <w:bottom w:val="single" w:sz="4" w:space="0" w:color="auto"/>
              <w:right w:val="single" w:sz="4" w:space="0" w:color="auto"/>
            </w:tcBorders>
          </w:tcPr>
          <w:p w14:paraId="0F7BFE9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w:t>
            </w:r>
          </w:p>
        </w:tc>
      </w:tr>
      <w:tr w:rsidR="00AE70FD" w:rsidRPr="00AE70FD" w14:paraId="4F19B741" w14:textId="77777777" w:rsidTr="00F557EA">
        <w:tc>
          <w:tcPr>
            <w:tcW w:w="851" w:type="dxa"/>
            <w:tcBorders>
              <w:top w:val="single" w:sz="4" w:space="0" w:color="auto"/>
              <w:left w:val="single" w:sz="4" w:space="0" w:color="auto"/>
              <w:bottom w:val="single" w:sz="4" w:space="0" w:color="auto"/>
              <w:right w:val="single" w:sz="4" w:space="0" w:color="auto"/>
            </w:tcBorders>
          </w:tcPr>
          <w:p w14:paraId="56CF20CD" w14:textId="77777777" w:rsidR="00AE70FD" w:rsidRPr="00AE70FD" w:rsidRDefault="00AE70FD" w:rsidP="00F557EA">
            <w:pPr>
              <w:spacing w:after="0" w:line="288" w:lineRule="auto"/>
              <w:jc w:val="center"/>
              <w:rPr>
                <w:rFonts w:cs="Times New Roman"/>
                <w:bCs/>
                <w:color w:val="000000" w:themeColor="text1"/>
                <w:szCs w:val="28"/>
              </w:rPr>
            </w:pPr>
          </w:p>
        </w:tc>
        <w:tc>
          <w:tcPr>
            <w:tcW w:w="5903" w:type="dxa"/>
            <w:gridSpan w:val="4"/>
            <w:tcBorders>
              <w:top w:val="single" w:sz="4" w:space="0" w:color="auto"/>
              <w:left w:val="single" w:sz="4" w:space="0" w:color="auto"/>
              <w:bottom w:val="single" w:sz="4" w:space="0" w:color="auto"/>
              <w:right w:val="single" w:sz="4" w:space="0" w:color="auto"/>
            </w:tcBorders>
          </w:tcPr>
          <w:p w14:paraId="632A3C33" w14:textId="77777777" w:rsidR="00AE70FD" w:rsidRPr="00AE70FD" w:rsidRDefault="00AE70FD" w:rsidP="00F557EA">
            <w:pPr>
              <w:spacing w:after="0" w:line="288" w:lineRule="auto"/>
              <w:jc w:val="center"/>
              <w:rPr>
                <w:rFonts w:cs="Times New Roman"/>
                <w:b/>
                <w:bCs/>
                <w:i/>
                <w:color w:val="000000" w:themeColor="text1"/>
                <w:szCs w:val="28"/>
              </w:rPr>
            </w:pPr>
            <w:r w:rsidRPr="00AE70FD">
              <w:rPr>
                <w:rFonts w:cs="Times New Roman"/>
                <w:b/>
                <w:bCs/>
                <w:i/>
                <w:color w:val="000000" w:themeColor="text1"/>
                <w:szCs w:val="28"/>
              </w:rPr>
              <w:t>Tổng giá vốn nguyên liệu</w:t>
            </w:r>
          </w:p>
        </w:tc>
        <w:tc>
          <w:tcPr>
            <w:tcW w:w="2318" w:type="dxa"/>
            <w:tcBorders>
              <w:top w:val="single" w:sz="4" w:space="0" w:color="auto"/>
              <w:left w:val="single" w:sz="4" w:space="0" w:color="auto"/>
              <w:bottom w:val="single" w:sz="4" w:space="0" w:color="auto"/>
              <w:right w:val="single" w:sz="4" w:space="0" w:color="auto"/>
            </w:tcBorders>
          </w:tcPr>
          <w:p w14:paraId="665467A9" w14:textId="77777777" w:rsidR="00AE70FD" w:rsidRPr="00AE70FD" w:rsidRDefault="00AE70FD" w:rsidP="00F557EA">
            <w:pPr>
              <w:spacing w:after="0" w:line="288" w:lineRule="auto"/>
              <w:jc w:val="center"/>
              <w:rPr>
                <w:rFonts w:cs="Times New Roman"/>
                <w:b/>
                <w:bCs/>
                <w:i/>
                <w:color w:val="000000" w:themeColor="text1"/>
                <w:szCs w:val="28"/>
              </w:rPr>
            </w:pPr>
            <w:r w:rsidRPr="00AE70FD">
              <w:rPr>
                <w:rFonts w:cs="Times New Roman"/>
                <w:b/>
                <w:bCs/>
                <w:i/>
                <w:color w:val="000000" w:themeColor="text1"/>
                <w:szCs w:val="28"/>
              </w:rPr>
              <w:t>1.195.000</w:t>
            </w:r>
          </w:p>
        </w:tc>
      </w:tr>
    </w:tbl>
    <w:p w14:paraId="289811EE" w14:textId="77777777" w:rsidR="00AE70FD" w:rsidRPr="00AE70FD" w:rsidRDefault="00AE70FD" w:rsidP="00AE70FD">
      <w:pPr>
        <w:tabs>
          <w:tab w:val="left" w:pos="720"/>
          <w:tab w:val="left" w:pos="1440"/>
          <w:tab w:val="left" w:pos="2160"/>
          <w:tab w:val="left" w:pos="2880"/>
          <w:tab w:val="left" w:pos="3600"/>
          <w:tab w:val="left" w:pos="4320"/>
          <w:tab w:val="left" w:pos="5040"/>
          <w:tab w:val="left" w:pos="6150"/>
        </w:tabs>
        <w:spacing w:after="0" w:line="288" w:lineRule="auto"/>
        <w:jc w:val="both"/>
        <w:rPr>
          <w:rFonts w:cs="Times New Roman"/>
          <w:i/>
          <w:color w:val="000000" w:themeColor="text1"/>
          <w:szCs w:val="28"/>
        </w:rPr>
      </w:pPr>
      <w:r w:rsidRPr="00AE70FD">
        <w:rPr>
          <w:rFonts w:cs="Times New Roman"/>
          <w:i/>
          <w:color w:val="000000" w:themeColor="text1"/>
          <w:szCs w:val="28"/>
        </w:rPr>
        <w:tab/>
      </w:r>
      <w:r w:rsidRPr="00AE70FD">
        <w:rPr>
          <w:rFonts w:cs="Times New Roman"/>
          <w:i/>
          <w:color w:val="000000" w:themeColor="text1"/>
          <w:szCs w:val="28"/>
        </w:rPr>
        <w:tab/>
      </w:r>
    </w:p>
    <w:p w14:paraId="6CF49EB7" w14:textId="77777777" w:rsidR="00AE70FD" w:rsidRPr="00AE70FD" w:rsidRDefault="00AE70FD" w:rsidP="00AE70FD">
      <w:pPr>
        <w:tabs>
          <w:tab w:val="left" w:pos="720"/>
          <w:tab w:val="left" w:pos="1440"/>
          <w:tab w:val="left" w:pos="2160"/>
          <w:tab w:val="left" w:pos="2880"/>
          <w:tab w:val="left" w:pos="3600"/>
          <w:tab w:val="left" w:pos="4320"/>
          <w:tab w:val="left" w:pos="5040"/>
          <w:tab w:val="left" w:pos="6150"/>
        </w:tabs>
        <w:spacing w:after="0" w:line="288" w:lineRule="auto"/>
        <w:jc w:val="both"/>
        <w:rPr>
          <w:rFonts w:cs="Times New Roman"/>
          <w:i/>
          <w:color w:val="000000" w:themeColor="text1"/>
          <w:szCs w:val="28"/>
        </w:rPr>
      </w:pPr>
    </w:p>
    <w:p w14:paraId="7F79C8B7" w14:textId="77777777" w:rsidR="00AE70FD" w:rsidRPr="00AE70FD" w:rsidRDefault="00AE70FD" w:rsidP="00AE70FD">
      <w:pPr>
        <w:tabs>
          <w:tab w:val="left" w:pos="720"/>
          <w:tab w:val="left" w:pos="1440"/>
          <w:tab w:val="left" w:pos="2160"/>
          <w:tab w:val="left" w:pos="2880"/>
          <w:tab w:val="left" w:pos="3600"/>
          <w:tab w:val="left" w:pos="4320"/>
          <w:tab w:val="left" w:pos="5040"/>
          <w:tab w:val="left" w:pos="6150"/>
        </w:tabs>
        <w:spacing w:after="0" w:line="288" w:lineRule="auto"/>
        <w:jc w:val="both"/>
        <w:rPr>
          <w:rFonts w:cs="Times New Roman"/>
          <w:i/>
          <w:color w:val="000000" w:themeColor="text1"/>
          <w:szCs w:val="28"/>
        </w:rPr>
      </w:pPr>
    </w:p>
    <w:p w14:paraId="7E160698" w14:textId="77777777" w:rsidR="00AE70FD" w:rsidRPr="00AE70FD" w:rsidRDefault="00AE70FD" w:rsidP="00AE70FD">
      <w:pPr>
        <w:tabs>
          <w:tab w:val="left" w:pos="720"/>
          <w:tab w:val="left" w:pos="1440"/>
          <w:tab w:val="left" w:pos="2160"/>
          <w:tab w:val="left" w:pos="2880"/>
          <w:tab w:val="left" w:pos="3600"/>
          <w:tab w:val="left" w:pos="4320"/>
          <w:tab w:val="left" w:pos="5040"/>
          <w:tab w:val="left" w:pos="6150"/>
        </w:tabs>
        <w:spacing w:after="0" w:line="288" w:lineRule="auto"/>
        <w:jc w:val="both"/>
        <w:rPr>
          <w:rFonts w:cs="Times New Roman"/>
          <w:i/>
          <w:color w:val="000000" w:themeColor="text1"/>
          <w:szCs w:val="28"/>
        </w:rPr>
      </w:pPr>
    </w:p>
    <w:p w14:paraId="2E07E7A3" w14:textId="77777777" w:rsidR="00AE70FD" w:rsidRPr="00AE70FD" w:rsidRDefault="00AE70FD" w:rsidP="00AE70FD">
      <w:pPr>
        <w:tabs>
          <w:tab w:val="left" w:pos="720"/>
          <w:tab w:val="left" w:pos="1440"/>
          <w:tab w:val="left" w:pos="2160"/>
          <w:tab w:val="left" w:pos="2880"/>
          <w:tab w:val="left" w:pos="3600"/>
          <w:tab w:val="left" w:pos="4320"/>
          <w:tab w:val="left" w:pos="5040"/>
          <w:tab w:val="left" w:pos="6150"/>
        </w:tabs>
        <w:spacing w:after="0" w:line="288" w:lineRule="auto"/>
        <w:jc w:val="both"/>
        <w:rPr>
          <w:rFonts w:cs="Times New Roman"/>
          <w:i/>
          <w:color w:val="000000" w:themeColor="text1"/>
          <w:szCs w:val="28"/>
        </w:rPr>
      </w:pPr>
      <w:r w:rsidRPr="00AE70FD">
        <w:rPr>
          <w:rFonts w:cs="Times New Roman"/>
          <w:i/>
          <w:color w:val="000000" w:themeColor="text1"/>
          <w:szCs w:val="28"/>
        </w:rPr>
        <w:tab/>
        <w:t>Bài làm:</w:t>
      </w:r>
    </w:p>
    <w:p w14:paraId="004E19C8" w14:textId="77777777" w:rsidR="00AE70FD" w:rsidRPr="00AE70FD" w:rsidRDefault="00AE70FD" w:rsidP="00AE70FD">
      <w:pPr>
        <w:tabs>
          <w:tab w:val="left" w:pos="720"/>
          <w:tab w:val="left" w:pos="1440"/>
          <w:tab w:val="left" w:pos="2160"/>
          <w:tab w:val="left" w:pos="2880"/>
          <w:tab w:val="left" w:pos="3600"/>
          <w:tab w:val="left" w:pos="4320"/>
          <w:tab w:val="left" w:pos="5040"/>
          <w:tab w:val="left" w:pos="6150"/>
        </w:tabs>
        <w:spacing w:after="0" w:line="288" w:lineRule="auto"/>
        <w:jc w:val="both"/>
        <w:rPr>
          <w:rFonts w:cs="Times New Roman"/>
          <w:color w:val="000000" w:themeColor="text1"/>
          <w:szCs w:val="28"/>
        </w:rPr>
      </w:pPr>
      <w:r w:rsidRPr="00AE70FD">
        <w:rPr>
          <w:rFonts w:cs="Times New Roman"/>
          <w:color w:val="000000" w:themeColor="text1"/>
          <w:szCs w:val="28"/>
        </w:rPr>
        <w:tab/>
      </w:r>
      <w:r w:rsidRPr="00AE70FD">
        <w:rPr>
          <w:rFonts w:cs="Times New Roman"/>
          <w:color w:val="000000" w:themeColor="text1"/>
          <w:szCs w:val="28"/>
        </w:rPr>
        <w:tab/>
        <w:t>GB của 10 đĩa:</w:t>
      </w:r>
    </w:p>
    <w:p w14:paraId="4F3FBEA9" w14:textId="77777777" w:rsidR="00AE70FD" w:rsidRPr="00AE70FD" w:rsidRDefault="00AE70FD" w:rsidP="00AE70FD">
      <w:pPr>
        <w:tabs>
          <w:tab w:val="left" w:pos="720"/>
          <w:tab w:val="left" w:pos="1440"/>
          <w:tab w:val="left" w:pos="2160"/>
          <w:tab w:val="left" w:pos="2880"/>
          <w:tab w:val="left" w:pos="3600"/>
          <w:tab w:val="left" w:pos="4320"/>
          <w:tab w:val="left" w:pos="5040"/>
          <w:tab w:val="left" w:pos="6150"/>
        </w:tabs>
        <w:spacing w:after="0" w:line="288" w:lineRule="auto"/>
        <w:jc w:val="both"/>
        <w:rPr>
          <w:rFonts w:cs="Times New Roman"/>
          <w:color w:val="000000" w:themeColor="text1"/>
          <w:szCs w:val="28"/>
        </w:rPr>
      </w:pPr>
      <w:r w:rsidRPr="00AE70FD">
        <w:rPr>
          <w:rFonts w:cs="Times New Roman"/>
          <w:color w:val="000000" w:themeColor="text1"/>
          <w:szCs w:val="28"/>
        </w:rPr>
        <w:t xml:space="preserve">                 </w:t>
      </w:r>
      <w:r w:rsidR="001C223A">
        <w:rPr>
          <w:rFonts w:cs="Times New Roman"/>
          <w:color w:val="000000" w:themeColor="text1"/>
          <w:position w:val="-60"/>
          <w:szCs w:val="28"/>
        </w:rPr>
        <w:pict w14:anchorId="3491AA4C">
          <v:shape id="_x0000_i1028" type="#_x0000_t75" style="width:296.4pt;height:1in">
            <v:imagedata r:id="rId15" o:title=""/>
          </v:shape>
        </w:pict>
      </w:r>
      <w:r w:rsidRPr="00AE70FD">
        <w:rPr>
          <w:rFonts w:cs="Times New Roman"/>
          <w:color w:val="000000" w:themeColor="text1"/>
          <w:szCs w:val="28"/>
        </w:rPr>
        <w:t xml:space="preserve"> </w:t>
      </w:r>
    </w:p>
    <w:p w14:paraId="5B822B4B"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 xml:space="preserve">                  Lãi gộp của 10 đĩa = 1.990.000đ – 1.195.000đ = 795.000đ</w:t>
      </w:r>
    </w:p>
    <w:p w14:paraId="2BC3B291" w14:textId="77777777" w:rsidR="00AE70FD" w:rsidRPr="00AE70FD" w:rsidRDefault="00AE70FD" w:rsidP="00AE70FD">
      <w:pPr>
        <w:spacing w:after="0" w:line="288" w:lineRule="auto"/>
        <w:jc w:val="both"/>
        <w:rPr>
          <w:rFonts w:eastAsia="Times New Roman" w:cs="Times New Roman"/>
          <w:color w:val="000000" w:themeColor="text1"/>
          <w:szCs w:val="28"/>
          <w:u w:val="single"/>
        </w:rPr>
      </w:pPr>
      <w:r w:rsidRPr="00AE70FD">
        <w:rPr>
          <w:rFonts w:eastAsia="Times New Roman" w:cs="Times New Roman"/>
          <w:i/>
          <w:color w:val="000000" w:themeColor="text1"/>
          <w:szCs w:val="28"/>
          <w:u w:val="single"/>
          <w:lang w:val="sv-SE"/>
        </w:rPr>
        <w:t>Ví dụ 3:</w:t>
      </w:r>
    </w:p>
    <w:p w14:paraId="0DA621BF"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Lãi gộp của 1 đĩa Cá viên xào hành nấm là 80.000 đ, TLLG: 40%. Tìm GB của 30 đĩa và GV của 30 đĩa.</w:t>
      </w:r>
    </w:p>
    <w:p w14:paraId="39695149" w14:textId="77777777" w:rsidR="00AE70FD" w:rsidRPr="00AE70FD" w:rsidRDefault="00AE70FD" w:rsidP="00AE70FD">
      <w:pPr>
        <w:spacing w:after="0" w:line="288" w:lineRule="auto"/>
        <w:jc w:val="center"/>
        <w:rPr>
          <w:rFonts w:eastAsia="Times New Roman" w:cs="Times New Roman"/>
          <w:color w:val="000000" w:themeColor="text1"/>
          <w:szCs w:val="28"/>
        </w:rPr>
      </w:pPr>
      <w:r w:rsidRPr="00AE70FD">
        <w:rPr>
          <w:rFonts w:eastAsia="Times New Roman" w:cs="Times New Roman"/>
          <w:i/>
          <w:iCs/>
          <w:color w:val="000000" w:themeColor="text1"/>
          <w:szCs w:val="28"/>
        </w:rPr>
        <w:t>Bài làm:</w:t>
      </w:r>
    </w:p>
    <w:p w14:paraId="18604081" w14:textId="77777777" w:rsidR="00AE70FD" w:rsidRPr="00AE70FD" w:rsidRDefault="00AE70FD" w:rsidP="00AE70FD">
      <w:pPr>
        <w:spacing w:after="0" w:line="288" w:lineRule="auto"/>
        <w:ind w:firstLine="993"/>
        <w:jc w:val="both"/>
        <w:rPr>
          <w:rFonts w:eastAsia="Times New Roman" w:cs="Times New Roman"/>
          <w:color w:val="000000" w:themeColor="text1"/>
          <w:szCs w:val="28"/>
        </w:rPr>
      </w:pPr>
      <w:r w:rsidRPr="00AE70FD">
        <w:rPr>
          <w:rFonts w:eastAsia="Times New Roman" w:cs="Times New Roman"/>
          <w:color w:val="000000" w:themeColor="text1"/>
          <w:szCs w:val="28"/>
        </w:rPr>
        <w:t>Lãi gộp của 30 đĩa:</w:t>
      </w:r>
    </w:p>
    <w:p w14:paraId="3F974651" w14:textId="77777777" w:rsidR="00AE70FD" w:rsidRPr="00AE70FD" w:rsidRDefault="00AE70FD" w:rsidP="00AE70FD">
      <w:pPr>
        <w:spacing w:after="0" w:line="288" w:lineRule="auto"/>
        <w:ind w:firstLine="993"/>
        <w:jc w:val="center"/>
        <w:rPr>
          <w:rFonts w:eastAsia="Times New Roman" w:cs="Times New Roman"/>
          <w:color w:val="000000" w:themeColor="text1"/>
          <w:szCs w:val="28"/>
        </w:rPr>
      </w:pPr>
      <w:r w:rsidRPr="00AE70FD">
        <w:rPr>
          <w:rFonts w:eastAsia="Times New Roman" w:cs="Times New Roman"/>
          <w:color w:val="000000" w:themeColor="text1"/>
          <w:szCs w:val="28"/>
        </w:rPr>
        <w:t xml:space="preserve">80.000 đ </w:t>
      </w:r>
      <w:r w:rsidRPr="00AE70FD">
        <w:rPr>
          <w:rFonts w:eastAsia="Times New Roman" w:cs="Times New Roman"/>
          <w:color w:val="000000" w:themeColor="text1"/>
          <w:szCs w:val="28"/>
        </w:rPr>
        <w:sym w:font="Symbol" w:char="F0B4"/>
      </w:r>
      <w:r w:rsidRPr="00AE70FD">
        <w:rPr>
          <w:rFonts w:eastAsia="Times New Roman" w:cs="Times New Roman"/>
          <w:color w:val="000000" w:themeColor="text1"/>
          <w:szCs w:val="28"/>
        </w:rPr>
        <w:t xml:space="preserve"> 30 = 2.400.000 đ</w:t>
      </w:r>
    </w:p>
    <w:p w14:paraId="297166C5" w14:textId="77777777" w:rsidR="00AE70FD" w:rsidRPr="00AE70FD" w:rsidRDefault="00AE70FD" w:rsidP="00AE70FD">
      <w:pPr>
        <w:spacing w:after="0" w:line="288" w:lineRule="auto"/>
        <w:ind w:firstLine="993"/>
        <w:jc w:val="both"/>
        <w:rPr>
          <w:rFonts w:eastAsia="Times New Roman" w:cs="Times New Roman"/>
          <w:color w:val="000000" w:themeColor="text1"/>
          <w:szCs w:val="28"/>
        </w:rPr>
      </w:pPr>
      <w:r w:rsidRPr="00AE70FD">
        <w:rPr>
          <w:rFonts w:eastAsia="Times New Roman" w:cs="Times New Roman"/>
          <w:color w:val="000000" w:themeColor="text1"/>
          <w:szCs w:val="28"/>
        </w:rPr>
        <w:t>Giá bán lẻ của 30 đĩa:</w:t>
      </w:r>
    </w:p>
    <w:p w14:paraId="7E806922" w14:textId="77777777" w:rsidR="00AE70FD" w:rsidRPr="00AE70FD" w:rsidRDefault="00AE70FD" w:rsidP="00AE70FD">
      <w:pPr>
        <w:spacing w:after="0" w:line="288" w:lineRule="auto"/>
        <w:ind w:firstLine="993"/>
        <w:jc w:val="center"/>
        <w:rPr>
          <w:rFonts w:eastAsia="Times New Roman" w:cs="Times New Roman"/>
          <w:color w:val="000000" w:themeColor="text1"/>
          <w:szCs w:val="28"/>
        </w:rPr>
      </w:pPr>
      <w:r w:rsidRPr="00AE70FD">
        <w:rPr>
          <w:rFonts w:cs="Times New Roman"/>
          <w:color w:val="000000" w:themeColor="text1"/>
          <w:szCs w:val="28"/>
        </w:rPr>
        <w:t xml:space="preserve">GBL 30 đĩa    </w:t>
      </w:r>
      <w:r w:rsidR="001C223A">
        <w:rPr>
          <w:rFonts w:cs="Times New Roman"/>
          <w:color w:val="000000" w:themeColor="text1"/>
          <w:position w:val="-24"/>
          <w:szCs w:val="28"/>
        </w:rPr>
        <w:pict w14:anchorId="533EF5EF">
          <v:shape id="_x0000_i1029" type="#_x0000_t75" style="width:230.4pt;height:37.8pt">
            <v:imagedata r:id="rId16" o:title=""/>
          </v:shape>
        </w:pict>
      </w:r>
    </w:p>
    <w:p w14:paraId="1F4E27D4" w14:textId="77777777" w:rsidR="00AE70FD" w:rsidRPr="00AE70FD" w:rsidRDefault="00AE70FD" w:rsidP="00AE70FD">
      <w:pPr>
        <w:spacing w:after="0" w:line="288" w:lineRule="auto"/>
        <w:ind w:firstLine="993"/>
        <w:jc w:val="both"/>
        <w:rPr>
          <w:rFonts w:eastAsia="Times New Roman" w:cs="Times New Roman"/>
          <w:color w:val="000000" w:themeColor="text1"/>
          <w:szCs w:val="28"/>
        </w:rPr>
      </w:pPr>
      <w:r w:rsidRPr="00AE70FD">
        <w:rPr>
          <w:rFonts w:eastAsia="Times New Roman" w:cs="Times New Roman"/>
          <w:noProof/>
          <w:color w:val="000000" w:themeColor="text1"/>
          <w:szCs w:val="28"/>
        </w:rPr>
        <mc:AlternateContent>
          <mc:Choice Requires="wps">
            <w:drawing>
              <wp:anchor distT="0" distB="0" distL="114300" distR="114300" simplePos="0" relativeHeight="251659264" behindDoc="0" locked="0" layoutInCell="1" allowOverlap="1" wp14:anchorId="316DA0E0" wp14:editId="55C17D0D">
                <wp:simplePos x="0" y="0"/>
                <wp:positionH relativeFrom="column">
                  <wp:posOffset>7037070</wp:posOffset>
                </wp:positionH>
                <wp:positionV relativeFrom="paragraph">
                  <wp:posOffset>187960</wp:posOffset>
                </wp:positionV>
                <wp:extent cx="190500" cy="228600"/>
                <wp:effectExtent l="1905"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03D195" w14:textId="77777777" w:rsidR="00AE70FD" w:rsidRPr="00D308FE" w:rsidRDefault="00AE70FD" w:rsidP="00AE70FD"/>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6DA0E0" id="_x0000_t202" coordsize="21600,21600" o:spt="202" path="m,l,21600r21600,l21600,xe">
                <v:stroke joinstyle="miter"/>
                <v:path gradientshapeok="t" o:connecttype="rect"/>
              </v:shapetype>
              <v:shape id="Text Box 15" o:spid="_x0000_s1026" type="#_x0000_t202" style="position:absolute;left:0;text-align:left;margin-left:554.1pt;margin-top:14.8pt;width:1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" stroked="f">
                <v:textbox inset=".5mm,.3mm,.5mm,.3mm">
                  <w:txbxContent>
                    <w:p w14:paraId="1A03D195" w14:textId="77777777" w:rsidR="00AE70FD" w:rsidRPr="00D308FE" w:rsidRDefault="00AE70FD" w:rsidP="00AE70FD"/>
                  </w:txbxContent>
                </v:textbox>
              </v:shape>
            </w:pict>
          </mc:Fallback>
        </mc:AlternateContent>
      </w:r>
      <w:r w:rsidRPr="00AE70FD">
        <w:rPr>
          <w:rFonts w:eastAsia="Times New Roman" w:cs="Times New Roman"/>
          <w:color w:val="000000" w:themeColor="text1"/>
          <w:szCs w:val="28"/>
        </w:rPr>
        <w:t>Giá vốn nguyên liệu của 30 đĩa:</w:t>
      </w:r>
    </w:p>
    <w:p w14:paraId="145AA7D7" w14:textId="77777777" w:rsidR="00AE70FD" w:rsidRPr="00AE70FD" w:rsidRDefault="00AE70FD" w:rsidP="00AE70FD">
      <w:pPr>
        <w:spacing w:after="0" w:line="288" w:lineRule="auto"/>
        <w:ind w:firstLine="1276"/>
        <w:jc w:val="center"/>
        <w:rPr>
          <w:rFonts w:eastAsia="Times New Roman" w:cs="Times New Roman"/>
          <w:color w:val="000000" w:themeColor="text1"/>
          <w:szCs w:val="28"/>
        </w:rPr>
      </w:pPr>
      <w:r w:rsidRPr="00AE70FD">
        <w:rPr>
          <w:rFonts w:eastAsia="Times New Roman" w:cs="Times New Roman"/>
          <w:color w:val="000000" w:themeColor="text1"/>
          <w:szCs w:val="28"/>
        </w:rPr>
        <w:t xml:space="preserve">6.000.000đ – 2.400.000đ </w:t>
      </w:r>
      <w:r w:rsidRPr="00AE70FD">
        <w:rPr>
          <w:rFonts w:eastAsia="Times New Roman" w:cs="Times New Roman"/>
          <w:color w:val="000000" w:themeColor="text1"/>
          <w:szCs w:val="28"/>
          <w:vertAlign w:val="superscript"/>
        </w:rPr>
        <w:t xml:space="preserve"> </w:t>
      </w:r>
      <w:r w:rsidRPr="00AE70FD">
        <w:rPr>
          <w:rFonts w:eastAsia="Times New Roman" w:cs="Times New Roman"/>
          <w:color w:val="000000" w:themeColor="text1"/>
          <w:szCs w:val="28"/>
        </w:rPr>
        <w:t>= 3.600.000đ</w:t>
      </w:r>
    </w:p>
    <w:p w14:paraId="74E5A2F1" w14:textId="77777777" w:rsidR="00AE70FD" w:rsidRPr="00AE70FD" w:rsidRDefault="00AE70FD" w:rsidP="00AE70FD">
      <w:pPr>
        <w:spacing w:after="0" w:line="288" w:lineRule="auto"/>
        <w:jc w:val="both"/>
        <w:rPr>
          <w:rFonts w:eastAsia="Times New Roman" w:cs="Times New Roman"/>
          <w:b/>
          <w:bCs/>
          <w:i/>
          <w:color w:val="000000" w:themeColor="text1"/>
          <w:szCs w:val="28"/>
        </w:rPr>
      </w:pPr>
      <w:r w:rsidRPr="00AE70FD">
        <w:rPr>
          <w:rFonts w:eastAsia="Times New Roman" w:cs="Times New Roman"/>
          <w:b/>
          <w:bCs/>
          <w:i/>
          <w:color w:val="000000" w:themeColor="text1"/>
          <w:szCs w:val="28"/>
        </w:rPr>
        <w:t>Bài tập Dự trù nguyên liệu cho 1 món ăn từ giá bán  (khách đặt trước):</w:t>
      </w:r>
    </w:p>
    <w:p w14:paraId="28A8EE77" w14:textId="77777777" w:rsidR="00AE70FD" w:rsidRPr="00AE70FD" w:rsidRDefault="00AE70FD" w:rsidP="00AE70FD">
      <w:pPr>
        <w:spacing w:after="0" w:line="288" w:lineRule="auto"/>
        <w:jc w:val="both"/>
        <w:rPr>
          <w:rFonts w:eastAsia="Times New Roman" w:cs="Times New Roman"/>
          <w:b/>
          <w:bCs/>
          <w:i/>
          <w:color w:val="000000" w:themeColor="text1"/>
          <w:szCs w:val="28"/>
          <w:u w:val="single"/>
        </w:rPr>
      </w:pPr>
      <w:r w:rsidRPr="00AE70FD">
        <w:rPr>
          <w:rFonts w:eastAsia="Times New Roman" w:cs="Times New Roman"/>
          <w:b/>
          <w:bCs/>
          <w:i/>
          <w:color w:val="000000" w:themeColor="text1"/>
          <w:szCs w:val="28"/>
          <w:u w:val="single"/>
        </w:rPr>
        <w:t>Ví dụ 1:</w:t>
      </w:r>
    </w:p>
    <w:p w14:paraId="73D108E5" w14:textId="77777777" w:rsidR="00AE70FD" w:rsidRPr="00AE70FD" w:rsidRDefault="00AE70FD" w:rsidP="00AE70FD">
      <w:pPr>
        <w:spacing w:after="0" w:line="288" w:lineRule="auto"/>
        <w:jc w:val="both"/>
        <w:rPr>
          <w:rFonts w:eastAsia="Times New Roman" w:cs="Times New Roman"/>
          <w:b/>
          <w:bCs/>
          <w:i/>
          <w:color w:val="000000" w:themeColor="text1"/>
          <w:szCs w:val="28"/>
        </w:rPr>
      </w:pPr>
      <w:r w:rsidRPr="00AE70FD">
        <w:rPr>
          <w:rFonts w:eastAsia="Times New Roman" w:cs="Times New Roman"/>
          <w:color w:val="000000" w:themeColor="text1"/>
          <w:szCs w:val="28"/>
        </w:rPr>
        <w:tab/>
        <w:t>Khách hàng đặt 150.000 đ/1đĩa “Sườn xào chua ngọt”. Hãy dự trù nguyên liệu cho 40 đĩa, với TLLG = 40%.</w:t>
      </w:r>
    </w:p>
    <w:p w14:paraId="354F25D7"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Cho biết nguyên liệu để chế biến 1 đĩa sườn xào chua ngọt như sau:</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3"/>
        <w:gridCol w:w="3245"/>
        <w:gridCol w:w="1068"/>
        <w:gridCol w:w="3056"/>
      </w:tblGrid>
      <w:tr w:rsidR="00AE70FD" w:rsidRPr="00AE70FD" w14:paraId="4A7FBBAA" w14:textId="77777777" w:rsidTr="00F557EA">
        <w:tc>
          <w:tcPr>
            <w:tcW w:w="980" w:type="dxa"/>
          </w:tcPr>
          <w:p w14:paraId="386B6B45"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STT</w:t>
            </w:r>
          </w:p>
        </w:tc>
        <w:tc>
          <w:tcPr>
            <w:tcW w:w="3309" w:type="dxa"/>
          </w:tcPr>
          <w:p w14:paraId="0BFEF875"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t>Tên nguyên liệu</w:t>
            </w:r>
          </w:p>
        </w:tc>
        <w:tc>
          <w:tcPr>
            <w:tcW w:w="1072" w:type="dxa"/>
          </w:tcPr>
          <w:p w14:paraId="4F8E516E"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SL</w:t>
            </w:r>
          </w:p>
        </w:tc>
        <w:tc>
          <w:tcPr>
            <w:tcW w:w="3099" w:type="dxa"/>
          </w:tcPr>
          <w:p w14:paraId="21D6DA41"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04F28E9D" w14:textId="77777777" w:rsidTr="00F557EA">
        <w:tc>
          <w:tcPr>
            <w:tcW w:w="980" w:type="dxa"/>
            <w:vAlign w:val="center"/>
          </w:tcPr>
          <w:p w14:paraId="214F509C" w14:textId="77777777" w:rsidR="00AE70FD" w:rsidRPr="00AE70FD" w:rsidRDefault="00AE70FD" w:rsidP="00F557EA">
            <w:pPr>
              <w:numPr>
                <w:ilvl w:val="0"/>
                <w:numId w:val="7"/>
              </w:numPr>
              <w:spacing w:after="0" w:line="288" w:lineRule="auto"/>
              <w:ind w:left="0"/>
              <w:jc w:val="center"/>
              <w:rPr>
                <w:rFonts w:cs="Times New Roman"/>
                <w:bCs/>
                <w:color w:val="000000" w:themeColor="text1"/>
                <w:szCs w:val="28"/>
              </w:rPr>
            </w:pPr>
          </w:p>
        </w:tc>
        <w:tc>
          <w:tcPr>
            <w:tcW w:w="3309" w:type="dxa"/>
            <w:vAlign w:val="center"/>
          </w:tcPr>
          <w:p w14:paraId="7AD44111"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Sườn lợn nạc</w:t>
            </w:r>
          </w:p>
        </w:tc>
        <w:tc>
          <w:tcPr>
            <w:tcW w:w="1072" w:type="dxa"/>
            <w:vAlign w:val="center"/>
          </w:tcPr>
          <w:p w14:paraId="3BD1258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500g</w:t>
            </w:r>
          </w:p>
        </w:tc>
        <w:tc>
          <w:tcPr>
            <w:tcW w:w="3099" w:type="dxa"/>
            <w:vAlign w:val="center"/>
          </w:tcPr>
          <w:p w14:paraId="619AA68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150.000đ/kg</w:t>
            </w:r>
          </w:p>
        </w:tc>
      </w:tr>
      <w:tr w:rsidR="00AE70FD" w:rsidRPr="00AE70FD" w14:paraId="133E0E4A" w14:textId="77777777" w:rsidTr="00F557EA">
        <w:tc>
          <w:tcPr>
            <w:tcW w:w="980" w:type="dxa"/>
            <w:vAlign w:val="center"/>
          </w:tcPr>
          <w:p w14:paraId="6855D827" w14:textId="77777777" w:rsidR="00AE70FD" w:rsidRPr="00AE70FD" w:rsidRDefault="00AE70FD" w:rsidP="00F557EA">
            <w:pPr>
              <w:numPr>
                <w:ilvl w:val="0"/>
                <w:numId w:val="7"/>
              </w:numPr>
              <w:spacing w:after="0" w:line="288" w:lineRule="auto"/>
              <w:ind w:left="0"/>
              <w:jc w:val="center"/>
              <w:rPr>
                <w:rFonts w:cs="Times New Roman"/>
                <w:bCs/>
                <w:color w:val="000000" w:themeColor="text1"/>
                <w:szCs w:val="28"/>
              </w:rPr>
            </w:pPr>
          </w:p>
        </w:tc>
        <w:tc>
          <w:tcPr>
            <w:tcW w:w="3309" w:type="dxa"/>
            <w:vAlign w:val="center"/>
          </w:tcPr>
          <w:p w14:paraId="40523612"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Bột đao</w:t>
            </w:r>
          </w:p>
        </w:tc>
        <w:tc>
          <w:tcPr>
            <w:tcW w:w="1072" w:type="dxa"/>
            <w:vAlign w:val="center"/>
          </w:tcPr>
          <w:p w14:paraId="2CF12B9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20g</w:t>
            </w:r>
          </w:p>
        </w:tc>
        <w:tc>
          <w:tcPr>
            <w:tcW w:w="3099" w:type="dxa"/>
            <w:vAlign w:val="center"/>
          </w:tcPr>
          <w:p w14:paraId="3B219AD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60476522" w14:textId="77777777" w:rsidTr="00F557EA">
        <w:tc>
          <w:tcPr>
            <w:tcW w:w="980" w:type="dxa"/>
            <w:vAlign w:val="center"/>
          </w:tcPr>
          <w:p w14:paraId="4EB6DABD" w14:textId="77777777" w:rsidR="00AE70FD" w:rsidRPr="00AE70FD" w:rsidRDefault="00AE70FD" w:rsidP="00F557EA">
            <w:pPr>
              <w:numPr>
                <w:ilvl w:val="0"/>
                <w:numId w:val="7"/>
              </w:numPr>
              <w:spacing w:after="0" w:line="288" w:lineRule="auto"/>
              <w:ind w:left="0"/>
              <w:jc w:val="center"/>
              <w:rPr>
                <w:rFonts w:cs="Times New Roman"/>
                <w:bCs/>
                <w:color w:val="000000" w:themeColor="text1"/>
                <w:szCs w:val="28"/>
              </w:rPr>
            </w:pPr>
          </w:p>
        </w:tc>
        <w:tc>
          <w:tcPr>
            <w:tcW w:w="3309" w:type="dxa"/>
            <w:vAlign w:val="center"/>
          </w:tcPr>
          <w:p w14:paraId="57F264CB"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Tương ớt</w:t>
            </w:r>
          </w:p>
        </w:tc>
        <w:tc>
          <w:tcPr>
            <w:tcW w:w="1072" w:type="dxa"/>
            <w:vAlign w:val="center"/>
          </w:tcPr>
          <w:p w14:paraId="09119B5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20ml</w:t>
            </w:r>
          </w:p>
        </w:tc>
        <w:tc>
          <w:tcPr>
            <w:tcW w:w="3099" w:type="dxa"/>
            <w:vAlign w:val="center"/>
          </w:tcPr>
          <w:p w14:paraId="037FFE3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35.000đ/lít</w:t>
            </w:r>
          </w:p>
        </w:tc>
      </w:tr>
      <w:tr w:rsidR="00AE70FD" w:rsidRPr="00AE70FD" w14:paraId="162F99F2" w14:textId="77777777" w:rsidTr="00F557EA">
        <w:tc>
          <w:tcPr>
            <w:tcW w:w="980" w:type="dxa"/>
            <w:vAlign w:val="center"/>
          </w:tcPr>
          <w:p w14:paraId="2DFFA032" w14:textId="77777777" w:rsidR="00AE70FD" w:rsidRPr="00AE70FD" w:rsidRDefault="00AE70FD" w:rsidP="00F557EA">
            <w:pPr>
              <w:numPr>
                <w:ilvl w:val="0"/>
                <w:numId w:val="7"/>
              </w:numPr>
              <w:spacing w:after="0" w:line="288" w:lineRule="auto"/>
              <w:ind w:left="0"/>
              <w:jc w:val="center"/>
              <w:rPr>
                <w:rFonts w:cs="Times New Roman"/>
                <w:bCs/>
                <w:color w:val="000000" w:themeColor="text1"/>
                <w:szCs w:val="28"/>
              </w:rPr>
            </w:pPr>
          </w:p>
        </w:tc>
        <w:tc>
          <w:tcPr>
            <w:tcW w:w="3309" w:type="dxa"/>
            <w:vAlign w:val="center"/>
          </w:tcPr>
          <w:p w14:paraId="42B165A5"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Dầu ăn</w:t>
            </w:r>
          </w:p>
        </w:tc>
        <w:tc>
          <w:tcPr>
            <w:tcW w:w="1072" w:type="dxa"/>
            <w:vAlign w:val="center"/>
          </w:tcPr>
          <w:p w14:paraId="2A954FB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200ml</w:t>
            </w:r>
          </w:p>
        </w:tc>
        <w:tc>
          <w:tcPr>
            <w:tcW w:w="3099" w:type="dxa"/>
            <w:vAlign w:val="center"/>
          </w:tcPr>
          <w:p w14:paraId="3D202B7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40.000đ/lít</w:t>
            </w:r>
          </w:p>
        </w:tc>
      </w:tr>
      <w:tr w:rsidR="00AE70FD" w:rsidRPr="00AE70FD" w14:paraId="23592896" w14:textId="77777777" w:rsidTr="00F557EA">
        <w:tc>
          <w:tcPr>
            <w:tcW w:w="980" w:type="dxa"/>
            <w:vAlign w:val="center"/>
          </w:tcPr>
          <w:p w14:paraId="3B31911C" w14:textId="77777777" w:rsidR="00AE70FD" w:rsidRPr="00AE70FD" w:rsidRDefault="00AE70FD" w:rsidP="00F557EA">
            <w:pPr>
              <w:numPr>
                <w:ilvl w:val="0"/>
                <w:numId w:val="7"/>
              </w:numPr>
              <w:spacing w:after="0" w:line="288" w:lineRule="auto"/>
              <w:ind w:left="0"/>
              <w:jc w:val="center"/>
              <w:rPr>
                <w:rFonts w:cs="Times New Roman"/>
                <w:bCs/>
                <w:color w:val="000000" w:themeColor="text1"/>
                <w:szCs w:val="28"/>
              </w:rPr>
            </w:pPr>
          </w:p>
        </w:tc>
        <w:tc>
          <w:tcPr>
            <w:tcW w:w="3309" w:type="dxa"/>
            <w:vAlign w:val="center"/>
          </w:tcPr>
          <w:p w14:paraId="7798C1D9"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Tỏi khô</w:t>
            </w:r>
          </w:p>
        </w:tc>
        <w:tc>
          <w:tcPr>
            <w:tcW w:w="1072" w:type="dxa"/>
            <w:vAlign w:val="center"/>
          </w:tcPr>
          <w:p w14:paraId="3A51AA8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30g</w:t>
            </w:r>
          </w:p>
        </w:tc>
        <w:tc>
          <w:tcPr>
            <w:tcW w:w="3099" w:type="dxa"/>
            <w:vAlign w:val="center"/>
          </w:tcPr>
          <w:p w14:paraId="6A06D65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6B0E9374" w14:textId="77777777" w:rsidTr="00F557EA">
        <w:tc>
          <w:tcPr>
            <w:tcW w:w="980" w:type="dxa"/>
            <w:vAlign w:val="center"/>
          </w:tcPr>
          <w:p w14:paraId="2E76D4B1" w14:textId="77777777" w:rsidR="00AE70FD" w:rsidRPr="00AE70FD" w:rsidRDefault="00AE70FD" w:rsidP="00F557EA">
            <w:pPr>
              <w:numPr>
                <w:ilvl w:val="0"/>
                <w:numId w:val="7"/>
              </w:numPr>
              <w:spacing w:after="0" w:line="288" w:lineRule="auto"/>
              <w:ind w:left="0"/>
              <w:jc w:val="center"/>
              <w:rPr>
                <w:rFonts w:cs="Times New Roman"/>
                <w:bCs/>
                <w:color w:val="000000" w:themeColor="text1"/>
                <w:szCs w:val="28"/>
              </w:rPr>
            </w:pPr>
          </w:p>
        </w:tc>
        <w:tc>
          <w:tcPr>
            <w:tcW w:w="3309" w:type="dxa"/>
            <w:vAlign w:val="center"/>
          </w:tcPr>
          <w:p w14:paraId="1FCA47BF"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Đường</w:t>
            </w:r>
          </w:p>
        </w:tc>
        <w:tc>
          <w:tcPr>
            <w:tcW w:w="1072" w:type="dxa"/>
            <w:vAlign w:val="center"/>
          </w:tcPr>
          <w:p w14:paraId="2E2F1BC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10g</w:t>
            </w:r>
          </w:p>
        </w:tc>
        <w:tc>
          <w:tcPr>
            <w:tcW w:w="3099" w:type="dxa"/>
            <w:vAlign w:val="center"/>
          </w:tcPr>
          <w:p w14:paraId="6048FC9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4BD3A96E" w14:textId="77777777" w:rsidTr="00F557EA">
        <w:tc>
          <w:tcPr>
            <w:tcW w:w="980" w:type="dxa"/>
            <w:vAlign w:val="center"/>
          </w:tcPr>
          <w:p w14:paraId="293BB33E" w14:textId="77777777" w:rsidR="00AE70FD" w:rsidRPr="00AE70FD" w:rsidRDefault="00AE70FD" w:rsidP="00F557EA">
            <w:pPr>
              <w:numPr>
                <w:ilvl w:val="0"/>
                <w:numId w:val="7"/>
              </w:numPr>
              <w:spacing w:after="0" w:line="288" w:lineRule="auto"/>
              <w:ind w:left="0"/>
              <w:jc w:val="center"/>
              <w:rPr>
                <w:rFonts w:cs="Times New Roman"/>
                <w:bCs/>
                <w:color w:val="000000" w:themeColor="text1"/>
                <w:szCs w:val="28"/>
              </w:rPr>
            </w:pPr>
          </w:p>
        </w:tc>
        <w:tc>
          <w:tcPr>
            <w:tcW w:w="3309" w:type="dxa"/>
            <w:vAlign w:val="center"/>
          </w:tcPr>
          <w:p w14:paraId="72580CCA"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Các loại gia vị khác</w:t>
            </w:r>
          </w:p>
        </w:tc>
        <w:tc>
          <w:tcPr>
            <w:tcW w:w="1072" w:type="dxa"/>
            <w:vAlign w:val="center"/>
          </w:tcPr>
          <w:p w14:paraId="36EF9539" w14:textId="77777777" w:rsidR="00AE70FD" w:rsidRPr="00AE70FD" w:rsidRDefault="00AE70FD" w:rsidP="00F557EA">
            <w:pPr>
              <w:spacing w:after="0" w:line="288" w:lineRule="auto"/>
              <w:jc w:val="center"/>
              <w:rPr>
                <w:rFonts w:cs="Times New Roman"/>
                <w:bCs/>
                <w:color w:val="000000" w:themeColor="text1"/>
                <w:szCs w:val="28"/>
              </w:rPr>
            </w:pPr>
          </w:p>
        </w:tc>
        <w:tc>
          <w:tcPr>
            <w:tcW w:w="3099" w:type="dxa"/>
            <w:vAlign w:val="center"/>
          </w:tcPr>
          <w:p w14:paraId="203C7EA8" w14:textId="77777777" w:rsidR="00AE70FD" w:rsidRPr="00AE70FD" w:rsidRDefault="00AE70FD" w:rsidP="00F557EA">
            <w:pPr>
              <w:spacing w:after="0" w:line="288" w:lineRule="auto"/>
              <w:jc w:val="center"/>
              <w:rPr>
                <w:rFonts w:cs="Times New Roman"/>
                <w:bCs/>
                <w:color w:val="000000" w:themeColor="text1"/>
                <w:szCs w:val="28"/>
              </w:rPr>
            </w:pPr>
          </w:p>
        </w:tc>
      </w:tr>
    </w:tbl>
    <w:p w14:paraId="1217B5DC" w14:textId="77777777" w:rsidR="00AE70FD" w:rsidRPr="00AE70FD" w:rsidRDefault="00AE70FD" w:rsidP="00AE70FD">
      <w:pPr>
        <w:spacing w:after="0" w:line="288" w:lineRule="auto"/>
        <w:jc w:val="both"/>
        <w:rPr>
          <w:rFonts w:eastAsia="Times New Roman" w:cs="Times New Roman"/>
          <w:i/>
          <w:iCs/>
          <w:color w:val="000000" w:themeColor="text1"/>
          <w:szCs w:val="28"/>
        </w:rPr>
      </w:pPr>
      <w:r w:rsidRPr="00AE70FD">
        <w:rPr>
          <w:rFonts w:eastAsia="Times New Roman" w:cs="Times New Roman"/>
          <w:i/>
          <w:iCs/>
          <w:color w:val="000000" w:themeColor="text1"/>
          <w:szCs w:val="28"/>
        </w:rPr>
        <w:tab/>
      </w:r>
      <w:r w:rsidRPr="00AE70FD">
        <w:rPr>
          <w:rFonts w:eastAsia="Times New Roman" w:cs="Times New Roman"/>
          <w:i/>
          <w:iCs/>
          <w:color w:val="000000" w:themeColor="text1"/>
          <w:szCs w:val="28"/>
        </w:rPr>
        <w:tab/>
      </w:r>
      <w:r w:rsidRPr="00AE70FD">
        <w:rPr>
          <w:rFonts w:eastAsia="Times New Roman" w:cs="Times New Roman"/>
          <w:i/>
          <w:iCs/>
          <w:color w:val="000000" w:themeColor="text1"/>
          <w:szCs w:val="28"/>
        </w:rPr>
        <w:tab/>
      </w:r>
    </w:p>
    <w:p w14:paraId="32A864AE" w14:textId="77777777" w:rsidR="00AE70FD" w:rsidRPr="00AE70FD" w:rsidRDefault="00AE70FD" w:rsidP="00AE70FD">
      <w:pPr>
        <w:spacing w:after="0" w:line="288" w:lineRule="auto"/>
        <w:jc w:val="center"/>
        <w:rPr>
          <w:rFonts w:eastAsia="Times New Roman" w:cs="Times New Roman"/>
          <w:i/>
          <w:iCs/>
          <w:color w:val="000000" w:themeColor="text1"/>
          <w:szCs w:val="28"/>
        </w:rPr>
      </w:pPr>
      <w:r w:rsidRPr="00AE70FD">
        <w:rPr>
          <w:rFonts w:eastAsia="Times New Roman" w:cs="Times New Roman"/>
          <w:i/>
          <w:iCs/>
          <w:color w:val="000000" w:themeColor="text1"/>
          <w:szCs w:val="28"/>
        </w:rPr>
        <w:t>Bài làm:</w:t>
      </w:r>
    </w:p>
    <w:p w14:paraId="012B440D" w14:textId="77777777" w:rsidR="00AE70FD" w:rsidRPr="00AE70FD" w:rsidRDefault="00AE70FD" w:rsidP="00AE70FD">
      <w:pPr>
        <w:spacing w:after="0" w:line="288" w:lineRule="auto"/>
        <w:ind w:left="720"/>
        <w:rPr>
          <w:rFonts w:eastAsia="Times New Roman" w:cs="Times New Roman"/>
          <w:i/>
          <w:iCs/>
          <w:color w:val="000000" w:themeColor="text1"/>
          <w:szCs w:val="28"/>
        </w:rPr>
      </w:pPr>
      <w:r w:rsidRPr="00AE70FD">
        <w:rPr>
          <w:rFonts w:eastAsia="Times New Roman" w:cs="Times New Roman"/>
          <w:color w:val="000000" w:themeColor="text1"/>
          <w:szCs w:val="28"/>
        </w:rPr>
        <w:t xml:space="preserve">Doanh thu của 40 đĩa Sườn xào chua ngọt: </w:t>
      </w:r>
    </w:p>
    <w:p w14:paraId="73DE5C38" w14:textId="77777777" w:rsidR="00AE70FD" w:rsidRPr="00AE70FD" w:rsidRDefault="00AE70FD" w:rsidP="00AE70FD">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 xml:space="preserve">150.000 đ </w:t>
      </w:r>
      <w:r w:rsidRPr="00AE70FD">
        <w:rPr>
          <w:rFonts w:eastAsia="Times New Roman" w:cs="Times New Roman"/>
          <w:color w:val="000000" w:themeColor="text1"/>
          <w:szCs w:val="28"/>
        </w:rPr>
        <w:sym w:font="Symbol" w:char="F0B4"/>
      </w:r>
      <w:r w:rsidRPr="00AE70FD">
        <w:rPr>
          <w:rFonts w:eastAsia="Times New Roman" w:cs="Times New Roman"/>
          <w:color w:val="000000" w:themeColor="text1"/>
          <w:szCs w:val="28"/>
        </w:rPr>
        <w:t xml:space="preserve"> 40 = 6.000.000 đ</w:t>
      </w:r>
    </w:p>
    <w:p w14:paraId="3484C4B6" w14:textId="77777777" w:rsidR="00AE70FD" w:rsidRPr="00AE70FD" w:rsidRDefault="00AE70FD" w:rsidP="00AE70FD">
      <w:pPr>
        <w:spacing w:after="0" w:line="288" w:lineRule="auto"/>
        <w:ind w:left="720"/>
        <w:rPr>
          <w:rFonts w:eastAsia="Times New Roman" w:cs="Times New Roman"/>
          <w:color w:val="000000" w:themeColor="text1"/>
          <w:szCs w:val="28"/>
        </w:rPr>
      </w:pPr>
      <w:r w:rsidRPr="00AE70FD">
        <w:rPr>
          <w:rFonts w:eastAsia="Times New Roman" w:cs="Times New Roman"/>
          <w:color w:val="000000" w:themeColor="text1"/>
          <w:szCs w:val="28"/>
        </w:rPr>
        <w:lastRenderedPageBreak/>
        <w:t>Lãi gộp của 30 đĩa Sườn xào chua ngọt.</w:t>
      </w:r>
      <w:r w:rsidRPr="00AE70FD">
        <w:rPr>
          <w:rFonts w:eastAsia="Times New Roman" w:cs="Times New Roman"/>
          <w:noProof/>
          <w:color w:val="000000" w:themeColor="text1"/>
          <w:szCs w:val="28"/>
        </w:rPr>
        <mc:AlternateContent>
          <mc:Choice Requires="wps">
            <w:drawing>
              <wp:anchor distT="0" distB="0" distL="114300" distR="114300" simplePos="0" relativeHeight="251660288" behindDoc="0" locked="0" layoutInCell="1" allowOverlap="1" wp14:anchorId="7AE74717" wp14:editId="159F48BA">
                <wp:simplePos x="0" y="0"/>
                <wp:positionH relativeFrom="column">
                  <wp:posOffset>6741795</wp:posOffset>
                </wp:positionH>
                <wp:positionV relativeFrom="paragraph">
                  <wp:posOffset>46990</wp:posOffset>
                </wp:positionV>
                <wp:extent cx="495300" cy="228600"/>
                <wp:effectExtent l="1905" t="3175"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55ABE6" w14:textId="77777777" w:rsidR="00AE70FD" w:rsidRPr="00393215" w:rsidRDefault="00AE70FD" w:rsidP="00AE70FD"/>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E74717" id="Text Box 14" o:spid="_x0000_s1027" type="#_x0000_t202" style="position:absolute;left:0;text-align:left;margin-left:530.85pt;margin-top:3.7pt;width:39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" stroked="f">
                <v:textbox inset=".5mm,.3mm,.5mm,.3mm">
                  <w:txbxContent>
                    <w:p w14:paraId="5A55ABE6" w14:textId="77777777" w:rsidR="00AE70FD" w:rsidRPr="00393215" w:rsidRDefault="00AE70FD" w:rsidP="00AE70FD"/>
                  </w:txbxContent>
                </v:textbox>
              </v:shape>
            </w:pict>
          </mc:Fallback>
        </mc:AlternateContent>
      </w:r>
    </w:p>
    <w:p w14:paraId="647B3C94" w14:textId="77777777" w:rsidR="00AE70FD" w:rsidRPr="00AE70FD" w:rsidRDefault="001C223A" w:rsidP="00AE70FD">
      <w:pPr>
        <w:spacing w:after="0" w:line="288" w:lineRule="auto"/>
        <w:jc w:val="center"/>
        <w:rPr>
          <w:rFonts w:eastAsia="Times New Roman" w:cs="Times New Roman"/>
          <w:color w:val="000000" w:themeColor="text1"/>
          <w:szCs w:val="28"/>
        </w:rPr>
      </w:pPr>
      <w:r>
        <w:rPr>
          <w:rFonts w:cs="Times New Roman"/>
          <w:color w:val="000000" w:themeColor="text1"/>
          <w:position w:val="-24"/>
          <w:szCs w:val="28"/>
        </w:rPr>
        <w:pict w14:anchorId="1AB5B55B">
          <v:shape id="_x0000_i1030" type="#_x0000_t75" style="width:262.8pt;height:36.6pt">
            <v:imagedata r:id="rId17" o:title=""/>
          </v:shape>
        </w:pict>
      </w:r>
    </w:p>
    <w:p w14:paraId="66CFD806" w14:textId="77777777" w:rsidR="00AE70FD" w:rsidRPr="00AE70FD" w:rsidRDefault="00AE70FD" w:rsidP="00AE70FD">
      <w:pPr>
        <w:spacing w:after="0" w:line="288" w:lineRule="auto"/>
        <w:ind w:left="720"/>
        <w:rPr>
          <w:rFonts w:eastAsia="Times New Roman" w:cs="Times New Roman"/>
          <w:color w:val="000000" w:themeColor="text1"/>
          <w:szCs w:val="28"/>
        </w:rPr>
      </w:pPr>
      <w:r w:rsidRPr="00AE70FD">
        <w:rPr>
          <w:rFonts w:eastAsia="Times New Roman" w:cs="Times New Roman"/>
          <w:color w:val="000000" w:themeColor="text1"/>
          <w:szCs w:val="28"/>
        </w:rPr>
        <w:t>Vốn nguyên liệu của 30 đĩa Sườn xào chua ngọt</w:t>
      </w:r>
      <w:r w:rsidRPr="00AE70FD">
        <w:rPr>
          <w:rFonts w:eastAsia="Times New Roman" w:cs="Times New Roman"/>
          <w:color w:val="000000" w:themeColor="text1"/>
          <w:szCs w:val="28"/>
        </w:rPr>
        <w:tab/>
      </w:r>
    </w:p>
    <w:p w14:paraId="4E9F4B5A" w14:textId="77777777" w:rsidR="00AE70FD" w:rsidRPr="00AE70FD" w:rsidRDefault="00AE70FD" w:rsidP="00AE70FD">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6.000.000 đ – 2.400.000 đ</w:t>
      </w:r>
      <w:r w:rsidRPr="00AE70FD">
        <w:rPr>
          <w:rFonts w:eastAsia="Times New Roman" w:cs="Times New Roman"/>
          <w:color w:val="000000" w:themeColor="text1"/>
          <w:szCs w:val="28"/>
          <w:lang w:val="vi-VN"/>
        </w:rPr>
        <w:t xml:space="preserve">   </w:t>
      </w:r>
      <w:r w:rsidRPr="00AE70FD">
        <w:rPr>
          <w:rFonts w:eastAsia="Times New Roman" w:cs="Times New Roman"/>
          <w:color w:val="000000" w:themeColor="text1"/>
          <w:szCs w:val="28"/>
        </w:rPr>
        <w:t>= 3.600.000 đ</w:t>
      </w:r>
    </w:p>
    <w:p w14:paraId="501A881F" w14:textId="77777777" w:rsidR="00AE70FD" w:rsidRPr="00AE70FD" w:rsidRDefault="00AE70FD" w:rsidP="00AE70FD">
      <w:pPr>
        <w:spacing w:after="0" w:line="288" w:lineRule="auto"/>
        <w:ind w:left="720"/>
        <w:rPr>
          <w:rFonts w:eastAsia="Times New Roman" w:cs="Times New Roman"/>
          <w:color w:val="000000" w:themeColor="text1"/>
          <w:szCs w:val="28"/>
        </w:rPr>
      </w:pPr>
      <w:r w:rsidRPr="00AE70FD">
        <w:rPr>
          <w:rFonts w:eastAsia="Times New Roman" w:cs="Times New Roman"/>
          <w:color w:val="000000" w:themeColor="text1"/>
          <w:szCs w:val="28"/>
        </w:rPr>
        <w:t>Trong món ăn này tiền mua nguyên liệu chính chiếm 7/8 tổng số vốn nguyên liệu.</w:t>
      </w:r>
    </w:p>
    <w:p w14:paraId="24E4F198" w14:textId="77777777" w:rsidR="00AE70FD" w:rsidRPr="00AE70FD" w:rsidRDefault="00AE70FD" w:rsidP="00AE70FD">
      <w:pPr>
        <w:spacing w:after="0" w:line="288" w:lineRule="auto"/>
        <w:ind w:left="720"/>
        <w:rPr>
          <w:rFonts w:eastAsia="Times New Roman" w:cs="Times New Roman"/>
          <w:color w:val="000000" w:themeColor="text1"/>
          <w:szCs w:val="28"/>
        </w:rPr>
      </w:pPr>
      <w:r w:rsidRPr="00AE70FD">
        <w:rPr>
          <w:rFonts w:eastAsia="Times New Roman" w:cs="Times New Roman"/>
          <w:color w:val="000000" w:themeColor="text1"/>
          <w:szCs w:val="28"/>
        </w:rPr>
        <w:t>Tiền mua nguyên liệu chính:</w:t>
      </w:r>
    </w:p>
    <w:p w14:paraId="7E151002" w14:textId="77777777" w:rsidR="00AE70FD" w:rsidRPr="00AE70FD" w:rsidRDefault="00AE70FD" w:rsidP="00AE70FD">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 xml:space="preserve">3.600.000 đ </w:t>
      </w:r>
      <w:r w:rsidRPr="00AE70FD">
        <w:rPr>
          <w:rFonts w:eastAsia="Times New Roman" w:cs="Times New Roman"/>
          <w:color w:val="000000" w:themeColor="text1"/>
          <w:szCs w:val="28"/>
        </w:rPr>
        <w:sym w:font="Symbol" w:char="F0B4"/>
      </w:r>
      <w:r w:rsidRPr="00AE70FD">
        <w:rPr>
          <w:rFonts w:eastAsia="Times New Roman" w:cs="Times New Roman"/>
          <w:color w:val="000000" w:themeColor="text1"/>
          <w:szCs w:val="28"/>
        </w:rPr>
        <w:t xml:space="preserve"> 7/8 = 3.150.000 đ</w:t>
      </w:r>
    </w:p>
    <w:p w14:paraId="09141AFC" w14:textId="77777777" w:rsidR="00AE70FD" w:rsidRPr="00AE70FD" w:rsidRDefault="00AE70FD" w:rsidP="00AE70FD">
      <w:pPr>
        <w:spacing w:after="0" w:line="288" w:lineRule="auto"/>
        <w:ind w:left="720"/>
        <w:rPr>
          <w:rFonts w:eastAsia="Times New Roman" w:cs="Times New Roman"/>
          <w:color w:val="000000" w:themeColor="text1"/>
          <w:szCs w:val="28"/>
        </w:rPr>
      </w:pPr>
      <w:r w:rsidRPr="00AE70FD">
        <w:rPr>
          <w:rFonts w:eastAsia="Times New Roman" w:cs="Times New Roman"/>
          <w:color w:val="000000" w:themeColor="text1"/>
          <w:szCs w:val="28"/>
        </w:rPr>
        <w:t>Đơn giá của Sườn  150.000 đ/kg nên</w:t>
      </w:r>
    </w:p>
    <w:p w14:paraId="635BEB91" w14:textId="77777777" w:rsidR="00AE70FD" w:rsidRPr="00AE70FD" w:rsidRDefault="00AE70FD" w:rsidP="00AE70FD">
      <w:pPr>
        <w:spacing w:after="0" w:line="288" w:lineRule="auto"/>
        <w:ind w:left="720"/>
        <w:rPr>
          <w:rFonts w:eastAsia="Times New Roman" w:cs="Times New Roman"/>
          <w:color w:val="000000" w:themeColor="text1"/>
          <w:szCs w:val="28"/>
        </w:rPr>
      </w:pPr>
      <w:r w:rsidRPr="00AE70FD">
        <w:rPr>
          <w:rFonts w:eastAsia="Times New Roman" w:cs="Times New Roman"/>
          <w:color w:val="000000" w:themeColor="text1"/>
          <w:szCs w:val="28"/>
        </w:rPr>
        <w:t>Số lượng nguyên liệu chính:</w:t>
      </w:r>
    </w:p>
    <w:p w14:paraId="58691874" w14:textId="77777777" w:rsidR="00AE70FD" w:rsidRPr="00AE70FD" w:rsidRDefault="00AE70FD" w:rsidP="00AE70FD">
      <w:pPr>
        <w:spacing w:after="0" w:line="288" w:lineRule="auto"/>
        <w:jc w:val="center"/>
        <w:rPr>
          <w:rFonts w:eastAsia="Times New Roman" w:cs="Times New Roman"/>
          <w:color w:val="000000" w:themeColor="text1"/>
          <w:szCs w:val="28"/>
        </w:rPr>
      </w:pPr>
      <w:r w:rsidRPr="00AE70FD">
        <w:rPr>
          <w:rFonts w:cs="Times New Roman"/>
          <w:color w:val="000000" w:themeColor="text1"/>
          <w:szCs w:val="28"/>
        </w:rPr>
        <w:t xml:space="preserve">Số lượng NLC </w:t>
      </w:r>
      <w:r w:rsidR="001C223A">
        <w:rPr>
          <w:rFonts w:cs="Times New Roman"/>
          <w:color w:val="000000" w:themeColor="text1"/>
          <w:position w:val="-24"/>
          <w:szCs w:val="28"/>
        </w:rPr>
        <w:pict w14:anchorId="47FB16DC">
          <v:shape id="_x0000_i1031" type="#_x0000_t75" style="width:162.6pt;height:36.6pt">
            <v:imagedata r:id="rId18" o:title=""/>
          </v:shape>
        </w:pict>
      </w:r>
    </w:p>
    <w:p w14:paraId="52DC00DE" w14:textId="77777777" w:rsidR="00AE70FD" w:rsidRPr="00AE70FD" w:rsidRDefault="00AE70FD" w:rsidP="00AE70FD">
      <w:pPr>
        <w:spacing w:after="0" w:line="288" w:lineRule="auto"/>
        <w:ind w:left="720"/>
        <w:rPr>
          <w:rFonts w:eastAsia="Times New Roman" w:cs="Times New Roman"/>
          <w:color w:val="000000" w:themeColor="text1"/>
          <w:szCs w:val="28"/>
        </w:rPr>
      </w:pPr>
      <w:r w:rsidRPr="00AE70FD">
        <w:rPr>
          <w:rFonts w:eastAsia="Times New Roman" w:cs="Times New Roman"/>
          <w:noProof/>
          <w:color w:val="000000" w:themeColor="text1"/>
          <w:szCs w:val="28"/>
        </w:rPr>
        <mc:AlternateContent>
          <mc:Choice Requires="wps">
            <w:drawing>
              <wp:anchor distT="0" distB="0" distL="114300" distR="114300" simplePos="0" relativeHeight="251663360" behindDoc="0" locked="0" layoutInCell="1" allowOverlap="1" wp14:anchorId="06A8D59C" wp14:editId="1617736D">
                <wp:simplePos x="0" y="0"/>
                <wp:positionH relativeFrom="column">
                  <wp:posOffset>5198745</wp:posOffset>
                </wp:positionH>
                <wp:positionV relativeFrom="paragraph">
                  <wp:posOffset>174625</wp:posOffset>
                </wp:positionV>
                <wp:extent cx="66675" cy="228600"/>
                <wp:effectExtent l="1905" t="381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EE8333" w14:textId="77777777" w:rsidR="00AE70FD" w:rsidRPr="00E17F0F" w:rsidRDefault="00AE70FD" w:rsidP="00AE70FD"/>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8D59C" id="Text Box 13" o:spid="_x0000_s1028" type="#_x0000_t202" style="position:absolute;left:0;text-align:left;margin-left:409.35pt;margin-top:13.75pt;width:5.25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" stroked="f">
                <v:textbox inset=".5mm,.3mm,.5mm,.3mm">
                  <w:txbxContent>
                    <w:p w14:paraId="42EE8333" w14:textId="77777777" w:rsidR="00AE70FD" w:rsidRPr="00E17F0F" w:rsidRDefault="00AE70FD" w:rsidP="00AE70FD"/>
                  </w:txbxContent>
                </v:textbox>
              </v:shape>
            </w:pict>
          </mc:Fallback>
        </mc:AlternateContent>
      </w:r>
      <w:r w:rsidRPr="00AE70FD">
        <w:rPr>
          <w:rFonts w:eastAsia="Times New Roman" w:cs="Times New Roman"/>
          <w:noProof/>
          <w:color w:val="000000" w:themeColor="text1"/>
          <w:szCs w:val="28"/>
        </w:rPr>
        <mc:AlternateContent>
          <mc:Choice Requires="wps">
            <w:drawing>
              <wp:anchor distT="0" distB="0" distL="114300" distR="114300" simplePos="0" relativeHeight="251661312" behindDoc="0" locked="0" layoutInCell="1" allowOverlap="1" wp14:anchorId="1CB3E774" wp14:editId="3CC3123A">
                <wp:simplePos x="0" y="0"/>
                <wp:positionH relativeFrom="column">
                  <wp:posOffset>6979920</wp:posOffset>
                </wp:positionH>
                <wp:positionV relativeFrom="paragraph">
                  <wp:posOffset>6350</wp:posOffset>
                </wp:positionV>
                <wp:extent cx="200025" cy="228600"/>
                <wp:effectExtent l="1905" t="0" r="0" b="254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5C2765" w14:textId="77777777" w:rsidR="00AE70FD" w:rsidRPr="00C77CE8" w:rsidRDefault="00AE70FD" w:rsidP="00AE70FD"/>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B3E774" id="Text Box 12" o:spid="_x0000_s1029" type="#_x0000_t202" style="position:absolute;left:0;text-align:left;margin-left:549.6pt;margin-top:.5pt;width:15.7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" stroked="f">
                <v:textbox inset=".5mm,.3mm,.5mm,.3mm">
                  <w:txbxContent>
                    <w:p w14:paraId="5D5C2765" w14:textId="77777777" w:rsidR="00AE70FD" w:rsidRPr="00C77CE8" w:rsidRDefault="00AE70FD" w:rsidP="00AE70FD"/>
                  </w:txbxContent>
                </v:textbox>
              </v:shape>
            </w:pict>
          </mc:Fallback>
        </mc:AlternateContent>
      </w:r>
      <w:r w:rsidRPr="00AE70FD">
        <w:rPr>
          <w:rFonts w:eastAsia="Times New Roman" w:cs="Times New Roman"/>
          <w:color w:val="000000" w:themeColor="text1"/>
          <w:szCs w:val="28"/>
        </w:rPr>
        <w:t>Hệ số nguyên liệu bài:</w:t>
      </w:r>
    </w:p>
    <w:p w14:paraId="5D1A1F9C" w14:textId="77777777" w:rsidR="00AE70FD" w:rsidRPr="00AE70FD" w:rsidRDefault="00AE70FD" w:rsidP="00AE70FD">
      <w:pPr>
        <w:spacing w:after="0" w:line="288" w:lineRule="auto"/>
        <w:jc w:val="center"/>
        <w:rPr>
          <w:rFonts w:eastAsia="Times New Roman" w:cs="Times New Roman"/>
          <w:color w:val="000000" w:themeColor="text1"/>
          <w:szCs w:val="28"/>
        </w:rPr>
      </w:pPr>
      <w:r w:rsidRPr="00AE70FD">
        <w:rPr>
          <w:rFonts w:cs="Times New Roman"/>
          <w:color w:val="000000" w:themeColor="text1"/>
          <w:szCs w:val="28"/>
        </w:rPr>
        <w:t xml:space="preserve">Hệ số NL  </w:t>
      </w:r>
      <w:r w:rsidR="001C223A">
        <w:rPr>
          <w:rFonts w:cs="Times New Roman"/>
          <w:color w:val="000000" w:themeColor="text1"/>
          <w:position w:val="-28"/>
          <w:szCs w:val="28"/>
        </w:rPr>
        <w:pict w14:anchorId="229F00AE">
          <v:shape id="_x0000_i1032" type="#_x0000_t75" style="width:101.4pt;height:38.4pt">
            <v:imagedata r:id="rId19" o:title=""/>
          </v:shape>
        </w:pict>
      </w:r>
      <w:r w:rsidRPr="00AE70FD">
        <w:rPr>
          <w:rFonts w:eastAsia="Times New Roman" w:cs="Times New Roman"/>
          <w:noProof/>
          <w:color w:val="000000" w:themeColor="text1"/>
          <w:szCs w:val="28"/>
        </w:rPr>
        <mc:AlternateContent>
          <mc:Choice Requires="wps">
            <w:drawing>
              <wp:anchor distT="0" distB="0" distL="114300" distR="114300" simplePos="0" relativeHeight="251662336" behindDoc="0" locked="0" layoutInCell="1" allowOverlap="1" wp14:anchorId="48E9E33C" wp14:editId="4FBF4E56">
                <wp:simplePos x="0" y="0"/>
                <wp:positionH relativeFrom="column">
                  <wp:posOffset>7073900</wp:posOffset>
                </wp:positionH>
                <wp:positionV relativeFrom="paragraph">
                  <wp:posOffset>-1270</wp:posOffset>
                </wp:positionV>
                <wp:extent cx="323215" cy="56515"/>
                <wp:effectExtent l="10160" t="6350" r="9525" b="1333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3215" cy="565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1D9D35" id="Straight Connector 11"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7pt,-.1pt" to="582.4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"/>
            </w:pict>
          </mc:Fallback>
        </mc:AlternateContent>
      </w:r>
    </w:p>
    <w:p w14:paraId="4E3B9124"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Dự trù nguyên liệu cho 40 đĩa Sườn xào chua ngọt:</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2334"/>
        <w:gridCol w:w="882"/>
        <w:gridCol w:w="902"/>
        <w:gridCol w:w="1548"/>
        <w:gridCol w:w="1995"/>
      </w:tblGrid>
      <w:tr w:rsidR="00AE70FD" w:rsidRPr="00AE70FD" w14:paraId="2F17E002" w14:textId="77777777" w:rsidTr="00F557EA">
        <w:tc>
          <w:tcPr>
            <w:tcW w:w="986" w:type="dxa"/>
            <w:vAlign w:val="center"/>
          </w:tcPr>
          <w:p w14:paraId="5E3BFA60"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STT</w:t>
            </w:r>
          </w:p>
        </w:tc>
        <w:tc>
          <w:tcPr>
            <w:tcW w:w="2334" w:type="dxa"/>
            <w:vAlign w:val="center"/>
          </w:tcPr>
          <w:p w14:paraId="3E012F15"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t>Tên nguyên liệu</w:t>
            </w:r>
          </w:p>
        </w:tc>
        <w:tc>
          <w:tcPr>
            <w:tcW w:w="882" w:type="dxa"/>
            <w:vAlign w:val="center"/>
          </w:tcPr>
          <w:p w14:paraId="4E781C48"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ĐVT</w:t>
            </w:r>
          </w:p>
        </w:tc>
        <w:tc>
          <w:tcPr>
            <w:tcW w:w="902" w:type="dxa"/>
            <w:vAlign w:val="center"/>
          </w:tcPr>
          <w:p w14:paraId="70E1E652"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SL</w:t>
            </w:r>
          </w:p>
        </w:tc>
        <w:tc>
          <w:tcPr>
            <w:tcW w:w="1548" w:type="dxa"/>
            <w:vAlign w:val="center"/>
          </w:tcPr>
          <w:p w14:paraId="254DD4C5"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c>
          <w:tcPr>
            <w:tcW w:w="1995" w:type="dxa"/>
            <w:vAlign w:val="center"/>
          </w:tcPr>
          <w:p w14:paraId="35E86282"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Thành tiền(đ)</w:t>
            </w:r>
          </w:p>
        </w:tc>
      </w:tr>
      <w:tr w:rsidR="00AE70FD" w:rsidRPr="00AE70FD" w14:paraId="6BDE5A40" w14:textId="77777777" w:rsidTr="00F557EA">
        <w:tc>
          <w:tcPr>
            <w:tcW w:w="986" w:type="dxa"/>
            <w:vAlign w:val="center"/>
          </w:tcPr>
          <w:p w14:paraId="41F96AD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w:t>
            </w:r>
          </w:p>
        </w:tc>
        <w:tc>
          <w:tcPr>
            <w:tcW w:w="2334" w:type="dxa"/>
            <w:vAlign w:val="center"/>
          </w:tcPr>
          <w:p w14:paraId="1884AA33"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Sườn lợn nạc</w:t>
            </w:r>
          </w:p>
        </w:tc>
        <w:tc>
          <w:tcPr>
            <w:tcW w:w="882" w:type="dxa"/>
            <w:vAlign w:val="center"/>
          </w:tcPr>
          <w:p w14:paraId="3482362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902" w:type="dxa"/>
            <w:vAlign w:val="center"/>
          </w:tcPr>
          <w:p w14:paraId="0265396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21</w:t>
            </w:r>
          </w:p>
        </w:tc>
        <w:tc>
          <w:tcPr>
            <w:tcW w:w="1548" w:type="dxa"/>
            <w:vAlign w:val="center"/>
          </w:tcPr>
          <w:p w14:paraId="00583B8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150.000</w:t>
            </w:r>
          </w:p>
        </w:tc>
        <w:tc>
          <w:tcPr>
            <w:tcW w:w="1995" w:type="dxa"/>
            <w:vAlign w:val="center"/>
          </w:tcPr>
          <w:p w14:paraId="53F151D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3.150.000</w:t>
            </w:r>
          </w:p>
        </w:tc>
      </w:tr>
      <w:tr w:rsidR="00AE70FD" w:rsidRPr="00AE70FD" w14:paraId="026B3696" w14:textId="77777777" w:rsidTr="00F557EA">
        <w:tc>
          <w:tcPr>
            <w:tcW w:w="986" w:type="dxa"/>
            <w:vAlign w:val="center"/>
          </w:tcPr>
          <w:p w14:paraId="4C394A6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w:t>
            </w:r>
          </w:p>
        </w:tc>
        <w:tc>
          <w:tcPr>
            <w:tcW w:w="2334" w:type="dxa"/>
            <w:vAlign w:val="center"/>
          </w:tcPr>
          <w:p w14:paraId="4CE91721"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Bột đao</w:t>
            </w:r>
          </w:p>
        </w:tc>
        <w:tc>
          <w:tcPr>
            <w:tcW w:w="882" w:type="dxa"/>
            <w:vAlign w:val="center"/>
          </w:tcPr>
          <w:p w14:paraId="25293D8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902" w:type="dxa"/>
            <w:vAlign w:val="center"/>
          </w:tcPr>
          <w:p w14:paraId="3A2A5D8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0.84</w:t>
            </w:r>
          </w:p>
        </w:tc>
        <w:tc>
          <w:tcPr>
            <w:tcW w:w="1548" w:type="dxa"/>
            <w:vAlign w:val="center"/>
          </w:tcPr>
          <w:p w14:paraId="0651E23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w:t>
            </w:r>
          </w:p>
        </w:tc>
        <w:tc>
          <w:tcPr>
            <w:tcW w:w="1995" w:type="dxa"/>
            <w:vAlign w:val="center"/>
          </w:tcPr>
          <w:p w14:paraId="0E5F8B2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16.800</w:t>
            </w:r>
          </w:p>
        </w:tc>
      </w:tr>
      <w:tr w:rsidR="00AE70FD" w:rsidRPr="00AE70FD" w14:paraId="2E6B317B" w14:textId="77777777" w:rsidTr="00F557EA">
        <w:tc>
          <w:tcPr>
            <w:tcW w:w="986" w:type="dxa"/>
            <w:vAlign w:val="center"/>
          </w:tcPr>
          <w:p w14:paraId="6619C7E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w:t>
            </w:r>
          </w:p>
        </w:tc>
        <w:tc>
          <w:tcPr>
            <w:tcW w:w="2334" w:type="dxa"/>
            <w:vAlign w:val="center"/>
          </w:tcPr>
          <w:p w14:paraId="061781C1"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Tương ớt</w:t>
            </w:r>
          </w:p>
        </w:tc>
        <w:tc>
          <w:tcPr>
            <w:tcW w:w="882" w:type="dxa"/>
            <w:vAlign w:val="center"/>
          </w:tcPr>
          <w:p w14:paraId="4ED98B8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Lít</w:t>
            </w:r>
          </w:p>
        </w:tc>
        <w:tc>
          <w:tcPr>
            <w:tcW w:w="902" w:type="dxa"/>
            <w:vAlign w:val="center"/>
          </w:tcPr>
          <w:p w14:paraId="0AC984C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0.84</w:t>
            </w:r>
          </w:p>
        </w:tc>
        <w:tc>
          <w:tcPr>
            <w:tcW w:w="1548" w:type="dxa"/>
            <w:vAlign w:val="center"/>
          </w:tcPr>
          <w:p w14:paraId="6FF82AA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35.000</w:t>
            </w:r>
          </w:p>
        </w:tc>
        <w:tc>
          <w:tcPr>
            <w:tcW w:w="1995" w:type="dxa"/>
            <w:vAlign w:val="center"/>
          </w:tcPr>
          <w:p w14:paraId="1E89FAE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29.400</w:t>
            </w:r>
          </w:p>
        </w:tc>
      </w:tr>
      <w:tr w:rsidR="00AE70FD" w:rsidRPr="00AE70FD" w14:paraId="37A93D3C" w14:textId="77777777" w:rsidTr="00F557EA">
        <w:tc>
          <w:tcPr>
            <w:tcW w:w="986" w:type="dxa"/>
            <w:vAlign w:val="center"/>
          </w:tcPr>
          <w:p w14:paraId="6156130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w:t>
            </w:r>
          </w:p>
        </w:tc>
        <w:tc>
          <w:tcPr>
            <w:tcW w:w="2334" w:type="dxa"/>
            <w:vAlign w:val="center"/>
          </w:tcPr>
          <w:p w14:paraId="3E25AB9F"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Dầu ăn</w:t>
            </w:r>
          </w:p>
        </w:tc>
        <w:tc>
          <w:tcPr>
            <w:tcW w:w="882" w:type="dxa"/>
            <w:vAlign w:val="center"/>
          </w:tcPr>
          <w:p w14:paraId="4635BAB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902" w:type="dxa"/>
            <w:vAlign w:val="center"/>
          </w:tcPr>
          <w:p w14:paraId="1648008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8.4</w:t>
            </w:r>
          </w:p>
        </w:tc>
        <w:tc>
          <w:tcPr>
            <w:tcW w:w="1548" w:type="dxa"/>
            <w:vAlign w:val="center"/>
          </w:tcPr>
          <w:p w14:paraId="634907E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w:t>
            </w:r>
          </w:p>
        </w:tc>
        <w:tc>
          <w:tcPr>
            <w:tcW w:w="1995" w:type="dxa"/>
            <w:vAlign w:val="center"/>
          </w:tcPr>
          <w:p w14:paraId="03C1AA2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336.000</w:t>
            </w:r>
          </w:p>
        </w:tc>
      </w:tr>
      <w:tr w:rsidR="00AE70FD" w:rsidRPr="00AE70FD" w14:paraId="40223785" w14:textId="77777777" w:rsidTr="00F557EA">
        <w:tc>
          <w:tcPr>
            <w:tcW w:w="986" w:type="dxa"/>
            <w:vAlign w:val="center"/>
          </w:tcPr>
          <w:p w14:paraId="729F00E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w:t>
            </w:r>
          </w:p>
        </w:tc>
        <w:tc>
          <w:tcPr>
            <w:tcW w:w="2334" w:type="dxa"/>
            <w:vAlign w:val="center"/>
          </w:tcPr>
          <w:p w14:paraId="58F3BE5E"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Tỏi khô</w:t>
            </w:r>
          </w:p>
        </w:tc>
        <w:tc>
          <w:tcPr>
            <w:tcW w:w="882" w:type="dxa"/>
            <w:vAlign w:val="center"/>
          </w:tcPr>
          <w:p w14:paraId="19DB0B9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902" w:type="dxa"/>
            <w:vAlign w:val="center"/>
          </w:tcPr>
          <w:p w14:paraId="0357975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1.26</w:t>
            </w:r>
          </w:p>
        </w:tc>
        <w:tc>
          <w:tcPr>
            <w:tcW w:w="1548" w:type="dxa"/>
            <w:vAlign w:val="center"/>
          </w:tcPr>
          <w:p w14:paraId="52559A0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w:t>
            </w:r>
          </w:p>
        </w:tc>
        <w:tc>
          <w:tcPr>
            <w:tcW w:w="1995" w:type="dxa"/>
            <w:vAlign w:val="center"/>
          </w:tcPr>
          <w:p w14:paraId="3902EBF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50.400</w:t>
            </w:r>
          </w:p>
        </w:tc>
      </w:tr>
      <w:tr w:rsidR="00AE70FD" w:rsidRPr="00AE70FD" w14:paraId="1663704B" w14:textId="77777777" w:rsidTr="00F557EA">
        <w:tc>
          <w:tcPr>
            <w:tcW w:w="986" w:type="dxa"/>
            <w:vAlign w:val="center"/>
          </w:tcPr>
          <w:p w14:paraId="7BB8C14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6</w:t>
            </w:r>
          </w:p>
        </w:tc>
        <w:tc>
          <w:tcPr>
            <w:tcW w:w="2334" w:type="dxa"/>
            <w:vAlign w:val="center"/>
          </w:tcPr>
          <w:p w14:paraId="79DBCA6F"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Đường</w:t>
            </w:r>
          </w:p>
        </w:tc>
        <w:tc>
          <w:tcPr>
            <w:tcW w:w="882" w:type="dxa"/>
            <w:vAlign w:val="center"/>
          </w:tcPr>
          <w:p w14:paraId="7FF1F81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902" w:type="dxa"/>
            <w:vAlign w:val="center"/>
          </w:tcPr>
          <w:p w14:paraId="00C7564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0.42</w:t>
            </w:r>
          </w:p>
        </w:tc>
        <w:tc>
          <w:tcPr>
            <w:tcW w:w="1548" w:type="dxa"/>
            <w:vAlign w:val="center"/>
          </w:tcPr>
          <w:p w14:paraId="7A44FBF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w:t>
            </w:r>
          </w:p>
        </w:tc>
        <w:tc>
          <w:tcPr>
            <w:tcW w:w="1995" w:type="dxa"/>
            <w:vAlign w:val="center"/>
          </w:tcPr>
          <w:p w14:paraId="4383125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8.400</w:t>
            </w:r>
          </w:p>
        </w:tc>
      </w:tr>
      <w:tr w:rsidR="00AE70FD" w:rsidRPr="00AE70FD" w14:paraId="7BAC5EA8" w14:textId="77777777" w:rsidTr="00F557EA">
        <w:tc>
          <w:tcPr>
            <w:tcW w:w="986" w:type="dxa"/>
            <w:vAlign w:val="center"/>
          </w:tcPr>
          <w:p w14:paraId="7FD7BB2B" w14:textId="77777777" w:rsidR="00AE70FD" w:rsidRPr="00AE70FD" w:rsidRDefault="00AE70FD" w:rsidP="00F557EA">
            <w:pPr>
              <w:spacing w:after="0" w:line="288" w:lineRule="auto"/>
              <w:jc w:val="center"/>
              <w:rPr>
                <w:rFonts w:cs="Times New Roman"/>
                <w:bCs/>
                <w:color w:val="000000" w:themeColor="text1"/>
                <w:szCs w:val="28"/>
              </w:rPr>
            </w:pPr>
          </w:p>
        </w:tc>
        <w:tc>
          <w:tcPr>
            <w:tcW w:w="5666" w:type="dxa"/>
            <w:gridSpan w:val="4"/>
            <w:vAlign w:val="center"/>
          </w:tcPr>
          <w:p w14:paraId="12345D3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color w:val="000000" w:themeColor="text1"/>
                <w:szCs w:val="28"/>
              </w:rPr>
              <w:t>Gia vị khác</w:t>
            </w:r>
          </w:p>
        </w:tc>
        <w:tc>
          <w:tcPr>
            <w:tcW w:w="1995" w:type="dxa"/>
            <w:vAlign w:val="center"/>
          </w:tcPr>
          <w:p w14:paraId="7DE9569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9.000</w:t>
            </w:r>
          </w:p>
        </w:tc>
      </w:tr>
      <w:tr w:rsidR="00AE70FD" w:rsidRPr="00AE70FD" w14:paraId="61628BDB" w14:textId="77777777" w:rsidTr="00F557EA">
        <w:tc>
          <w:tcPr>
            <w:tcW w:w="6652" w:type="dxa"/>
            <w:gridSpan w:val="5"/>
            <w:vAlign w:val="center"/>
          </w:tcPr>
          <w:p w14:paraId="1EB85808" w14:textId="77777777" w:rsidR="00AE70FD" w:rsidRPr="00AE70FD" w:rsidRDefault="00AE70FD" w:rsidP="00F557EA">
            <w:pPr>
              <w:spacing w:after="0" w:line="288" w:lineRule="auto"/>
              <w:jc w:val="center"/>
              <w:rPr>
                <w:rFonts w:cs="Times New Roman"/>
                <w:b/>
                <w:bCs/>
                <w:i/>
                <w:color w:val="000000" w:themeColor="text1"/>
                <w:szCs w:val="28"/>
              </w:rPr>
            </w:pPr>
            <w:r w:rsidRPr="00AE70FD">
              <w:rPr>
                <w:rFonts w:cs="Times New Roman"/>
                <w:b/>
                <w:bCs/>
                <w:i/>
                <w:color w:val="000000" w:themeColor="text1"/>
                <w:szCs w:val="28"/>
              </w:rPr>
              <w:t>Tổng GVNL</w:t>
            </w:r>
          </w:p>
        </w:tc>
        <w:tc>
          <w:tcPr>
            <w:tcW w:w="1995" w:type="dxa"/>
            <w:vAlign w:val="center"/>
          </w:tcPr>
          <w:p w14:paraId="2115EE45" w14:textId="77777777" w:rsidR="00AE70FD" w:rsidRPr="00AE70FD" w:rsidRDefault="00AE70FD" w:rsidP="00F557EA">
            <w:pPr>
              <w:spacing w:after="0" w:line="288" w:lineRule="auto"/>
              <w:jc w:val="center"/>
              <w:rPr>
                <w:rFonts w:cs="Times New Roman"/>
                <w:b/>
                <w:bCs/>
                <w:i/>
                <w:color w:val="000000" w:themeColor="text1"/>
                <w:szCs w:val="28"/>
              </w:rPr>
            </w:pPr>
            <w:r w:rsidRPr="00AE70FD">
              <w:rPr>
                <w:rFonts w:cs="Times New Roman"/>
                <w:b/>
                <w:bCs/>
                <w:i/>
                <w:color w:val="000000" w:themeColor="text1"/>
                <w:szCs w:val="28"/>
              </w:rPr>
              <w:t>3.600.000</w:t>
            </w:r>
          </w:p>
        </w:tc>
      </w:tr>
    </w:tbl>
    <w:p w14:paraId="1C9C32A4" w14:textId="77777777" w:rsidR="00AE70FD" w:rsidRPr="00AE70FD" w:rsidRDefault="00AE70FD" w:rsidP="00AE70FD">
      <w:pPr>
        <w:spacing w:after="0" w:line="288" w:lineRule="auto"/>
        <w:jc w:val="both"/>
        <w:rPr>
          <w:rFonts w:eastAsia="Times New Roman" w:cs="Times New Roman"/>
          <w:b/>
          <w:bCs/>
          <w:iCs/>
          <w:color w:val="000000" w:themeColor="text1"/>
          <w:szCs w:val="28"/>
        </w:rPr>
      </w:pPr>
    </w:p>
    <w:p w14:paraId="2F4F8E81"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Ví dụ 2.</w:t>
      </w:r>
      <w:r w:rsidRPr="00AE70FD">
        <w:rPr>
          <w:rFonts w:eastAsia="Times New Roman" w:cs="Times New Roman"/>
          <w:i/>
          <w:color w:val="000000" w:themeColor="text1"/>
          <w:szCs w:val="28"/>
        </w:rPr>
        <w:t xml:space="preserve"> </w:t>
      </w:r>
    </w:p>
    <w:p w14:paraId="1A1AA4EF"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 xml:space="preserve">Khách hàng đặt 160.000 đ/đĩa Tôm bao bột rán. Hãy dự trù nguyên liệu cho 20 đĩa. Với TLLG = 40%. </w:t>
      </w:r>
    </w:p>
    <w:p w14:paraId="0B3635E6"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Biết nguyên liệu để chế biến 1 đĩa tôm bao bột rán như sau (3/4)</w:t>
      </w:r>
    </w:p>
    <w:tbl>
      <w:tblPr>
        <w:tblW w:w="8319"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
        <w:gridCol w:w="3128"/>
        <w:gridCol w:w="1351"/>
        <w:gridCol w:w="2891"/>
      </w:tblGrid>
      <w:tr w:rsidR="00AE70FD" w:rsidRPr="00AE70FD" w14:paraId="3F683C56" w14:textId="77777777" w:rsidTr="00F557EA">
        <w:trPr>
          <w:trHeight w:val="533"/>
        </w:trPr>
        <w:tc>
          <w:tcPr>
            <w:tcW w:w="949" w:type="dxa"/>
          </w:tcPr>
          <w:p w14:paraId="39BE8090"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STT</w:t>
            </w:r>
          </w:p>
        </w:tc>
        <w:tc>
          <w:tcPr>
            <w:tcW w:w="3128" w:type="dxa"/>
          </w:tcPr>
          <w:p w14:paraId="5C56DD24"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Tên nguyên liệu</w:t>
            </w:r>
          </w:p>
        </w:tc>
        <w:tc>
          <w:tcPr>
            <w:tcW w:w="1351" w:type="dxa"/>
          </w:tcPr>
          <w:p w14:paraId="0B6E9D33"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Số lượng</w:t>
            </w:r>
          </w:p>
        </w:tc>
        <w:tc>
          <w:tcPr>
            <w:tcW w:w="2891" w:type="dxa"/>
          </w:tcPr>
          <w:p w14:paraId="2D916F51"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43D6AEEB" w14:textId="77777777" w:rsidTr="00F557EA">
        <w:tc>
          <w:tcPr>
            <w:tcW w:w="949" w:type="dxa"/>
          </w:tcPr>
          <w:p w14:paraId="1CDF74C7" w14:textId="77777777" w:rsidR="00AE70FD" w:rsidRPr="00AE70FD" w:rsidRDefault="00AE70FD" w:rsidP="00F557EA">
            <w:pPr>
              <w:numPr>
                <w:ilvl w:val="0"/>
                <w:numId w:val="33"/>
              </w:numPr>
              <w:spacing w:after="0" w:line="288" w:lineRule="auto"/>
              <w:jc w:val="both"/>
              <w:rPr>
                <w:rFonts w:cs="Times New Roman"/>
                <w:bCs/>
                <w:color w:val="000000" w:themeColor="text1"/>
                <w:szCs w:val="28"/>
              </w:rPr>
            </w:pPr>
          </w:p>
        </w:tc>
        <w:tc>
          <w:tcPr>
            <w:tcW w:w="3128" w:type="dxa"/>
          </w:tcPr>
          <w:p w14:paraId="438FBF59"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Tôm tươi loại to</w:t>
            </w:r>
          </w:p>
        </w:tc>
        <w:tc>
          <w:tcPr>
            <w:tcW w:w="1351" w:type="dxa"/>
          </w:tcPr>
          <w:p w14:paraId="7CAC96F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300g</w:t>
            </w:r>
          </w:p>
        </w:tc>
        <w:tc>
          <w:tcPr>
            <w:tcW w:w="2891" w:type="dxa"/>
          </w:tcPr>
          <w:p w14:paraId="04296A1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240.000đ/kg</w:t>
            </w:r>
          </w:p>
        </w:tc>
      </w:tr>
      <w:tr w:rsidR="00AE70FD" w:rsidRPr="00AE70FD" w14:paraId="34088A00" w14:textId="77777777" w:rsidTr="00F557EA">
        <w:tc>
          <w:tcPr>
            <w:tcW w:w="949" w:type="dxa"/>
          </w:tcPr>
          <w:p w14:paraId="1E0155AC" w14:textId="77777777" w:rsidR="00AE70FD" w:rsidRPr="00AE70FD" w:rsidRDefault="00AE70FD" w:rsidP="00F557EA">
            <w:pPr>
              <w:numPr>
                <w:ilvl w:val="0"/>
                <w:numId w:val="33"/>
              </w:numPr>
              <w:spacing w:after="0" w:line="288" w:lineRule="auto"/>
              <w:jc w:val="both"/>
              <w:rPr>
                <w:rFonts w:cs="Times New Roman"/>
                <w:bCs/>
                <w:color w:val="000000" w:themeColor="text1"/>
                <w:szCs w:val="28"/>
              </w:rPr>
            </w:pPr>
          </w:p>
        </w:tc>
        <w:tc>
          <w:tcPr>
            <w:tcW w:w="3128" w:type="dxa"/>
          </w:tcPr>
          <w:p w14:paraId="34407B55"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Men nở</w:t>
            </w:r>
          </w:p>
        </w:tc>
        <w:tc>
          <w:tcPr>
            <w:tcW w:w="1351" w:type="dxa"/>
          </w:tcPr>
          <w:p w14:paraId="28C8292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2g</w:t>
            </w:r>
          </w:p>
        </w:tc>
        <w:tc>
          <w:tcPr>
            <w:tcW w:w="2891" w:type="dxa"/>
          </w:tcPr>
          <w:p w14:paraId="21E046C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300.000đ/kg</w:t>
            </w:r>
          </w:p>
        </w:tc>
      </w:tr>
      <w:tr w:rsidR="00AE70FD" w:rsidRPr="00AE70FD" w14:paraId="1D9031AC" w14:textId="77777777" w:rsidTr="00F557EA">
        <w:tc>
          <w:tcPr>
            <w:tcW w:w="949" w:type="dxa"/>
          </w:tcPr>
          <w:p w14:paraId="46A2FAF1" w14:textId="77777777" w:rsidR="00AE70FD" w:rsidRPr="00AE70FD" w:rsidRDefault="00AE70FD" w:rsidP="00F557EA">
            <w:pPr>
              <w:numPr>
                <w:ilvl w:val="0"/>
                <w:numId w:val="33"/>
              </w:numPr>
              <w:spacing w:after="0" w:line="288" w:lineRule="auto"/>
              <w:jc w:val="both"/>
              <w:rPr>
                <w:rFonts w:cs="Times New Roman"/>
                <w:bCs/>
                <w:color w:val="000000" w:themeColor="text1"/>
                <w:szCs w:val="28"/>
              </w:rPr>
            </w:pPr>
          </w:p>
        </w:tc>
        <w:tc>
          <w:tcPr>
            <w:tcW w:w="3128" w:type="dxa"/>
          </w:tcPr>
          <w:p w14:paraId="7581BA54"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Bột mỳ</w:t>
            </w:r>
          </w:p>
        </w:tc>
        <w:tc>
          <w:tcPr>
            <w:tcW w:w="1351" w:type="dxa"/>
          </w:tcPr>
          <w:p w14:paraId="0CD60CF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200g</w:t>
            </w:r>
          </w:p>
        </w:tc>
        <w:tc>
          <w:tcPr>
            <w:tcW w:w="2891" w:type="dxa"/>
          </w:tcPr>
          <w:p w14:paraId="0ABD5C7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15.000đ/kg</w:t>
            </w:r>
          </w:p>
        </w:tc>
      </w:tr>
      <w:tr w:rsidR="00AE70FD" w:rsidRPr="00AE70FD" w14:paraId="507F1F1B" w14:textId="77777777" w:rsidTr="00F557EA">
        <w:tc>
          <w:tcPr>
            <w:tcW w:w="949" w:type="dxa"/>
          </w:tcPr>
          <w:p w14:paraId="3FCE4610" w14:textId="77777777" w:rsidR="00AE70FD" w:rsidRPr="00AE70FD" w:rsidRDefault="00AE70FD" w:rsidP="00F557EA">
            <w:pPr>
              <w:numPr>
                <w:ilvl w:val="0"/>
                <w:numId w:val="33"/>
              </w:numPr>
              <w:spacing w:after="0" w:line="288" w:lineRule="auto"/>
              <w:jc w:val="both"/>
              <w:rPr>
                <w:rFonts w:cs="Times New Roman"/>
                <w:bCs/>
                <w:color w:val="000000" w:themeColor="text1"/>
                <w:szCs w:val="28"/>
              </w:rPr>
            </w:pPr>
          </w:p>
        </w:tc>
        <w:tc>
          <w:tcPr>
            <w:tcW w:w="3128" w:type="dxa"/>
          </w:tcPr>
          <w:p w14:paraId="67629E97"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Dầu ăn</w:t>
            </w:r>
          </w:p>
        </w:tc>
        <w:tc>
          <w:tcPr>
            <w:tcW w:w="1351" w:type="dxa"/>
          </w:tcPr>
          <w:p w14:paraId="4D6AEB5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400ml</w:t>
            </w:r>
          </w:p>
        </w:tc>
        <w:tc>
          <w:tcPr>
            <w:tcW w:w="2891" w:type="dxa"/>
          </w:tcPr>
          <w:p w14:paraId="19D30BF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40.000đ/lít</w:t>
            </w:r>
          </w:p>
        </w:tc>
      </w:tr>
      <w:tr w:rsidR="00AE70FD" w:rsidRPr="00AE70FD" w14:paraId="2CBD7517" w14:textId="77777777" w:rsidTr="00F557EA">
        <w:tc>
          <w:tcPr>
            <w:tcW w:w="949" w:type="dxa"/>
          </w:tcPr>
          <w:p w14:paraId="37D92BDF" w14:textId="77777777" w:rsidR="00AE70FD" w:rsidRPr="00AE70FD" w:rsidRDefault="00AE70FD" w:rsidP="00F557EA">
            <w:pPr>
              <w:numPr>
                <w:ilvl w:val="0"/>
                <w:numId w:val="33"/>
              </w:numPr>
              <w:spacing w:after="0" w:line="288" w:lineRule="auto"/>
              <w:jc w:val="both"/>
              <w:rPr>
                <w:rFonts w:cs="Times New Roman"/>
                <w:bCs/>
                <w:color w:val="000000" w:themeColor="text1"/>
                <w:szCs w:val="28"/>
              </w:rPr>
            </w:pPr>
          </w:p>
        </w:tc>
        <w:tc>
          <w:tcPr>
            <w:tcW w:w="3128" w:type="dxa"/>
          </w:tcPr>
          <w:p w14:paraId="2174D46B"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Các loại gia vị khác</w:t>
            </w:r>
          </w:p>
        </w:tc>
        <w:tc>
          <w:tcPr>
            <w:tcW w:w="1351" w:type="dxa"/>
          </w:tcPr>
          <w:p w14:paraId="1A05CE83" w14:textId="77777777" w:rsidR="00AE70FD" w:rsidRPr="00AE70FD" w:rsidRDefault="00AE70FD" w:rsidP="00F557EA">
            <w:pPr>
              <w:spacing w:after="0" w:line="288" w:lineRule="auto"/>
              <w:jc w:val="center"/>
              <w:rPr>
                <w:rFonts w:cs="Times New Roman"/>
                <w:bCs/>
                <w:color w:val="000000" w:themeColor="text1"/>
                <w:szCs w:val="28"/>
              </w:rPr>
            </w:pPr>
          </w:p>
        </w:tc>
        <w:tc>
          <w:tcPr>
            <w:tcW w:w="2891" w:type="dxa"/>
          </w:tcPr>
          <w:p w14:paraId="6BD02F8F" w14:textId="77777777" w:rsidR="00AE70FD" w:rsidRPr="00AE70FD" w:rsidRDefault="00AE70FD" w:rsidP="00F557EA">
            <w:pPr>
              <w:spacing w:after="0" w:line="288" w:lineRule="auto"/>
              <w:jc w:val="center"/>
              <w:rPr>
                <w:rFonts w:cs="Times New Roman"/>
                <w:bCs/>
                <w:color w:val="000000" w:themeColor="text1"/>
                <w:szCs w:val="28"/>
              </w:rPr>
            </w:pPr>
          </w:p>
        </w:tc>
      </w:tr>
    </w:tbl>
    <w:p w14:paraId="7B41BBCF" w14:textId="77777777" w:rsidR="00AE70FD" w:rsidRPr="00AE70FD" w:rsidRDefault="00AE70FD" w:rsidP="00AE70FD">
      <w:pPr>
        <w:spacing w:after="0" w:line="288" w:lineRule="auto"/>
        <w:jc w:val="center"/>
        <w:rPr>
          <w:rFonts w:eastAsia="Times New Roman" w:cs="Times New Roman"/>
          <w:i/>
          <w:iCs/>
          <w:color w:val="000000" w:themeColor="text1"/>
          <w:szCs w:val="28"/>
        </w:rPr>
      </w:pPr>
      <w:r w:rsidRPr="00AE70FD">
        <w:rPr>
          <w:rFonts w:eastAsia="Times New Roman" w:cs="Times New Roman"/>
          <w:i/>
          <w:iCs/>
          <w:color w:val="000000" w:themeColor="text1"/>
          <w:szCs w:val="28"/>
        </w:rPr>
        <w:t>Bài làm:</w:t>
      </w:r>
    </w:p>
    <w:p w14:paraId="23CEE6D7"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Doanh thu của 20 đĩa Tôm bao bột rán</w:t>
      </w:r>
    </w:p>
    <w:p w14:paraId="537A9CA6" w14:textId="77777777" w:rsidR="00AE70FD" w:rsidRPr="00AE70FD" w:rsidRDefault="00AE70FD" w:rsidP="00AE70FD">
      <w:pPr>
        <w:spacing w:after="0" w:line="288" w:lineRule="auto"/>
        <w:ind w:firstLine="567"/>
        <w:jc w:val="center"/>
        <w:rPr>
          <w:rFonts w:eastAsia="Times New Roman" w:cs="Times New Roman"/>
          <w:color w:val="000000" w:themeColor="text1"/>
          <w:szCs w:val="28"/>
        </w:rPr>
      </w:pPr>
      <w:r w:rsidRPr="00AE70FD">
        <w:rPr>
          <w:rFonts w:cs="Times New Roman"/>
          <w:color w:val="000000" w:themeColor="text1"/>
          <w:szCs w:val="28"/>
        </w:rPr>
        <w:t>160.000đ x 20 đĩa = 3.200.000đ</w:t>
      </w:r>
    </w:p>
    <w:p w14:paraId="21D85E47"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Lãi gộp của 20 đĩa Tôm bao bột rán:</w:t>
      </w:r>
    </w:p>
    <w:p w14:paraId="04A598B2" w14:textId="77777777" w:rsidR="00AE70FD" w:rsidRPr="00AE70FD" w:rsidRDefault="00AE70FD" w:rsidP="00AE70FD">
      <w:pPr>
        <w:spacing w:after="0" w:line="288" w:lineRule="auto"/>
        <w:ind w:firstLine="567"/>
        <w:jc w:val="center"/>
        <w:rPr>
          <w:rFonts w:cs="Times New Roman"/>
          <w:color w:val="000000" w:themeColor="text1"/>
          <w:szCs w:val="28"/>
        </w:rPr>
      </w:pPr>
      <w:r w:rsidRPr="00AE70FD">
        <w:rPr>
          <w:rFonts w:eastAsia="Times New Roman" w:cs="Times New Roman"/>
          <w:noProof/>
          <w:color w:val="000000" w:themeColor="text1"/>
          <w:szCs w:val="28"/>
          <w:highlight w:val="yellow"/>
        </w:rPr>
        <mc:AlternateContent>
          <mc:Choice Requires="wps">
            <w:drawing>
              <wp:anchor distT="0" distB="0" distL="114300" distR="114300" simplePos="0" relativeHeight="251665408" behindDoc="0" locked="0" layoutInCell="1" allowOverlap="1" wp14:anchorId="792D1567" wp14:editId="519AFA4A">
                <wp:simplePos x="0" y="0"/>
                <wp:positionH relativeFrom="column">
                  <wp:posOffset>8092440</wp:posOffset>
                </wp:positionH>
                <wp:positionV relativeFrom="paragraph">
                  <wp:posOffset>368935</wp:posOffset>
                </wp:positionV>
                <wp:extent cx="2360295" cy="228600"/>
                <wp:effectExtent l="0" t="1270" r="1905"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29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7C88AB" w14:textId="77777777" w:rsidR="00AE70FD" w:rsidRPr="00AA0F67" w:rsidRDefault="00AE70FD" w:rsidP="00AE70FD">
                            <w:pPr>
                              <w:jc w:val="center"/>
                            </w:pPr>
                            <w:r>
                              <w:t>=</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2D1567" id="Text Box 10" o:spid="_x0000_s1030" type="#_x0000_t202" style="position:absolute;left:0;text-align:left;margin-left:637.2pt;margin-top:29.05pt;width:185.85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" stroked="f">
                <v:textbox inset=".5mm,.3mm,.5mm,.3mm">
                  <w:txbxContent>
                    <w:p w14:paraId="0F7C88AB" w14:textId="77777777" w:rsidR="00AE70FD" w:rsidRPr="00AA0F67" w:rsidRDefault="00AE70FD" w:rsidP="00AE70FD">
                      <w:pPr>
                        <w:jc w:val="center"/>
                      </w:pPr>
                      <w:r>
                        <w:t>=</w:t>
                      </w:r>
                    </w:p>
                  </w:txbxContent>
                </v:textbox>
              </v:shape>
            </w:pict>
          </mc:Fallback>
        </mc:AlternateContent>
      </w:r>
      <w:r w:rsidR="001C223A">
        <w:rPr>
          <w:rFonts w:cs="Times New Roman"/>
          <w:color w:val="000000" w:themeColor="text1"/>
          <w:position w:val="-24"/>
          <w:szCs w:val="28"/>
        </w:rPr>
        <w:pict w14:anchorId="4180DC0C">
          <v:shape id="_x0000_i1033" type="#_x0000_t75" style="width:261.6pt;height:36.6pt">
            <v:imagedata r:id="rId20" o:title=""/>
          </v:shape>
        </w:pict>
      </w:r>
    </w:p>
    <w:p w14:paraId="5FDFA267"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noProof/>
          <w:color w:val="000000" w:themeColor="text1"/>
          <w:szCs w:val="28"/>
        </w:rPr>
        <w:t xml:space="preserve"> </w:t>
      </w:r>
      <w:r w:rsidRPr="00AE70FD">
        <w:rPr>
          <w:rFonts w:eastAsia="Times New Roman" w:cs="Times New Roman"/>
          <w:noProof/>
          <w:color w:val="000000" w:themeColor="text1"/>
          <w:szCs w:val="28"/>
        </w:rPr>
        <mc:AlternateContent>
          <mc:Choice Requires="wps">
            <w:drawing>
              <wp:anchor distT="0" distB="0" distL="114300" distR="114300" simplePos="0" relativeHeight="251666432" behindDoc="0" locked="0" layoutInCell="1" allowOverlap="1" wp14:anchorId="0786992C" wp14:editId="51AED42C">
                <wp:simplePos x="0" y="0"/>
                <wp:positionH relativeFrom="column">
                  <wp:posOffset>7368540</wp:posOffset>
                </wp:positionH>
                <wp:positionV relativeFrom="paragraph">
                  <wp:posOffset>208915</wp:posOffset>
                </wp:positionV>
                <wp:extent cx="57150" cy="228600"/>
                <wp:effectExtent l="0" t="0" r="0" b="63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25A500" w14:textId="77777777" w:rsidR="00AE70FD" w:rsidRPr="007B371D" w:rsidRDefault="00AE70FD" w:rsidP="00AE70FD"/>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6992C" id="Text Box 9" o:spid="_x0000_s1031" type="#_x0000_t202" style="position:absolute;left:0;text-align:left;margin-left:580.2pt;margin-top:16.45pt;width:4.5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" stroked="f">
                <v:textbox inset=".5mm,.3mm,.5mm,.3mm">
                  <w:txbxContent>
                    <w:p w14:paraId="3D25A500" w14:textId="77777777" w:rsidR="00AE70FD" w:rsidRPr="007B371D" w:rsidRDefault="00AE70FD" w:rsidP="00AE70FD"/>
                  </w:txbxContent>
                </v:textbox>
              </v:shape>
            </w:pict>
          </mc:Fallback>
        </mc:AlternateContent>
      </w:r>
      <w:r w:rsidRPr="00AE70FD">
        <w:rPr>
          <w:rFonts w:eastAsia="Times New Roman" w:cs="Times New Roman"/>
          <w:noProof/>
          <w:color w:val="000000" w:themeColor="text1"/>
          <w:szCs w:val="28"/>
        </w:rPr>
        <mc:AlternateContent>
          <mc:Choice Requires="wps">
            <w:drawing>
              <wp:anchor distT="0" distB="0" distL="114300" distR="114300" simplePos="0" relativeHeight="251667456" behindDoc="0" locked="0" layoutInCell="1" allowOverlap="1" wp14:anchorId="3B0E75C0" wp14:editId="34C81174">
                <wp:simplePos x="0" y="0"/>
                <wp:positionH relativeFrom="column">
                  <wp:posOffset>6911340</wp:posOffset>
                </wp:positionH>
                <wp:positionV relativeFrom="paragraph">
                  <wp:posOffset>-635</wp:posOffset>
                </wp:positionV>
                <wp:extent cx="1847850" cy="228600"/>
                <wp:effectExtent l="0" t="0" r="0" b="63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D25E45" w14:textId="77777777" w:rsidR="00AE70FD" w:rsidRPr="00CE3EA5" w:rsidRDefault="00AE70FD" w:rsidP="00AE70FD"/>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0E75C0" id="Text Box 8" o:spid="_x0000_s1032" type="#_x0000_t202" style="position:absolute;left:0;text-align:left;margin-left:544.2pt;margin-top:-.05pt;width:145.5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" stroked="f">
                <v:textbox inset=".5mm,.3mm,.5mm,.3mm">
                  <w:txbxContent>
                    <w:p w14:paraId="3DD25E45" w14:textId="77777777" w:rsidR="00AE70FD" w:rsidRPr="00CE3EA5" w:rsidRDefault="00AE70FD" w:rsidP="00AE70FD"/>
                  </w:txbxContent>
                </v:textbox>
              </v:shape>
            </w:pict>
          </mc:Fallback>
        </mc:AlternateContent>
      </w:r>
      <w:r w:rsidRPr="00AE70FD">
        <w:rPr>
          <w:rFonts w:eastAsia="Times New Roman" w:cs="Times New Roman"/>
          <w:noProof/>
          <w:color w:val="000000" w:themeColor="text1"/>
          <w:szCs w:val="28"/>
        </w:rPr>
        <mc:AlternateContent>
          <mc:Choice Requires="wps">
            <w:drawing>
              <wp:anchor distT="0" distB="0" distL="114300" distR="114300" simplePos="0" relativeHeight="251664384" behindDoc="0" locked="0" layoutInCell="1" allowOverlap="1" wp14:anchorId="7A526CA6" wp14:editId="471F1085">
                <wp:simplePos x="0" y="0"/>
                <wp:positionH relativeFrom="column">
                  <wp:posOffset>5403215</wp:posOffset>
                </wp:positionH>
                <wp:positionV relativeFrom="paragraph">
                  <wp:posOffset>172720</wp:posOffset>
                </wp:positionV>
                <wp:extent cx="0" cy="36195"/>
                <wp:effectExtent l="6350" t="10795" r="12700" b="1016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CA3069" id="Straight Connector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5.45pt,13.6pt" to="425.4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"/>
            </w:pict>
          </mc:Fallback>
        </mc:AlternateContent>
      </w:r>
      <w:r w:rsidRPr="00AE70FD">
        <w:rPr>
          <w:rFonts w:eastAsia="Times New Roman" w:cs="Times New Roman"/>
          <w:color w:val="000000" w:themeColor="text1"/>
          <w:szCs w:val="28"/>
        </w:rPr>
        <w:t>Giá vốn nguyên liệu của 20 đĩa Tôm báo bột rán:</w:t>
      </w:r>
    </w:p>
    <w:p w14:paraId="21663D09" w14:textId="77777777" w:rsidR="00AE70FD" w:rsidRPr="00AE70FD" w:rsidRDefault="00AE70FD" w:rsidP="00AE70FD">
      <w:pPr>
        <w:spacing w:after="0" w:line="288" w:lineRule="auto"/>
        <w:ind w:firstLine="567"/>
        <w:jc w:val="center"/>
        <w:rPr>
          <w:rFonts w:eastAsia="Times New Roman" w:cs="Times New Roman"/>
          <w:color w:val="000000" w:themeColor="text1"/>
          <w:szCs w:val="28"/>
        </w:rPr>
      </w:pPr>
      <w:r w:rsidRPr="00AE70FD">
        <w:rPr>
          <w:rFonts w:cs="Times New Roman"/>
          <w:color w:val="000000" w:themeColor="text1"/>
          <w:szCs w:val="28"/>
        </w:rPr>
        <w:t>3.200.000đ – 1.280.000đ = 1.920.000đ</w:t>
      </w:r>
    </w:p>
    <w:p w14:paraId="6A404028"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Trong món ăn này tiền mua nguyên liệu chính chiếm 3/4 tổng vốn nguyên liệu nên: Tiền mua nguyên liệu chính:</w:t>
      </w:r>
      <w:r w:rsidRPr="00AE70FD">
        <w:rPr>
          <w:rFonts w:eastAsia="Times New Roman" w:cs="Times New Roman"/>
          <w:noProof/>
          <w:color w:val="000000" w:themeColor="text1"/>
          <w:szCs w:val="28"/>
        </w:rPr>
        <mc:AlternateContent>
          <mc:Choice Requires="wps">
            <w:drawing>
              <wp:anchor distT="0" distB="0" distL="114300" distR="114300" simplePos="0" relativeHeight="251668480" behindDoc="0" locked="0" layoutInCell="1" allowOverlap="1" wp14:anchorId="0DC98DAB" wp14:editId="084C9A50">
                <wp:simplePos x="0" y="0"/>
                <wp:positionH relativeFrom="column">
                  <wp:posOffset>7113270</wp:posOffset>
                </wp:positionH>
                <wp:positionV relativeFrom="paragraph">
                  <wp:posOffset>6350</wp:posOffset>
                </wp:positionV>
                <wp:extent cx="45085" cy="143510"/>
                <wp:effectExtent l="11430" t="10795" r="10160" b="762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085" cy="1435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B7116B" id="Straight Connector 6"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0.1pt,.5pt" to="563.6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"/>
            </w:pict>
          </mc:Fallback>
        </mc:AlternateContent>
      </w:r>
      <w:r w:rsidRPr="00AE70FD">
        <w:rPr>
          <w:rFonts w:eastAsia="Times New Roman" w:cs="Times New Roman"/>
          <w:noProof/>
          <w:color w:val="000000" w:themeColor="text1"/>
          <w:szCs w:val="28"/>
        </w:rPr>
        <mc:AlternateContent>
          <mc:Choice Requires="wps">
            <w:drawing>
              <wp:anchor distT="0" distB="0" distL="114300" distR="114300" simplePos="0" relativeHeight="251669504" behindDoc="0" locked="0" layoutInCell="1" allowOverlap="1" wp14:anchorId="7DC8A395" wp14:editId="153897FF">
                <wp:simplePos x="0" y="0"/>
                <wp:positionH relativeFrom="column">
                  <wp:posOffset>7158355</wp:posOffset>
                </wp:positionH>
                <wp:positionV relativeFrom="paragraph">
                  <wp:posOffset>45720</wp:posOffset>
                </wp:positionV>
                <wp:extent cx="50165" cy="228600"/>
                <wp:effectExtent l="0" t="254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6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505CCD" w14:textId="77777777" w:rsidR="00AE70FD" w:rsidRPr="001A17BC" w:rsidRDefault="00AE70FD" w:rsidP="00AE70FD"/>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C8A395" id="Text Box 5" o:spid="_x0000_s1033" type="#_x0000_t202" style="position:absolute;left:0;text-align:left;margin-left:563.65pt;margin-top:3.6pt;width:3.95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" stroked="f">
                <v:textbox inset=".5mm,.3mm,.5mm,.3mm">
                  <w:txbxContent>
                    <w:p w14:paraId="61505CCD" w14:textId="77777777" w:rsidR="00AE70FD" w:rsidRPr="001A17BC" w:rsidRDefault="00AE70FD" w:rsidP="00AE70FD"/>
                  </w:txbxContent>
                </v:textbox>
              </v:shape>
            </w:pict>
          </mc:Fallback>
        </mc:AlternateContent>
      </w:r>
      <w:r w:rsidRPr="00AE70FD">
        <w:rPr>
          <w:rFonts w:eastAsia="Times New Roman" w:cs="Times New Roman"/>
          <w:noProof/>
          <w:color w:val="000000" w:themeColor="text1"/>
          <w:szCs w:val="28"/>
        </w:rPr>
        <mc:AlternateContent>
          <mc:Choice Requires="wps">
            <w:drawing>
              <wp:anchor distT="0" distB="0" distL="114300" distR="114300" simplePos="0" relativeHeight="251670528" behindDoc="0" locked="0" layoutInCell="1" allowOverlap="1" wp14:anchorId="372BD7B2" wp14:editId="27FE9B23">
                <wp:simplePos x="0" y="0"/>
                <wp:positionH relativeFrom="column">
                  <wp:posOffset>7113270</wp:posOffset>
                </wp:positionH>
                <wp:positionV relativeFrom="paragraph">
                  <wp:posOffset>45720</wp:posOffset>
                </wp:positionV>
                <wp:extent cx="45085" cy="228600"/>
                <wp:effectExtent l="1905" t="2540" r="63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FB426D" w14:textId="77777777" w:rsidR="00AE70FD" w:rsidRPr="001A17BC" w:rsidRDefault="00AE70FD" w:rsidP="00AE70FD"/>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2BD7B2" id="Text Box 4" o:spid="_x0000_s1034" type="#_x0000_t202" style="position:absolute;left:0;text-align:left;margin-left:560.1pt;margin-top:3.6pt;width:3.55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" stroked="f">
                <v:textbox inset=".5mm,.3mm,.5mm,.3mm">
                  <w:txbxContent>
                    <w:p w14:paraId="55FB426D" w14:textId="77777777" w:rsidR="00AE70FD" w:rsidRPr="001A17BC" w:rsidRDefault="00AE70FD" w:rsidP="00AE70FD"/>
                  </w:txbxContent>
                </v:textbox>
              </v:shape>
            </w:pict>
          </mc:Fallback>
        </mc:AlternateContent>
      </w:r>
      <w:r w:rsidRPr="00AE70FD">
        <w:rPr>
          <w:rFonts w:eastAsia="Times New Roman" w:cs="Times New Roman"/>
          <w:noProof/>
          <w:color w:val="000000" w:themeColor="text1"/>
          <w:szCs w:val="28"/>
        </w:rPr>
        <mc:AlternateContent>
          <mc:Choice Requires="wps">
            <w:drawing>
              <wp:anchor distT="0" distB="0" distL="114300" distR="114300" simplePos="0" relativeHeight="251671552" behindDoc="0" locked="0" layoutInCell="1" allowOverlap="1" wp14:anchorId="6D924E86" wp14:editId="20DB6F74">
                <wp:simplePos x="0" y="0"/>
                <wp:positionH relativeFrom="column">
                  <wp:posOffset>6903720</wp:posOffset>
                </wp:positionH>
                <wp:positionV relativeFrom="paragraph">
                  <wp:posOffset>45720</wp:posOffset>
                </wp:positionV>
                <wp:extent cx="254635" cy="228600"/>
                <wp:effectExtent l="1905" t="2540" r="635"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63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DA920B" w14:textId="77777777" w:rsidR="00AE70FD" w:rsidRPr="001A17BC" w:rsidRDefault="00AE70FD" w:rsidP="00AE70FD"/>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924E86" id="Text Box 3" o:spid="_x0000_s1035" type="#_x0000_t202" style="position:absolute;left:0;text-align:left;margin-left:543.6pt;margin-top:3.6pt;width:20.05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" stroked="f">
                <v:textbox inset=".5mm,.3mm,.5mm,.3mm">
                  <w:txbxContent>
                    <w:p w14:paraId="0ADA920B" w14:textId="77777777" w:rsidR="00AE70FD" w:rsidRPr="001A17BC" w:rsidRDefault="00AE70FD" w:rsidP="00AE70FD"/>
                  </w:txbxContent>
                </v:textbox>
              </v:shape>
            </w:pict>
          </mc:Fallback>
        </mc:AlternateContent>
      </w: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r>
    </w:p>
    <w:p w14:paraId="3DEA4015" w14:textId="77777777" w:rsidR="00AE70FD" w:rsidRPr="00AE70FD" w:rsidRDefault="00AE70FD" w:rsidP="00AE70FD">
      <w:pPr>
        <w:spacing w:after="0" w:line="288" w:lineRule="auto"/>
        <w:ind w:firstLine="567"/>
        <w:jc w:val="center"/>
        <w:rPr>
          <w:rFonts w:eastAsia="Times New Roman" w:cs="Times New Roman"/>
          <w:color w:val="000000" w:themeColor="text1"/>
          <w:szCs w:val="28"/>
        </w:rPr>
      </w:pPr>
      <w:r w:rsidRPr="00AE70FD">
        <w:rPr>
          <w:rFonts w:cs="Times New Roman"/>
          <w:color w:val="000000" w:themeColor="text1"/>
          <w:szCs w:val="28"/>
        </w:rPr>
        <w:t xml:space="preserve">Tiền mua NLC = 1.920.000 </w:t>
      </w:r>
      <w:r w:rsidR="001C223A">
        <w:rPr>
          <w:rFonts w:cs="Times New Roman"/>
          <w:color w:val="000000" w:themeColor="text1"/>
          <w:position w:val="-4"/>
          <w:szCs w:val="28"/>
        </w:rPr>
        <w:pict w14:anchorId="1D4F89E3">
          <v:shape id="_x0000_i1034" type="#_x0000_t75" style="width:9pt;height:10.2pt">
            <v:imagedata r:id="rId21" o:title=""/>
          </v:shape>
        </w:pict>
      </w:r>
      <w:r w:rsidRPr="00AE70FD">
        <w:rPr>
          <w:rFonts w:cs="Times New Roman"/>
          <w:color w:val="000000" w:themeColor="text1"/>
          <w:szCs w:val="28"/>
        </w:rPr>
        <w:t xml:space="preserve"> </w:t>
      </w:r>
      <w:r w:rsidR="001C223A">
        <w:rPr>
          <w:rFonts w:cs="Times New Roman"/>
          <w:color w:val="000000" w:themeColor="text1"/>
          <w:position w:val="-24"/>
          <w:szCs w:val="28"/>
        </w:rPr>
        <w:pict w14:anchorId="0F698DA7">
          <v:shape id="_x0000_i1035" type="#_x0000_t75" style="width:18pt;height:36.6pt">
            <v:imagedata r:id="rId22" o:title=""/>
          </v:shape>
        </w:pict>
      </w:r>
      <w:r w:rsidRPr="00AE70FD">
        <w:rPr>
          <w:rFonts w:cs="Times New Roman"/>
          <w:color w:val="000000" w:themeColor="text1"/>
          <w:szCs w:val="28"/>
        </w:rPr>
        <w:t>= 1.440.000</w:t>
      </w:r>
    </w:p>
    <w:p w14:paraId="5EA941A4"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Đơn giá của Tôm là 240.000 đ/kg nên:  Số lượng nguyên liệu chính là</w:t>
      </w:r>
    </w:p>
    <w:p w14:paraId="1E480C84" w14:textId="77777777" w:rsidR="00AE70FD" w:rsidRPr="00AE70FD" w:rsidRDefault="00AE70FD" w:rsidP="00AE70FD">
      <w:pPr>
        <w:spacing w:after="0" w:line="288" w:lineRule="auto"/>
        <w:ind w:firstLine="567"/>
        <w:jc w:val="center"/>
        <w:rPr>
          <w:rFonts w:eastAsia="Times New Roman" w:cs="Times New Roman"/>
          <w:color w:val="000000" w:themeColor="text1"/>
          <w:szCs w:val="28"/>
        </w:rPr>
      </w:pPr>
      <w:r w:rsidRPr="00AE70FD">
        <w:rPr>
          <w:rFonts w:eastAsia="Times New Roman" w:cs="Times New Roman"/>
          <w:color w:val="000000" w:themeColor="text1"/>
          <w:szCs w:val="28"/>
        </w:rPr>
        <w:t xml:space="preserve">Số lượng NLC =    </w:t>
      </w:r>
      <w:r w:rsidR="001C223A">
        <w:rPr>
          <w:rFonts w:cs="Times New Roman"/>
          <w:color w:val="000000" w:themeColor="text1"/>
          <w:position w:val="-24"/>
          <w:szCs w:val="28"/>
        </w:rPr>
        <w:pict w14:anchorId="5F6BFE62">
          <v:shape id="_x0000_i1036" type="#_x0000_t75" style="width:124.8pt;height:36.6pt">
            <v:imagedata r:id="rId23" o:title=""/>
          </v:shape>
        </w:pict>
      </w:r>
      <w:r w:rsidRPr="00AE70FD">
        <w:rPr>
          <w:rFonts w:eastAsia="Times New Roman" w:cs="Times New Roman"/>
          <w:noProof/>
          <w:color w:val="000000" w:themeColor="text1"/>
          <w:szCs w:val="28"/>
          <w:highlight w:val="yellow"/>
        </w:rPr>
        <w:fldChar w:fldCharType="begin"/>
      </w:r>
      <w:r w:rsidRPr="00AE70FD">
        <w:rPr>
          <w:rFonts w:eastAsia="Times New Roman" w:cs="Times New Roman"/>
          <w:noProof/>
          <w:color w:val="000000" w:themeColor="text1"/>
          <w:szCs w:val="28"/>
          <w:highlight w:val="yellow"/>
        </w:rPr>
        <w:instrText xml:space="preserve"> QUOTE </w:instrText>
      </w:r>
      <m:oMath>
        <m:r>
          <m:rPr>
            <m:sty m:val="p"/>
          </m:rPr>
          <w:rPr>
            <w:rFonts w:ascii="Cambria Math" w:eastAsia="Times New Roman" w:hAnsi="Cambria Math" w:cs="Times New Roman"/>
            <w:color w:val="000000" w:themeColor="text1"/>
            <w:szCs w:val="28"/>
          </w:rPr>
          <m:t>Số l</m:t>
        </m:r>
        <m:r>
          <m:rPr>
            <m:sty m:val="p"/>
          </m:rPr>
          <w:rPr>
            <w:rFonts w:ascii="Cambria Math" w:eastAsia="Times New Roman" w:hAnsi="Cambria Math" w:cs="Times New Roman"/>
            <w:color w:val="000000" w:themeColor="text1"/>
            <w:szCs w:val="28"/>
            <w:lang w:val="vi-VN"/>
          </w:rPr>
          <m:t>ư</m:t>
        </m:r>
        <m:r>
          <m:rPr>
            <m:sty m:val="p"/>
          </m:rPr>
          <w:rPr>
            <w:rFonts w:ascii="Cambria Math" w:eastAsia="Times New Roman" w:hAnsi="Cambria Math" w:cs="Times New Roman"/>
            <w:color w:val="000000" w:themeColor="text1"/>
            <w:szCs w:val="28"/>
          </w:rPr>
          <m:t>ợng NLC =</m:t>
        </m:r>
        <m:f>
          <m:fPr>
            <m:ctrlPr>
              <w:rPr>
                <w:rFonts w:ascii="Cambria Math" w:eastAsia="Times New Roman" w:hAnsi="Cambria Math" w:cs="Times New Roman"/>
                <w:i/>
                <w:color w:val="000000" w:themeColor="text1"/>
                <w:szCs w:val="28"/>
              </w:rPr>
            </m:ctrlPr>
          </m:fPr>
          <m:num>
            <m:r>
              <m:rPr>
                <m:sty m:val="p"/>
              </m:rPr>
              <w:rPr>
                <w:rFonts w:ascii="Cambria Math" w:eastAsia="Times New Roman" w:hAnsi="Cambria Math" w:cs="Times New Roman"/>
                <w:color w:val="000000" w:themeColor="text1"/>
                <w:szCs w:val="28"/>
              </w:rPr>
              <m:t>720.000</m:t>
            </m:r>
          </m:num>
          <m:den>
            <m:r>
              <m:rPr>
                <m:sty m:val="p"/>
              </m:rPr>
              <w:rPr>
                <w:rFonts w:ascii="Cambria Math" w:eastAsia="Times New Roman" w:hAnsi="Cambria Math" w:cs="Times New Roman"/>
                <w:color w:val="000000" w:themeColor="text1"/>
                <w:szCs w:val="28"/>
              </w:rPr>
              <m:t>120.000</m:t>
            </m:r>
          </m:den>
        </m:f>
        <m:r>
          <m:rPr>
            <m:sty m:val="p"/>
          </m:rPr>
          <w:rPr>
            <w:rFonts w:ascii="Cambria Math" w:eastAsia="Times New Roman" w:hAnsi="Cambria Math" w:cs="Times New Roman"/>
            <w:color w:val="000000" w:themeColor="text1"/>
            <w:szCs w:val="28"/>
          </w:rPr>
          <m:t>=6kg</m:t>
        </m:r>
      </m:oMath>
      <w:r w:rsidRPr="00AE70FD">
        <w:rPr>
          <w:rFonts w:eastAsia="Times New Roman" w:cs="Times New Roman"/>
          <w:noProof/>
          <w:color w:val="000000" w:themeColor="text1"/>
          <w:szCs w:val="28"/>
          <w:highlight w:val="yellow"/>
        </w:rPr>
        <w:instrText xml:space="preserve"> </w:instrText>
      </w:r>
      <w:r w:rsidRPr="00AE70FD">
        <w:rPr>
          <w:rFonts w:eastAsia="Times New Roman" w:cs="Times New Roman"/>
          <w:noProof/>
          <w:color w:val="000000" w:themeColor="text1"/>
          <w:szCs w:val="28"/>
          <w:highlight w:val="yellow"/>
        </w:rPr>
        <w:fldChar w:fldCharType="end"/>
      </w:r>
      <w:r w:rsidRPr="00AE70FD">
        <w:rPr>
          <w:rFonts w:eastAsia="Times New Roman" w:cs="Times New Roman"/>
          <w:noProof/>
          <w:color w:val="000000" w:themeColor="text1"/>
          <w:szCs w:val="28"/>
          <w:highlight w:val="yellow"/>
        </w:rPr>
        <mc:AlternateContent>
          <mc:Choice Requires="wps">
            <w:drawing>
              <wp:anchor distT="0" distB="0" distL="114300" distR="114300" simplePos="0" relativeHeight="251672576" behindDoc="0" locked="0" layoutInCell="1" allowOverlap="1" wp14:anchorId="4D0AD0B7" wp14:editId="32F5D186">
                <wp:simplePos x="0" y="0"/>
                <wp:positionH relativeFrom="column">
                  <wp:posOffset>7018020</wp:posOffset>
                </wp:positionH>
                <wp:positionV relativeFrom="paragraph">
                  <wp:posOffset>78740</wp:posOffset>
                </wp:positionV>
                <wp:extent cx="140335" cy="228600"/>
                <wp:effectExtent l="1905" t="0" r="635"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81CFAC" w14:textId="77777777" w:rsidR="00AE70FD" w:rsidRPr="00F916FB" w:rsidRDefault="00AE70FD" w:rsidP="00AE70FD"/>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0AD0B7" id="Text Box 2" o:spid="_x0000_s1036" type="#_x0000_t202" style="position:absolute;left:0;text-align:left;margin-left:552.6pt;margin-top:6.2pt;width:11.05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" stroked="f">
                <v:textbox inset=".5mm,.3mm,.5mm,.3mm">
                  <w:txbxContent>
                    <w:p w14:paraId="6181CFAC" w14:textId="77777777" w:rsidR="00AE70FD" w:rsidRPr="00F916FB" w:rsidRDefault="00AE70FD" w:rsidP="00AE70FD"/>
                  </w:txbxContent>
                </v:textbox>
              </v:shape>
            </w:pict>
          </mc:Fallback>
        </mc:AlternateContent>
      </w:r>
      <w:r w:rsidRPr="00AE70FD">
        <w:rPr>
          <w:rFonts w:eastAsia="Times New Roman" w:cs="Times New Roman"/>
          <w:noProof/>
          <w:color w:val="000000" w:themeColor="text1"/>
          <w:szCs w:val="28"/>
          <w:highlight w:val="yellow"/>
        </w:rPr>
        <mc:AlternateContent>
          <mc:Choice Requires="wps">
            <w:drawing>
              <wp:anchor distT="0" distB="0" distL="114300" distR="114300" simplePos="0" relativeHeight="251673600" behindDoc="0" locked="0" layoutInCell="1" allowOverlap="1" wp14:anchorId="1B73E1BE" wp14:editId="47A7E441">
                <wp:simplePos x="0" y="0"/>
                <wp:positionH relativeFrom="column">
                  <wp:posOffset>6903720</wp:posOffset>
                </wp:positionH>
                <wp:positionV relativeFrom="paragraph">
                  <wp:posOffset>19050</wp:posOffset>
                </wp:positionV>
                <wp:extent cx="304800" cy="228600"/>
                <wp:effectExtent l="1905" t="3175"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A85CEE" w14:textId="77777777" w:rsidR="00AE70FD" w:rsidRPr="00F916FB" w:rsidRDefault="00AE70FD" w:rsidP="00AE70FD"/>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73E1BE" id="Text Box 1" o:spid="_x0000_s1037" type="#_x0000_t202" style="position:absolute;left:0;text-align:left;margin-left:543.6pt;margin-top:1.5pt;width:24pt;height: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" stroked="f">
                <v:textbox inset=".5mm,.3mm,.5mm,.3mm">
                  <w:txbxContent>
                    <w:p w14:paraId="0AA85CEE" w14:textId="77777777" w:rsidR="00AE70FD" w:rsidRPr="00F916FB" w:rsidRDefault="00AE70FD" w:rsidP="00AE70FD"/>
                  </w:txbxContent>
                </v:textbox>
              </v:shape>
            </w:pict>
          </mc:Fallback>
        </mc:AlternateContent>
      </w:r>
    </w:p>
    <w:p w14:paraId="4D14F8EC"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Hệ số nguyên liệu bài:</w:t>
      </w:r>
    </w:p>
    <w:p w14:paraId="389E4ED3" w14:textId="77777777" w:rsidR="00AE70FD" w:rsidRPr="00AE70FD" w:rsidRDefault="00AE70FD" w:rsidP="00AE70FD">
      <w:pPr>
        <w:spacing w:after="0" w:line="288" w:lineRule="auto"/>
        <w:ind w:firstLine="567"/>
        <w:jc w:val="center"/>
        <w:rPr>
          <w:rFonts w:eastAsia="Times New Roman" w:cs="Times New Roman"/>
          <w:color w:val="000000" w:themeColor="text1"/>
          <w:szCs w:val="28"/>
        </w:rPr>
      </w:pPr>
      <w:r w:rsidRPr="00AE70FD">
        <w:rPr>
          <w:rFonts w:eastAsia="Times New Roman" w:cs="Times New Roman"/>
          <w:color w:val="000000" w:themeColor="text1"/>
          <w:szCs w:val="28"/>
        </w:rPr>
        <w:t>Hệ số NL =</w:t>
      </w:r>
      <w:r w:rsidR="001C223A">
        <w:rPr>
          <w:rFonts w:cs="Times New Roman"/>
          <w:color w:val="000000" w:themeColor="text1"/>
          <w:position w:val="-28"/>
          <w:szCs w:val="28"/>
        </w:rPr>
        <w:pict w14:anchorId="0EEC6E3A">
          <v:shape id="_x0000_i1037" type="#_x0000_t75" style="width:86.4pt;height:38.4pt">
            <v:imagedata r:id="rId24" o:title=""/>
          </v:shape>
        </w:pict>
      </w:r>
    </w:p>
    <w:p w14:paraId="2C42CD5E"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Dự trù nguyên liệu cho 20 đĩa Tôm bao bột rán:</w:t>
      </w:r>
    </w:p>
    <w:p w14:paraId="19CD6B63"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p>
    <w:tbl>
      <w:tblPr>
        <w:tblW w:w="9356" w:type="dxa"/>
        <w:tblInd w:w="108" w:type="dxa"/>
        <w:tblLook w:val="04A0" w:firstRow="1" w:lastRow="0" w:firstColumn="1" w:lastColumn="0" w:noHBand="0" w:noVBand="1"/>
      </w:tblPr>
      <w:tblGrid>
        <w:gridCol w:w="888"/>
        <w:gridCol w:w="2790"/>
        <w:gridCol w:w="934"/>
        <w:gridCol w:w="1391"/>
        <w:gridCol w:w="1402"/>
        <w:gridCol w:w="1951"/>
      </w:tblGrid>
      <w:tr w:rsidR="00AE70FD" w:rsidRPr="00AE70FD" w14:paraId="47465D92" w14:textId="77777777" w:rsidTr="00F557EA">
        <w:tc>
          <w:tcPr>
            <w:tcW w:w="888" w:type="dxa"/>
            <w:tcBorders>
              <w:top w:val="single" w:sz="4" w:space="0" w:color="auto"/>
              <w:left w:val="single" w:sz="4" w:space="0" w:color="auto"/>
              <w:bottom w:val="single" w:sz="4" w:space="0" w:color="auto"/>
              <w:right w:val="single" w:sz="4" w:space="0" w:color="auto"/>
            </w:tcBorders>
          </w:tcPr>
          <w:p w14:paraId="789D7F71"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STT</w:t>
            </w:r>
          </w:p>
        </w:tc>
        <w:tc>
          <w:tcPr>
            <w:tcW w:w="2790" w:type="dxa"/>
            <w:tcBorders>
              <w:top w:val="single" w:sz="4" w:space="0" w:color="auto"/>
              <w:left w:val="single" w:sz="4" w:space="0" w:color="auto"/>
              <w:bottom w:val="single" w:sz="4" w:space="0" w:color="auto"/>
              <w:right w:val="single" w:sz="4" w:space="0" w:color="auto"/>
            </w:tcBorders>
          </w:tcPr>
          <w:p w14:paraId="4D2F0105"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t>Tên nguyên liệu</w:t>
            </w:r>
          </w:p>
        </w:tc>
        <w:tc>
          <w:tcPr>
            <w:tcW w:w="934" w:type="dxa"/>
            <w:tcBorders>
              <w:top w:val="single" w:sz="4" w:space="0" w:color="auto"/>
              <w:left w:val="single" w:sz="4" w:space="0" w:color="auto"/>
              <w:bottom w:val="single" w:sz="4" w:space="0" w:color="auto"/>
              <w:right w:val="single" w:sz="4" w:space="0" w:color="auto"/>
            </w:tcBorders>
          </w:tcPr>
          <w:p w14:paraId="1F46F71B"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ĐVT</w:t>
            </w:r>
          </w:p>
        </w:tc>
        <w:tc>
          <w:tcPr>
            <w:tcW w:w="1391" w:type="dxa"/>
            <w:tcBorders>
              <w:top w:val="single" w:sz="4" w:space="0" w:color="auto"/>
              <w:left w:val="single" w:sz="4" w:space="0" w:color="auto"/>
              <w:bottom w:val="single" w:sz="4" w:space="0" w:color="auto"/>
              <w:right w:val="single" w:sz="4" w:space="0" w:color="auto"/>
            </w:tcBorders>
          </w:tcPr>
          <w:p w14:paraId="00829BEE"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Số lượng</w:t>
            </w:r>
          </w:p>
        </w:tc>
        <w:tc>
          <w:tcPr>
            <w:tcW w:w="1402" w:type="dxa"/>
            <w:tcBorders>
              <w:top w:val="single" w:sz="4" w:space="0" w:color="auto"/>
              <w:left w:val="single" w:sz="4" w:space="0" w:color="auto"/>
              <w:bottom w:val="single" w:sz="4" w:space="0" w:color="auto"/>
              <w:right w:val="single" w:sz="4" w:space="0" w:color="auto"/>
            </w:tcBorders>
          </w:tcPr>
          <w:p w14:paraId="2DA4BA20"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c>
          <w:tcPr>
            <w:tcW w:w="1951" w:type="dxa"/>
            <w:tcBorders>
              <w:top w:val="single" w:sz="4" w:space="0" w:color="auto"/>
              <w:left w:val="single" w:sz="4" w:space="0" w:color="auto"/>
              <w:bottom w:val="single" w:sz="4" w:space="0" w:color="auto"/>
              <w:right w:val="single" w:sz="4" w:space="0" w:color="auto"/>
            </w:tcBorders>
          </w:tcPr>
          <w:p w14:paraId="23852E1A"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Thành tiền(đ)</w:t>
            </w:r>
          </w:p>
        </w:tc>
      </w:tr>
      <w:tr w:rsidR="00AE70FD" w:rsidRPr="00AE70FD" w14:paraId="1554E7C8" w14:textId="77777777" w:rsidTr="00F557EA">
        <w:tc>
          <w:tcPr>
            <w:tcW w:w="888" w:type="dxa"/>
            <w:tcBorders>
              <w:top w:val="single" w:sz="4" w:space="0" w:color="auto"/>
              <w:left w:val="single" w:sz="4" w:space="0" w:color="auto"/>
              <w:bottom w:val="single" w:sz="4" w:space="0" w:color="auto"/>
              <w:right w:val="single" w:sz="4" w:space="0" w:color="auto"/>
            </w:tcBorders>
          </w:tcPr>
          <w:p w14:paraId="71807C1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w:t>
            </w:r>
          </w:p>
        </w:tc>
        <w:tc>
          <w:tcPr>
            <w:tcW w:w="2790" w:type="dxa"/>
            <w:tcBorders>
              <w:top w:val="single" w:sz="4" w:space="0" w:color="auto"/>
              <w:left w:val="single" w:sz="4" w:space="0" w:color="auto"/>
              <w:bottom w:val="single" w:sz="4" w:space="0" w:color="auto"/>
              <w:right w:val="single" w:sz="4" w:space="0" w:color="auto"/>
            </w:tcBorders>
            <w:vAlign w:val="center"/>
          </w:tcPr>
          <w:p w14:paraId="69269DC1"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Tôm tươi</w:t>
            </w:r>
          </w:p>
        </w:tc>
        <w:tc>
          <w:tcPr>
            <w:tcW w:w="934" w:type="dxa"/>
            <w:tcBorders>
              <w:top w:val="single" w:sz="4" w:space="0" w:color="auto"/>
              <w:left w:val="single" w:sz="4" w:space="0" w:color="auto"/>
              <w:bottom w:val="single" w:sz="4" w:space="0" w:color="auto"/>
              <w:right w:val="single" w:sz="4" w:space="0" w:color="auto"/>
            </w:tcBorders>
            <w:vAlign w:val="center"/>
          </w:tcPr>
          <w:p w14:paraId="097EF5E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1391" w:type="dxa"/>
            <w:tcBorders>
              <w:top w:val="single" w:sz="4" w:space="0" w:color="auto"/>
              <w:left w:val="single" w:sz="4" w:space="0" w:color="auto"/>
              <w:bottom w:val="single" w:sz="4" w:space="0" w:color="auto"/>
              <w:right w:val="single" w:sz="4" w:space="0" w:color="auto"/>
            </w:tcBorders>
            <w:vAlign w:val="center"/>
          </w:tcPr>
          <w:p w14:paraId="66ACF51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6</w:t>
            </w:r>
          </w:p>
        </w:tc>
        <w:tc>
          <w:tcPr>
            <w:tcW w:w="1402" w:type="dxa"/>
            <w:tcBorders>
              <w:top w:val="single" w:sz="4" w:space="0" w:color="auto"/>
              <w:left w:val="single" w:sz="4" w:space="0" w:color="auto"/>
              <w:bottom w:val="single" w:sz="4" w:space="0" w:color="auto"/>
              <w:right w:val="single" w:sz="4" w:space="0" w:color="auto"/>
            </w:tcBorders>
            <w:vAlign w:val="center"/>
          </w:tcPr>
          <w:p w14:paraId="1442459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240.000</w:t>
            </w:r>
          </w:p>
        </w:tc>
        <w:tc>
          <w:tcPr>
            <w:tcW w:w="1951" w:type="dxa"/>
            <w:tcBorders>
              <w:top w:val="single" w:sz="4" w:space="0" w:color="auto"/>
              <w:left w:val="single" w:sz="4" w:space="0" w:color="auto"/>
              <w:bottom w:val="single" w:sz="4" w:space="0" w:color="auto"/>
              <w:right w:val="single" w:sz="4" w:space="0" w:color="auto"/>
            </w:tcBorders>
            <w:vAlign w:val="center"/>
          </w:tcPr>
          <w:p w14:paraId="4D74CFC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1.440.000</w:t>
            </w:r>
          </w:p>
        </w:tc>
      </w:tr>
      <w:tr w:rsidR="00AE70FD" w:rsidRPr="00AE70FD" w14:paraId="21939CF8" w14:textId="77777777" w:rsidTr="00F557EA">
        <w:tc>
          <w:tcPr>
            <w:tcW w:w="888" w:type="dxa"/>
            <w:tcBorders>
              <w:top w:val="single" w:sz="4" w:space="0" w:color="auto"/>
              <w:left w:val="single" w:sz="4" w:space="0" w:color="auto"/>
              <w:bottom w:val="single" w:sz="4" w:space="0" w:color="auto"/>
              <w:right w:val="single" w:sz="4" w:space="0" w:color="auto"/>
            </w:tcBorders>
          </w:tcPr>
          <w:p w14:paraId="754CA43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w:t>
            </w:r>
          </w:p>
        </w:tc>
        <w:tc>
          <w:tcPr>
            <w:tcW w:w="2790" w:type="dxa"/>
            <w:tcBorders>
              <w:top w:val="single" w:sz="4" w:space="0" w:color="auto"/>
              <w:left w:val="single" w:sz="4" w:space="0" w:color="auto"/>
              <w:bottom w:val="single" w:sz="4" w:space="0" w:color="auto"/>
              <w:right w:val="single" w:sz="4" w:space="0" w:color="auto"/>
            </w:tcBorders>
            <w:vAlign w:val="center"/>
          </w:tcPr>
          <w:p w14:paraId="1845CE65"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Bột mỳ</w:t>
            </w:r>
          </w:p>
        </w:tc>
        <w:tc>
          <w:tcPr>
            <w:tcW w:w="934" w:type="dxa"/>
            <w:tcBorders>
              <w:top w:val="single" w:sz="4" w:space="0" w:color="auto"/>
              <w:left w:val="single" w:sz="4" w:space="0" w:color="auto"/>
              <w:bottom w:val="single" w:sz="4" w:space="0" w:color="auto"/>
              <w:right w:val="single" w:sz="4" w:space="0" w:color="auto"/>
            </w:tcBorders>
            <w:vAlign w:val="center"/>
          </w:tcPr>
          <w:p w14:paraId="490BB38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1391" w:type="dxa"/>
            <w:tcBorders>
              <w:top w:val="single" w:sz="4" w:space="0" w:color="auto"/>
              <w:left w:val="single" w:sz="4" w:space="0" w:color="auto"/>
              <w:bottom w:val="single" w:sz="4" w:space="0" w:color="auto"/>
              <w:right w:val="single" w:sz="4" w:space="0" w:color="auto"/>
            </w:tcBorders>
            <w:vAlign w:val="center"/>
          </w:tcPr>
          <w:p w14:paraId="60F2729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w:t>
            </w:r>
          </w:p>
        </w:tc>
        <w:tc>
          <w:tcPr>
            <w:tcW w:w="1402" w:type="dxa"/>
            <w:tcBorders>
              <w:top w:val="single" w:sz="4" w:space="0" w:color="auto"/>
              <w:left w:val="single" w:sz="4" w:space="0" w:color="auto"/>
              <w:bottom w:val="single" w:sz="4" w:space="0" w:color="auto"/>
              <w:right w:val="single" w:sz="4" w:space="0" w:color="auto"/>
            </w:tcBorders>
            <w:vAlign w:val="center"/>
          </w:tcPr>
          <w:p w14:paraId="502402E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w:t>
            </w:r>
          </w:p>
        </w:tc>
        <w:tc>
          <w:tcPr>
            <w:tcW w:w="1951" w:type="dxa"/>
            <w:tcBorders>
              <w:top w:val="single" w:sz="4" w:space="0" w:color="auto"/>
              <w:left w:val="single" w:sz="4" w:space="0" w:color="auto"/>
              <w:bottom w:val="single" w:sz="4" w:space="0" w:color="auto"/>
              <w:right w:val="single" w:sz="4" w:space="0" w:color="auto"/>
            </w:tcBorders>
            <w:vAlign w:val="center"/>
          </w:tcPr>
          <w:p w14:paraId="1090E45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60.000</w:t>
            </w:r>
          </w:p>
        </w:tc>
      </w:tr>
      <w:tr w:rsidR="00AE70FD" w:rsidRPr="00AE70FD" w14:paraId="15E6D7A9" w14:textId="77777777" w:rsidTr="00F557EA">
        <w:tc>
          <w:tcPr>
            <w:tcW w:w="888" w:type="dxa"/>
            <w:tcBorders>
              <w:top w:val="single" w:sz="4" w:space="0" w:color="auto"/>
              <w:left w:val="single" w:sz="4" w:space="0" w:color="auto"/>
              <w:bottom w:val="single" w:sz="4" w:space="0" w:color="auto"/>
              <w:right w:val="single" w:sz="4" w:space="0" w:color="auto"/>
            </w:tcBorders>
          </w:tcPr>
          <w:p w14:paraId="36F989A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w:t>
            </w:r>
          </w:p>
        </w:tc>
        <w:tc>
          <w:tcPr>
            <w:tcW w:w="2790" w:type="dxa"/>
            <w:tcBorders>
              <w:top w:val="single" w:sz="4" w:space="0" w:color="auto"/>
              <w:left w:val="single" w:sz="4" w:space="0" w:color="auto"/>
              <w:bottom w:val="single" w:sz="4" w:space="0" w:color="auto"/>
              <w:right w:val="single" w:sz="4" w:space="0" w:color="auto"/>
            </w:tcBorders>
            <w:vAlign w:val="center"/>
          </w:tcPr>
          <w:p w14:paraId="1E225795"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Men nở</w:t>
            </w:r>
          </w:p>
        </w:tc>
        <w:tc>
          <w:tcPr>
            <w:tcW w:w="934" w:type="dxa"/>
            <w:tcBorders>
              <w:top w:val="single" w:sz="4" w:space="0" w:color="auto"/>
              <w:left w:val="single" w:sz="4" w:space="0" w:color="auto"/>
              <w:bottom w:val="single" w:sz="4" w:space="0" w:color="auto"/>
              <w:right w:val="single" w:sz="4" w:space="0" w:color="auto"/>
            </w:tcBorders>
            <w:vAlign w:val="center"/>
          </w:tcPr>
          <w:p w14:paraId="2686C46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1391" w:type="dxa"/>
            <w:tcBorders>
              <w:top w:val="single" w:sz="4" w:space="0" w:color="auto"/>
              <w:left w:val="single" w:sz="4" w:space="0" w:color="auto"/>
              <w:bottom w:val="single" w:sz="4" w:space="0" w:color="auto"/>
              <w:right w:val="single" w:sz="4" w:space="0" w:color="auto"/>
            </w:tcBorders>
            <w:vAlign w:val="center"/>
          </w:tcPr>
          <w:p w14:paraId="1B294BA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0.04</w:t>
            </w:r>
          </w:p>
        </w:tc>
        <w:tc>
          <w:tcPr>
            <w:tcW w:w="1402" w:type="dxa"/>
            <w:tcBorders>
              <w:top w:val="single" w:sz="4" w:space="0" w:color="auto"/>
              <w:left w:val="single" w:sz="4" w:space="0" w:color="auto"/>
              <w:bottom w:val="single" w:sz="4" w:space="0" w:color="auto"/>
              <w:right w:val="single" w:sz="4" w:space="0" w:color="auto"/>
            </w:tcBorders>
            <w:vAlign w:val="center"/>
          </w:tcPr>
          <w:p w14:paraId="1A48344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300.000</w:t>
            </w:r>
          </w:p>
        </w:tc>
        <w:tc>
          <w:tcPr>
            <w:tcW w:w="1951" w:type="dxa"/>
            <w:tcBorders>
              <w:top w:val="single" w:sz="4" w:space="0" w:color="auto"/>
              <w:left w:val="single" w:sz="4" w:space="0" w:color="auto"/>
              <w:bottom w:val="single" w:sz="4" w:space="0" w:color="auto"/>
              <w:right w:val="single" w:sz="4" w:space="0" w:color="auto"/>
            </w:tcBorders>
            <w:vAlign w:val="center"/>
          </w:tcPr>
          <w:p w14:paraId="5F09CC1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12.000</w:t>
            </w:r>
          </w:p>
        </w:tc>
      </w:tr>
      <w:tr w:rsidR="00AE70FD" w:rsidRPr="00AE70FD" w14:paraId="6D84DA7E" w14:textId="77777777" w:rsidTr="00F557EA">
        <w:tc>
          <w:tcPr>
            <w:tcW w:w="888" w:type="dxa"/>
            <w:tcBorders>
              <w:top w:val="single" w:sz="4" w:space="0" w:color="auto"/>
              <w:left w:val="single" w:sz="4" w:space="0" w:color="auto"/>
              <w:bottom w:val="single" w:sz="4" w:space="0" w:color="auto"/>
              <w:right w:val="single" w:sz="4" w:space="0" w:color="auto"/>
            </w:tcBorders>
          </w:tcPr>
          <w:p w14:paraId="53EC314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w:t>
            </w:r>
          </w:p>
        </w:tc>
        <w:tc>
          <w:tcPr>
            <w:tcW w:w="2790" w:type="dxa"/>
            <w:tcBorders>
              <w:top w:val="single" w:sz="4" w:space="0" w:color="auto"/>
              <w:left w:val="single" w:sz="4" w:space="0" w:color="auto"/>
              <w:bottom w:val="single" w:sz="4" w:space="0" w:color="auto"/>
              <w:right w:val="single" w:sz="4" w:space="0" w:color="auto"/>
            </w:tcBorders>
            <w:vAlign w:val="center"/>
          </w:tcPr>
          <w:p w14:paraId="272C5F0B"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Dầu ăn</w:t>
            </w:r>
          </w:p>
        </w:tc>
        <w:tc>
          <w:tcPr>
            <w:tcW w:w="934" w:type="dxa"/>
            <w:tcBorders>
              <w:top w:val="single" w:sz="4" w:space="0" w:color="auto"/>
              <w:left w:val="single" w:sz="4" w:space="0" w:color="auto"/>
              <w:bottom w:val="single" w:sz="4" w:space="0" w:color="auto"/>
              <w:right w:val="single" w:sz="4" w:space="0" w:color="auto"/>
            </w:tcBorders>
            <w:vAlign w:val="center"/>
          </w:tcPr>
          <w:p w14:paraId="6C46FD7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Lít</w:t>
            </w:r>
          </w:p>
        </w:tc>
        <w:tc>
          <w:tcPr>
            <w:tcW w:w="1391" w:type="dxa"/>
            <w:tcBorders>
              <w:top w:val="single" w:sz="4" w:space="0" w:color="auto"/>
              <w:left w:val="single" w:sz="4" w:space="0" w:color="auto"/>
              <w:bottom w:val="single" w:sz="4" w:space="0" w:color="auto"/>
              <w:right w:val="single" w:sz="4" w:space="0" w:color="auto"/>
            </w:tcBorders>
            <w:vAlign w:val="center"/>
          </w:tcPr>
          <w:p w14:paraId="7A75A6B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8</w:t>
            </w:r>
          </w:p>
        </w:tc>
        <w:tc>
          <w:tcPr>
            <w:tcW w:w="1402" w:type="dxa"/>
            <w:tcBorders>
              <w:top w:val="single" w:sz="4" w:space="0" w:color="auto"/>
              <w:left w:val="single" w:sz="4" w:space="0" w:color="auto"/>
              <w:bottom w:val="single" w:sz="4" w:space="0" w:color="auto"/>
              <w:right w:val="single" w:sz="4" w:space="0" w:color="auto"/>
            </w:tcBorders>
            <w:vAlign w:val="center"/>
          </w:tcPr>
          <w:p w14:paraId="0E89FCE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w:t>
            </w:r>
          </w:p>
        </w:tc>
        <w:tc>
          <w:tcPr>
            <w:tcW w:w="1951" w:type="dxa"/>
            <w:tcBorders>
              <w:top w:val="single" w:sz="4" w:space="0" w:color="auto"/>
              <w:left w:val="single" w:sz="4" w:space="0" w:color="auto"/>
              <w:bottom w:val="single" w:sz="4" w:space="0" w:color="auto"/>
              <w:right w:val="single" w:sz="4" w:space="0" w:color="auto"/>
            </w:tcBorders>
            <w:vAlign w:val="center"/>
          </w:tcPr>
          <w:p w14:paraId="5EB8AAF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320.000</w:t>
            </w:r>
          </w:p>
        </w:tc>
      </w:tr>
      <w:tr w:rsidR="00AE70FD" w:rsidRPr="00AE70FD" w14:paraId="41BCA118" w14:textId="77777777" w:rsidTr="00F557EA">
        <w:tc>
          <w:tcPr>
            <w:tcW w:w="888" w:type="dxa"/>
            <w:tcBorders>
              <w:top w:val="single" w:sz="4" w:space="0" w:color="auto"/>
              <w:left w:val="single" w:sz="4" w:space="0" w:color="auto"/>
              <w:bottom w:val="single" w:sz="4" w:space="0" w:color="auto"/>
              <w:right w:val="single" w:sz="4" w:space="0" w:color="auto"/>
            </w:tcBorders>
          </w:tcPr>
          <w:p w14:paraId="1CBEF62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w:t>
            </w:r>
          </w:p>
        </w:tc>
        <w:tc>
          <w:tcPr>
            <w:tcW w:w="2790" w:type="dxa"/>
            <w:tcBorders>
              <w:top w:val="single" w:sz="4" w:space="0" w:color="auto"/>
              <w:left w:val="single" w:sz="4" w:space="0" w:color="auto"/>
              <w:bottom w:val="single" w:sz="4" w:space="0" w:color="auto"/>
              <w:right w:val="single" w:sz="4" w:space="0" w:color="auto"/>
            </w:tcBorders>
            <w:vAlign w:val="center"/>
          </w:tcPr>
          <w:p w14:paraId="64F62309"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Các loại gia vị khác</w:t>
            </w:r>
          </w:p>
        </w:tc>
        <w:tc>
          <w:tcPr>
            <w:tcW w:w="934" w:type="dxa"/>
            <w:tcBorders>
              <w:top w:val="single" w:sz="4" w:space="0" w:color="auto"/>
              <w:left w:val="single" w:sz="4" w:space="0" w:color="auto"/>
              <w:bottom w:val="single" w:sz="4" w:space="0" w:color="auto"/>
              <w:right w:val="single" w:sz="4" w:space="0" w:color="auto"/>
            </w:tcBorders>
            <w:vAlign w:val="center"/>
          </w:tcPr>
          <w:p w14:paraId="51AB0D8D" w14:textId="77777777" w:rsidR="00AE70FD" w:rsidRPr="00AE70FD" w:rsidRDefault="00AE70FD" w:rsidP="00F557EA">
            <w:pPr>
              <w:spacing w:after="0" w:line="288" w:lineRule="auto"/>
              <w:jc w:val="center"/>
              <w:rPr>
                <w:rFonts w:cs="Times New Roman"/>
                <w:bCs/>
                <w:color w:val="000000" w:themeColor="text1"/>
                <w:szCs w:val="28"/>
              </w:rPr>
            </w:pPr>
          </w:p>
        </w:tc>
        <w:tc>
          <w:tcPr>
            <w:tcW w:w="1391" w:type="dxa"/>
            <w:tcBorders>
              <w:top w:val="single" w:sz="4" w:space="0" w:color="auto"/>
              <w:left w:val="single" w:sz="4" w:space="0" w:color="auto"/>
              <w:bottom w:val="single" w:sz="4" w:space="0" w:color="auto"/>
              <w:right w:val="single" w:sz="4" w:space="0" w:color="auto"/>
            </w:tcBorders>
            <w:vAlign w:val="center"/>
          </w:tcPr>
          <w:p w14:paraId="2A33A8AD" w14:textId="77777777" w:rsidR="00AE70FD" w:rsidRPr="00AE70FD" w:rsidRDefault="00AE70FD" w:rsidP="00F557EA">
            <w:pPr>
              <w:spacing w:after="0" w:line="288" w:lineRule="auto"/>
              <w:jc w:val="center"/>
              <w:rPr>
                <w:rFonts w:cs="Times New Roman"/>
                <w:bCs/>
                <w:color w:val="000000" w:themeColor="text1"/>
                <w:szCs w:val="28"/>
              </w:rPr>
            </w:pPr>
          </w:p>
        </w:tc>
        <w:tc>
          <w:tcPr>
            <w:tcW w:w="1402" w:type="dxa"/>
            <w:tcBorders>
              <w:top w:val="single" w:sz="4" w:space="0" w:color="auto"/>
              <w:left w:val="single" w:sz="4" w:space="0" w:color="auto"/>
              <w:bottom w:val="single" w:sz="4" w:space="0" w:color="auto"/>
              <w:right w:val="single" w:sz="4" w:space="0" w:color="auto"/>
            </w:tcBorders>
            <w:vAlign w:val="center"/>
          </w:tcPr>
          <w:p w14:paraId="1ADAAF25" w14:textId="77777777" w:rsidR="00AE70FD" w:rsidRPr="00AE70FD" w:rsidRDefault="00AE70FD" w:rsidP="00F557EA">
            <w:pPr>
              <w:spacing w:after="0" w:line="288" w:lineRule="auto"/>
              <w:jc w:val="center"/>
              <w:rPr>
                <w:rFonts w:cs="Times New Roman"/>
                <w:bCs/>
                <w:color w:val="000000" w:themeColor="text1"/>
                <w:szCs w:val="28"/>
              </w:rPr>
            </w:pPr>
          </w:p>
        </w:tc>
        <w:tc>
          <w:tcPr>
            <w:tcW w:w="1951" w:type="dxa"/>
            <w:tcBorders>
              <w:top w:val="single" w:sz="4" w:space="0" w:color="auto"/>
              <w:left w:val="single" w:sz="4" w:space="0" w:color="auto"/>
              <w:bottom w:val="single" w:sz="4" w:space="0" w:color="auto"/>
              <w:right w:val="single" w:sz="4" w:space="0" w:color="auto"/>
            </w:tcBorders>
            <w:vAlign w:val="center"/>
          </w:tcPr>
          <w:p w14:paraId="527DDE0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88.000</w:t>
            </w:r>
          </w:p>
        </w:tc>
      </w:tr>
      <w:tr w:rsidR="00AE70FD" w:rsidRPr="00AE70FD" w14:paraId="4B75F626" w14:textId="77777777" w:rsidTr="00F557EA">
        <w:tc>
          <w:tcPr>
            <w:tcW w:w="888" w:type="dxa"/>
            <w:tcBorders>
              <w:top w:val="single" w:sz="4" w:space="0" w:color="auto"/>
              <w:left w:val="single" w:sz="4" w:space="0" w:color="auto"/>
              <w:bottom w:val="single" w:sz="4" w:space="0" w:color="auto"/>
              <w:right w:val="single" w:sz="4" w:space="0" w:color="auto"/>
            </w:tcBorders>
          </w:tcPr>
          <w:p w14:paraId="7C7CDFAB" w14:textId="77777777" w:rsidR="00AE70FD" w:rsidRPr="00AE70FD" w:rsidRDefault="00AE70FD" w:rsidP="00F557EA">
            <w:pPr>
              <w:spacing w:after="0" w:line="288" w:lineRule="auto"/>
              <w:jc w:val="center"/>
              <w:rPr>
                <w:rFonts w:cs="Times New Roman"/>
                <w:bCs/>
                <w:color w:val="000000" w:themeColor="text1"/>
                <w:szCs w:val="28"/>
              </w:rPr>
            </w:pPr>
          </w:p>
        </w:tc>
        <w:tc>
          <w:tcPr>
            <w:tcW w:w="6517" w:type="dxa"/>
            <w:gridSpan w:val="4"/>
            <w:tcBorders>
              <w:top w:val="single" w:sz="4" w:space="0" w:color="auto"/>
              <w:left w:val="single" w:sz="4" w:space="0" w:color="auto"/>
              <w:bottom w:val="single" w:sz="4" w:space="0" w:color="auto"/>
              <w:right w:val="single" w:sz="4" w:space="0" w:color="auto"/>
            </w:tcBorders>
          </w:tcPr>
          <w:p w14:paraId="5D9DAE09" w14:textId="77777777" w:rsidR="00AE70FD" w:rsidRPr="00AE70FD" w:rsidRDefault="00AE70FD" w:rsidP="00F557EA">
            <w:pPr>
              <w:spacing w:after="0" w:line="288" w:lineRule="auto"/>
              <w:jc w:val="center"/>
              <w:rPr>
                <w:rFonts w:cs="Times New Roman"/>
                <w:b/>
                <w:bCs/>
                <w:i/>
                <w:color w:val="000000" w:themeColor="text1"/>
                <w:szCs w:val="28"/>
              </w:rPr>
            </w:pPr>
            <w:r w:rsidRPr="00AE70FD">
              <w:rPr>
                <w:rFonts w:cs="Times New Roman"/>
                <w:b/>
                <w:bCs/>
                <w:i/>
                <w:color w:val="000000" w:themeColor="text1"/>
                <w:szCs w:val="28"/>
              </w:rPr>
              <w:t>Tổng giá vốn</w:t>
            </w:r>
          </w:p>
        </w:tc>
        <w:tc>
          <w:tcPr>
            <w:tcW w:w="1951" w:type="dxa"/>
            <w:tcBorders>
              <w:top w:val="single" w:sz="4" w:space="0" w:color="auto"/>
              <w:left w:val="single" w:sz="4" w:space="0" w:color="auto"/>
              <w:bottom w:val="single" w:sz="4" w:space="0" w:color="auto"/>
              <w:right w:val="single" w:sz="4" w:space="0" w:color="auto"/>
            </w:tcBorders>
          </w:tcPr>
          <w:p w14:paraId="052A867C" w14:textId="77777777" w:rsidR="00AE70FD" w:rsidRPr="00AE70FD" w:rsidRDefault="00AE70FD" w:rsidP="00F557EA">
            <w:pPr>
              <w:spacing w:after="0" w:line="288" w:lineRule="auto"/>
              <w:jc w:val="center"/>
              <w:rPr>
                <w:rFonts w:cs="Times New Roman"/>
                <w:b/>
                <w:bCs/>
                <w:i/>
                <w:color w:val="000000" w:themeColor="text1"/>
                <w:szCs w:val="28"/>
              </w:rPr>
            </w:pPr>
            <w:r w:rsidRPr="00AE70FD">
              <w:rPr>
                <w:rFonts w:cs="Times New Roman"/>
                <w:b/>
                <w:bCs/>
                <w:i/>
                <w:color w:val="000000" w:themeColor="text1"/>
                <w:szCs w:val="28"/>
              </w:rPr>
              <w:t>1.920.000</w:t>
            </w:r>
          </w:p>
        </w:tc>
      </w:tr>
    </w:tbl>
    <w:p w14:paraId="0770E500" w14:textId="77777777" w:rsidR="00AE70FD" w:rsidRPr="00AE70FD" w:rsidRDefault="00AE70FD" w:rsidP="00AE70FD">
      <w:pPr>
        <w:spacing w:after="0" w:line="288" w:lineRule="auto"/>
        <w:jc w:val="both"/>
        <w:rPr>
          <w:rFonts w:eastAsia="Times New Roman" w:cs="Times New Roman"/>
          <w:b/>
          <w:bCs/>
          <w:iCs/>
          <w:color w:val="000000" w:themeColor="text1"/>
          <w:szCs w:val="28"/>
        </w:rPr>
      </w:pPr>
    </w:p>
    <w:p w14:paraId="319E1D6E" w14:textId="34E8B67F" w:rsidR="00AE70FD" w:rsidRPr="000746C1" w:rsidRDefault="00AE70FD" w:rsidP="000746C1">
      <w:pPr>
        <w:jc w:val="center"/>
        <w:rPr>
          <w:b/>
          <w:bCs/>
          <w:color w:val="000000" w:themeColor="text1"/>
          <w:szCs w:val="28"/>
          <w:lang w:val="nb-NO"/>
        </w:rPr>
      </w:pPr>
      <w:bookmarkStart w:id="102" w:name="_Toc58874701"/>
      <w:r w:rsidRPr="00AE70FD">
        <w:rPr>
          <w:color w:val="000000" w:themeColor="text1"/>
          <w:szCs w:val="28"/>
        </w:rPr>
        <w:br w:type="column"/>
      </w:r>
      <w:r w:rsidRPr="000746C1">
        <w:rPr>
          <w:b/>
          <w:bCs/>
          <w:color w:val="000000" w:themeColor="text1"/>
          <w:szCs w:val="28"/>
        </w:rPr>
        <w:lastRenderedPageBreak/>
        <w:t>CÂU HỎI ÔN TẬP VÀ THẢO LUẬN</w:t>
      </w:r>
      <w:bookmarkEnd w:id="102"/>
    </w:p>
    <w:p w14:paraId="19DBE492" w14:textId="77777777" w:rsidR="00AE70FD" w:rsidRPr="00AE70FD" w:rsidRDefault="00AE70FD" w:rsidP="00AE70FD">
      <w:pPr>
        <w:spacing w:after="0" w:line="288" w:lineRule="auto"/>
        <w:jc w:val="both"/>
        <w:rPr>
          <w:rFonts w:eastAsia="Times New Roman" w:cs="Times New Roman"/>
          <w:b/>
          <w:i/>
          <w:color w:val="000000" w:themeColor="text1"/>
          <w:szCs w:val="28"/>
        </w:rPr>
      </w:pPr>
      <w:r w:rsidRPr="00AE70FD">
        <w:rPr>
          <w:rFonts w:eastAsia="Times New Roman" w:cs="Times New Roman"/>
          <w:b/>
          <w:i/>
          <w:color w:val="000000" w:themeColor="text1"/>
          <w:szCs w:val="28"/>
        </w:rPr>
        <w:t>Câu hỏi</w:t>
      </w:r>
    </w:p>
    <w:p w14:paraId="23DC8630"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Câu 1. Anh (Chị) hãy trình bày khái niệm, đặc điểm, các yếu tố ảnh hưởng đến giá vốn nguyên liệu dùng trong chế biến món ăn.</w:t>
      </w:r>
    </w:p>
    <w:p w14:paraId="5E14AE69"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Câu 2.  Anh (Chị) hãy trình trình bày và phân tích các căn cứ để dự trù nguyên liệu thực phẩm.</w:t>
      </w:r>
    </w:p>
    <w:p w14:paraId="5A73DD37"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Câu 4. Anh (Chị) hãy trình bày khái niệm, phân loại và đặc điểm giá bán sản phẩm ăn uống.</w:t>
      </w:r>
    </w:p>
    <w:p w14:paraId="29FA767A"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Câu 5. Anh (Chị) hãy trình trình bày chi phí sản xuất là gì ? phân loại và ảnh hưởng của chi phí sản xuất đến định giá sản phẩm.</w:t>
      </w:r>
    </w:p>
    <w:p w14:paraId="089FE497"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Câu 6. Anh (Chị) hãy trình bày khái niệm thuế giá trị gia tăng và cách tính thuế giá trị gia tăng.</w:t>
      </w:r>
    </w:p>
    <w:p w14:paraId="79112628"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Câu 7. Anh (Chị) hãy trình các công thức tính lãi gộp, tỉ lệ lãi gộp, thực lãi, giá bán trước thuế, giá vốn trước thuế.</w:t>
      </w:r>
    </w:p>
    <w:p w14:paraId="21F1BA4E" w14:textId="77777777" w:rsidR="00AE70FD" w:rsidRPr="00AE70FD" w:rsidRDefault="00AE70FD" w:rsidP="00AE70FD">
      <w:pPr>
        <w:spacing w:after="0" w:line="288" w:lineRule="auto"/>
        <w:jc w:val="both"/>
        <w:rPr>
          <w:rFonts w:eastAsia="Times New Roman" w:cs="Times New Roman"/>
          <w:b/>
          <w:i/>
          <w:color w:val="000000" w:themeColor="text1"/>
          <w:szCs w:val="28"/>
        </w:rPr>
      </w:pPr>
      <w:r w:rsidRPr="00AE70FD">
        <w:rPr>
          <w:rFonts w:eastAsia="Times New Roman" w:cs="Times New Roman"/>
          <w:b/>
          <w:i/>
          <w:color w:val="000000" w:themeColor="text1"/>
          <w:szCs w:val="28"/>
        </w:rPr>
        <w:t>Bài tập</w:t>
      </w:r>
    </w:p>
    <w:p w14:paraId="5184F9DB" w14:textId="77777777" w:rsidR="00AE70FD" w:rsidRPr="00AE70FD" w:rsidRDefault="00AE70FD" w:rsidP="00AE70FD">
      <w:pPr>
        <w:spacing w:after="0" w:line="288" w:lineRule="auto"/>
        <w:jc w:val="both"/>
        <w:rPr>
          <w:rFonts w:eastAsia="Times New Roman" w:cs="Times New Roman"/>
          <w:b/>
          <w:i/>
          <w:color w:val="000000" w:themeColor="text1"/>
          <w:szCs w:val="28"/>
        </w:rPr>
      </w:pPr>
      <w:r w:rsidRPr="00AE70FD">
        <w:rPr>
          <w:rFonts w:eastAsia="Times New Roman" w:cs="Times New Roman"/>
          <w:b/>
          <w:i/>
          <w:color w:val="000000" w:themeColor="text1"/>
          <w:szCs w:val="28"/>
        </w:rPr>
        <w:t>1. Bài tập tính giá bán, giá vốn, lãi gộp và tỉ lệ lãi gộp.</w:t>
      </w:r>
    </w:p>
    <w:p w14:paraId="7572373F" w14:textId="77777777" w:rsidR="00AE70FD" w:rsidRPr="00AE70FD" w:rsidRDefault="00AE70FD" w:rsidP="00AE70FD">
      <w:pPr>
        <w:spacing w:after="0" w:line="288" w:lineRule="auto"/>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 xml:space="preserve">Bài tập 1. </w:t>
      </w:r>
    </w:p>
    <w:p w14:paraId="39BE7348"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Giá bán lẻ của 1 đĩa Bò nướng xả ớt là 190.000 đ, TLLG 40%. Tính LG của 30 đĩa và GV của 1 đĩa.</w:t>
      </w:r>
      <w:r w:rsidRPr="00AE70FD">
        <w:rPr>
          <w:rFonts w:eastAsia="Times New Roman" w:cs="Times New Roman"/>
          <w:color w:val="000000" w:themeColor="text1"/>
          <w:szCs w:val="28"/>
        </w:rPr>
        <w:tab/>
      </w:r>
    </w:p>
    <w:p w14:paraId="5A5973B0" w14:textId="77777777" w:rsidR="00AE70FD" w:rsidRPr="00AE70FD" w:rsidRDefault="00AE70FD" w:rsidP="00AE70FD">
      <w:pPr>
        <w:spacing w:after="0" w:line="288" w:lineRule="auto"/>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Bài tập 2</w:t>
      </w:r>
      <w:r w:rsidRPr="00AE70FD">
        <w:rPr>
          <w:rFonts w:eastAsia="Times New Roman" w:cs="Times New Roman"/>
          <w:i/>
          <w:color w:val="000000" w:themeColor="text1"/>
          <w:szCs w:val="28"/>
        </w:rPr>
        <w:t>.</w:t>
      </w:r>
      <w:r w:rsidRPr="00AE70FD">
        <w:rPr>
          <w:rFonts w:eastAsia="Times New Roman" w:cs="Times New Roman"/>
          <w:color w:val="000000" w:themeColor="text1"/>
          <w:szCs w:val="28"/>
        </w:rPr>
        <w:t xml:space="preserve">                                                                                                                                                                            </w:t>
      </w:r>
      <w:r w:rsidRPr="00AE70FD">
        <w:rPr>
          <w:rFonts w:eastAsia="Times New Roman" w:cs="Times New Roman"/>
          <w:color w:val="000000" w:themeColor="text1"/>
          <w:szCs w:val="28"/>
        </w:rPr>
        <w:tab/>
        <w:t>Giá bán của 20 đĩa ốc hấp lá gừng là 3.000.000 đ. TLLG là 40%. Tính lãi gộp của 20 đĩa và giá vốn nguyên liệu của 20 đĩa.</w:t>
      </w:r>
    </w:p>
    <w:p w14:paraId="34B7FB4F" w14:textId="77777777" w:rsidR="00AE70FD" w:rsidRPr="00AE70FD" w:rsidRDefault="00AE70FD" w:rsidP="00AE70FD">
      <w:pPr>
        <w:spacing w:after="0" w:line="288" w:lineRule="auto"/>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Bài tập 3</w:t>
      </w:r>
    </w:p>
    <w:p w14:paraId="1130CD69" w14:textId="77777777" w:rsidR="00AE70FD" w:rsidRPr="00AE70FD" w:rsidRDefault="00AE70FD" w:rsidP="00AE70FD">
      <w:pPr>
        <w:spacing w:after="0" w:line="288" w:lineRule="auto"/>
        <w:ind w:left="720"/>
        <w:jc w:val="both"/>
        <w:rPr>
          <w:rFonts w:eastAsia="Times New Roman" w:cs="Times New Roman"/>
          <w:color w:val="000000" w:themeColor="text1"/>
          <w:szCs w:val="28"/>
        </w:rPr>
      </w:pPr>
      <w:r w:rsidRPr="00AE70FD">
        <w:rPr>
          <w:rFonts w:eastAsia="Times New Roman" w:cs="Times New Roman"/>
          <w:color w:val="000000" w:themeColor="text1"/>
          <w:szCs w:val="28"/>
        </w:rPr>
        <w:t>Giá vốn nguyên liệu để chế biến ra 20 đĩa Sườn xào chua ngọt: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
        <w:gridCol w:w="3555"/>
        <w:gridCol w:w="1377"/>
        <w:gridCol w:w="2240"/>
      </w:tblGrid>
      <w:tr w:rsidR="00AE70FD" w:rsidRPr="00AE70FD" w14:paraId="34E5007B" w14:textId="77777777" w:rsidTr="00F557EA">
        <w:trPr>
          <w:trHeight w:val="665"/>
        </w:trPr>
        <w:tc>
          <w:tcPr>
            <w:tcW w:w="840" w:type="dxa"/>
            <w:vAlign w:val="center"/>
          </w:tcPr>
          <w:p w14:paraId="1844E21B"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t>STT</w:t>
            </w:r>
          </w:p>
        </w:tc>
        <w:tc>
          <w:tcPr>
            <w:tcW w:w="3555" w:type="dxa"/>
            <w:vAlign w:val="center"/>
          </w:tcPr>
          <w:p w14:paraId="25A2D8B0"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t>Tên nguyên liệu</w:t>
            </w:r>
          </w:p>
        </w:tc>
        <w:tc>
          <w:tcPr>
            <w:tcW w:w="1377" w:type="dxa"/>
            <w:vAlign w:val="center"/>
          </w:tcPr>
          <w:p w14:paraId="735F9839"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SL</w:t>
            </w:r>
          </w:p>
        </w:tc>
        <w:tc>
          <w:tcPr>
            <w:tcW w:w="2240" w:type="dxa"/>
            <w:vAlign w:val="center"/>
          </w:tcPr>
          <w:p w14:paraId="355FBD11"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67AB17DB" w14:textId="77777777" w:rsidTr="00F557EA">
        <w:tc>
          <w:tcPr>
            <w:tcW w:w="840" w:type="dxa"/>
          </w:tcPr>
          <w:p w14:paraId="50503737" w14:textId="77777777" w:rsidR="00AE70FD" w:rsidRPr="00AE70FD" w:rsidRDefault="00AE70FD" w:rsidP="00F557EA">
            <w:pPr>
              <w:numPr>
                <w:ilvl w:val="0"/>
                <w:numId w:val="30"/>
              </w:numPr>
              <w:spacing w:after="0" w:line="288" w:lineRule="auto"/>
              <w:jc w:val="both"/>
              <w:rPr>
                <w:rFonts w:cs="Times New Roman"/>
                <w:bCs/>
                <w:color w:val="000000" w:themeColor="text1"/>
                <w:szCs w:val="28"/>
              </w:rPr>
            </w:pPr>
          </w:p>
        </w:tc>
        <w:tc>
          <w:tcPr>
            <w:tcW w:w="3555" w:type="dxa"/>
            <w:vAlign w:val="center"/>
          </w:tcPr>
          <w:p w14:paraId="30630C3A"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color w:val="000000" w:themeColor="text1"/>
                <w:szCs w:val="28"/>
              </w:rPr>
              <w:t>Sườn lợn</w:t>
            </w:r>
          </w:p>
        </w:tc>
        <w:tc>
          <w:tcPr>
            <w:tcW w:w="1377" w:type="dxa"/>
            <w:vAlign w:val="center"/>
          </w:tcPr>
          <w:p w14:paraId="62D8DF5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 kg</w:t>
            </w:r>
          </w:p>
        </w:tc>
        <w:tc>
          <w:tcPr>
            <w:tcW w:w="2240" w:type="dxa"/>
            <w:vAlign w:val="center"/>
          </w:tcPr>
          <w:p w14:paraId="34FCF76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150.000đ/kg</w:t>
            </w:r>
          </w:p>
        </w:tc>
      </w:tr>
      <w:tr w:rsidR="00AE70FD" w:rsidRPr="00AE70FD" w14:paraId="0D4DCC4A" w14:textId="77777777" w:rsidTr="00F557EA">
        <w:tc>
          <w:tcPr>
            <w:tcW w:w="840" w:type="dxa"/>
          </w:tcPr>
          <w:p w14:paraId="29BF21AC" w14:textId="77777777" w:rsidR="00AE70FD" w:rsidRPr="00AE70FD" w:rsidRDefault="00AE70FD" w:rsidP="00F557EA">
            <w:pPr>
              <w:numPr>
                <w:ilvl w:val="0"/>
                <w:numId w:val="30"/>
              </w:numPr>
              <w:spacing w:after="0" w:line="288" w:lineRule="auto"/>
              <w:jc w:val="both"/>
              <w:rPr>
                <w:rFonts w:cs="Times New Roman"/>
                <w:bCs/>
                <w:color w:val="000000" w:themeColor="text1"/>
                <w:szCs w:val="28"/>
              </w:rPr>
            </w:pPr>
          </w:p>
        </w:tc>
        <w:tc>
          <w:tcPr>
            <w:tcW w:w="3555" w:type="dxa"/>
            <w:vAlign w:val="center"/>
          </w:tcPr>
          <w:p w14:paraId="247B99A7"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color w:val="000000" w:themeColor="text1"/>
                <w:szCs w:val="28"/>
              </w:rPr>
              <w:t>Dầu ăn</w:t>
            </w:r>
          </w:p>
        </w:tc>
        <w:tc>
          <w:tcPr>
            <w:tcW w:w="1377" w:type="dxa"/>
            <w:vAlign w:val="center"/>
          </w:tcPr>
          <w:p w14:paraId="34C2712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 lít</w:t>
            </w:r>
          </w:p>
        </w:tc>
        <w:tc>
          <w:tcPr>
            <w:tcW w:w="2240" w:type="dxa"/>
            <w:vAlign w:val="center"/>
          </w:tcPr>
          <w:p w14:paraId="227C156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40.000đ/lít</w:t>
            </w:r>
          </w:p>
        </w:tc>
      </w:tr>
      <w:tr w:rsidR="00AE70FD" w:rsidRPr="00AE70FD" w14:paraId="2FE02B6C" w14:textId="77777777" w:rsidTr="00F557EA">
        <w:tc>
          <w:tcPr>
            <w:tcW w:w="840" w:type="dxa"/>
          </w:tcPr>
          <w:p w14:paraId="7CA2EB60" w14:textId="77777777" w:rsidR="00AE70FD" w:rsidRPr="00AE70FD" w:rsidRDefault="00AE70FD" w:rsidP="00F557EA">
            <w:pPr>
              <w:numPr>
                <w:ilvl w:val="0"/>
                <w:numId w:val="30"/>
              </w:numPr>
              <w:spacing w:after="0" w:line="288" w:lineRule="auto"/>
              <w:jc w:val="both"/>
              <w:rPr>
                <w:rFonts w:cs="Times New Roman"/>
                <w:bCs/>
                <w:color w:val="000000" w:themeColor="text1"/>
                <w:szCs w:val="28"/>
              </w:rPr>
            </w:pPr>
          </w:p>
        </w:tc>
        <w:tc>
          <w:tcPr>
            <w:tcW w:w="3555" w:type="dxa"/>
            <w:vAlign w:val="center"/>
          </w:tcPr>
          <w:p w14:paraId="112CC06F"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color w:val="000000" w:themeColor="text1"/>
                <w:szCs w:val="28"/>
              </w:rPr>
              <w:t>Bột đao</w:t>
            </w:r>
          </w:p>
        </w:tc>
        <w:tc>
          <w:tcPr>
            <w:tcW w:w="1377" w:type="dxa"/>
            <w:vAlign w:val="center"/>
          </w:tcPr>
          <w:p w14:paraId="7CDF0DD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0,2 kg</w:t>
            </w:r>
          </w:p>
        </w:tc>
        <w:tc>
          <w:tcPr>
            <w:tcW w:w="2240" w:type="dxa"/>
            <w:vAlign w:val="center"/>
          </w:tcPr>
          <w:p w14:paraId="142378D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16F9A060" w14:textId="77777777" w:rsidTr="00F557EA">
        <w:tc>
          <w:tcPr>
            <w:tcW w:w="840" w:type="dxa"/>
          </w:tcPr>
          <w:p w14:paraId="45EE9B1C" w14:textId="77777777" w:rsidR="00AE70FD" w:rsidRPr="00AE70FD" w:rsidRDefault="00AE70FD" w:rsidP="00F557EA">
            <w:pPr>
              <w:numPr>
                <w:ilvl w:val="0"/>
                <w:numId w:val="30"/>
              </w:numPr>
              <w:spacing w:after="0" w:line="288" w:lineRule="auto"/>
              <w:jc w:val="both"/>
              <w:rPr>
                <w:rFonts w:cs="Times New Roman"/>
                <w:bCs/>
                <w:color w:val="000000" w:themeColor="text1"/>
                <w:szCs w:val="28"/>
              </w:rPr>
            </w:pPr>
          </w:p>
        </w:tc>
        <w:tc>
          <w:tcPr>
            <w:tcW w:w="3555" w:type="dxa"/>
            <w:vAlign w:val="center"/>
          </w:tcPr>
          <w:p w14:paraId="6DC168F2"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color w:val="000000" w:themeColor="text1"/>
                <w:szCs w:val="28"/>
              </w:rPr>
              <w:t>Tỏi khô</w:t>
            </w:r>
          </w:p>
        </w:tc>
        <w:tc>
          <w:tcPr>
            <w:tcW w:w="1377" w:type="dxa"/>
            <w:vAlign w:val="center"/>
          </w:tcPr>
          <w:p w14:paraId="2FE3FBB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0,6 kg</w:t>
            </w:r>
          </w:p>
        </w:tc>
        <w:tc>
          <w:tcPr>
            <w:tcW w:w="2240" w:type="dxa"/>
            <w:vAlign w:val="center"/>
          </w:tcPr>
          <w:p w14:paraId="583C28E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4FB2BBDB" w14:textId="77777777" w:rsidTr="00F557EA">
        <w:tc>
          <w:tcPr>
            <w:tcW w:w="840" w:type="dxa"/>
          </w:tcPr>
          <w:p w14:paraId="018A4BC9" w14:textId="77777777" w:rsidR="00AE70FD" w:rsidRPr="00AE70FD" w:rsidRDefault="00AE70FD" w:rsidP="00F557EA">
            <w:pPr>
              <w:numPr>
                <w:ilvl w:val="0"/>
                <w:numId w:val="30"/>
              </w:numPr>
              <w:spacing w:after="0" w:line="288" w:lineRule="auto"/>
              <w:jc w:val="both"/>
              <w:rPr>
                <w:rFonts w:cs="Times New Roman"/>
                <w:bCs/>
                <w:color w:val="000000" w:themeColor="text1"/>
                <w:szCs w:val="28"/>
              </w:rPr>
            </w:pPr>
          </w:p>
        </w:tc>
        <w:tc>
          <w:tcPr>
            <w:tcW w:w="3555" w:type="dxa"/>
            <w:vAlign w:val="center"/>
          </w:tcPr>
          <w:p w14:paraId="318A0762"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color w:val="000000" w:themeColor="text1"/>
                <w:szCs w:val="28"/>
              </w:rPr>
              <w:t>Tương ớt</w:t>
            </w:r>
          </w:p>
        </w:tc>
        <w:tc>
          <w:tcPr>
            <w:tcW w:w="1377" w:type="dxa"/>
            <w:vAlign w:val="center"/>
          </w:tcPr>
          <w:p w14:paraId="1749F84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0,4 lít</w:t>
            </w:r>
          </w:p>
        </w:tc>
        <w:tc>
          <w:tcPr>
            <w:tcW w:w="2240" w:type="dxa"/>
            <w:vAlign w:val="center"/>
          </w:tcPr>
          <w:p w14:paraId="0BC640D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20.000đ/lít</w:t>
            </w:r>
          </w:p>
        </w:tc>
      </w:tr>
      <w:tr w:rsidR="00AE70FD" w:rsidRPr="00AE70FD" w14:paraId="3D17CE32" w14:textId="77777777" w:rsidTr="00F557EA">
        <w:tc>
          <w:tcPr>
            <w:tcW w:w="840" w:type="dxa"/>
          </w:tcPr>
          <w:p w14:paraId="16DD9BC9" w14:textId="77777777" w:rsidR="00AE70FD" w:rsidRPr="00AE70FD" w:rsidRDefault="00AE70FD" w:rsidP="00F557EA">
            <w:pPr>
              <w:numPr>
                <w:ilvl w:val="0"/>
                <w:numId w:val="30"/>
              </w:numPr>
              <w:spacing w:after="0" w:line="288" w:lineRule="auto"/>
              <w:jc w:val="both"/>
              <w:rPr>
                <w:rFonts w:cs="Times New Roman"/>
                <w:bCs/>
                <w:color w:val="000000" w:themeColor="text1"/>
                <w:szCs w:val="28"/>
              </w:rPr>
            </w:pPr>
          </w:p>
        </w:tc>
        <w:tc>
          <w:tcPr>
            <w:tcW w:w="3555" w:type="dxa"/>
            <w:vAlign w:val="center"/>
          </w:tcPr>
          <w:p w14:paraId="4EAE3A4C"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color w:val="000000" w:themeColor="text1"/>
                <w:szCs w:val="28"/>
              </w:rPr>
              <w:t>Đường kính</w:t>
            </w:r>
          </w:p>
        </w:tc>
        <w:tc>
          <w:tcPr>
            <w:tcW w:w="1377" w:type="dxa"/>
            <w:vAlign w:val="center"/>
          </w:tcPr>
          <w:p w14:paraId="0CFF4C0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0,2 kg</w:t>
            </w:r>
          </w:p>
        </w:tc>
        <w:tc>
          <w:tcPr>
            <w:tcW w:w="2240" w:type="dxa"/>
            <w:vAlign w:val="center"/>
          </w:tcPr>
          <w:p w14:paraId="3913866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25.000đ/kg</w:t>
            </w:r>
          </w:p>
        </w:tc>
      </w:tr>
      <w:tr w:rsidR="00AE70FD" w:rsidRPr="00AE70FD" w14:paraId="5C151C60" w14:textId="77777777" w:rsidTr="00F557EA">
        <w:tc>
          <w:tcPr>
            <w:tcW w:w="840" w:type="dxa"/>
          </w:tcPr>
          <w:p w14:paraId="554E3785" w14:textId="77777777" w:rsidR="00AE70FD" w:rsidRPr="00AE70FD" w:rsidRDefault="00AE70FD" w:rsidP="00F557EA">
            <w:pPr>
              <w:numPr>
                <w:ilvl w:val="0"/>
                <w:numId w:val="30"/>
              </w:numPr>
              <w:spacing w:after="0" w:line="288" w:lineRule="auto"/>
              <w:jc w:val="both"/>
              <w:rPr>
                <w:rFonts w:cs="Times New Roman"/>
                <w:bCs/>
                <w:color w:val="000000" w:themeColor="text1"/>
                <w:szCs w:val="28"/>
              </w:rPr>
            </w:pPr>
          </w:p>
        </w:tc>
        <w:tc>
          <w:tcPr>
            <w:tcW w:w="3555" w:type="dxa"/>
            <w:vAlign w:val="center"/>
          </w:tcPr>
          <w:p w14:paraId="34B4BD9D"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Giấm</w:t>
            </w:r>
          </w:p>
        </w:tc>
        <w:tc>
          <w:tcPr>
            <w:tcW w:w="1377" w:type="dxa"/>
            <w:vAlign w:val="center"/>
          </w:tcPr>
          <w:p w14:paraId="14DAF0C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0.3 lít</w:t>
            </w:r>
          </w:p>
        </w:tc>
        <w:tc>
          <w:tcPr>
            <w:tcW w:w="2240" w:type="dxa"/>
            <w:vAlign w:val="center"/>
          </w:tcPr>
          <w:p w14:paraId="2E53B35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20.000đ/lít</w:t>
            </w:r>
          </w:p>
        </w:tc>
      </w:tr>
      <w:tr w:rsidR="00AE70FD" w:rsidRPr="00AE70FD" w14:paraId="3E70D38B" w14:textId="77777777" w:rsidTr="00F557EA">
        <w:tc>
          <w:tcPr>
            <w:tcW w:w="840" w:type="dxa"/>
          </w:tcPr>
          <w:p w14:paraId="30EE790D" w14:textId="77777777" w:rsidR="00AE70FD" w:rsidRPr="00AE70FD" w:rsidRDefault="00AE70FD" w:rsidP="00F557EA">
            <w:pPr>
              <w:numPr>
                <w:ilvl w:val="0"/>
                <w:numId w:val="30"/>
              </w:numPr>
              <w:spacing w:after="0" w:line="288" w:lineRule="auto"/>
              <w:jc w:val="both"/>
              <w:rPr>
                <w:rFonts w:cs="Times New Roman"/>
                <w:bCs/>
                <w:color w:val="000000" w:themeColor="text1"/>
                <w:szCs w:val="28"/>
              </w:rPr>
            </w:pPr>
          </w:p>
        </w:tc>
        <w:tc>
          <w:tcPr>
            <w:tcW w:w="3555" w:type="dxa"/>
            <w:vAlign w:val="center"/>
          </w:tcPr>
          <w:p w14:paraId="47A6A9F6"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Các loại gia vị khác</w:t>
            </w:r>
          </w:p>
        </w:tc>
        <w:tc>
          <w:tcPr>
            <w:tcW w:w="1377" w:type="dxa"/>
            <w:vAlign w:val="center"/>
          </w:tcPr>
          <w:p w14:paraId="5FD30BB8" w14:textId="77777777" w:rsidR="00AE70FD" w:rsidRPr="00AE70FD" w:rsidRDefault="00AE70FD" w:rsidP="00F557EA">
            <w:pPr>
              <w:spacing w:after="0" w:line="288" w:lineRule="auto"/>
              <w:jc w:val="center"/>
              <w:rPr>
                <w:rFonts w:cs="Times New Roman"/>
                <w:bCs/>
                <w:color w:val="000000" w:themeColor="text1"/>
                <w:szCs w:val="28"/>
              </w:rPr>
            </w:pPr>
          </w:p>
        </w:tc>
        <w:tc>
          <w:tcPr>
            <w:tcW w:w="2240" w:type="dxa"/>
            <w:vAlign w:val="center"/>
          </w:tcPr>
          <w:p w14:paraId="3E758B6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w:t>
            </w:r>
          </w:p>
        </w:tc>
      </w:tr>
    </w:tbl>
    <w:p w14:paraId="09704408" w14:textId="77777777" w:rsidR="00AE70FD" w:rsidRPr="00AE70FD" w:rsidRDefault="00AE70FD" w:rsidP="00AE70FD">
      <w:pPr>
        <w:spacing w:after="0" w:line="288" w:lineRule="auto"/>
        <w:jc w:val="both"/>
        <w:rPr>
          <w:rFonts w:eastAsia="Times New Roman" w:cs="Times New Roman"/>
          <w:color w:val="000000" w:themeColor="text1"/>
          <w:szCs w:val="28"/>
        </w:rPr>
      </w:pPr>
    </w:p>
    <w:p w14:paraId="32EE93CA"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Cho biết GB của 20 đĩa = 3.000.000 đ</w:t>
      </w:r>
    </w:p>
    <w:p w14:paraId="05A87EA8"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lastRenderedPageBreak/>
        <w:t>Yêu cầu tính TLLG.</w:t>
      </w:r>
    </w:p>
    <w:p w14:paraId="2C0FB771" w14:textId="77777777" w:rsidR="00AE70FD" w:rsidRPr="00AE70FD" w:rsidRDefault="00AE70FD" w:rsidP="00AE70FD">
      <w:pPr>
        <w:spacing w:after="0" w:line="269" w:lineRule="auto"/>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 xml:space="preserve">Bài tập 4. </w:t>
      </w:r>
    </w:p>
    <w:p w14:paraId="71FD3DAB" w14:textId="77777777" w:rsidR="00AE70FD" w:rsidRPr="00AE70FD" w:rsidRDefault="00AE70FD" w:rsidP="00AE70FD">
      <w:pPr>
        <w:spacing w:after="0" w:line="269" w:lineRule="auto"/>
        <w:ind w:firstLine="567"/>
        <w:jc w:val="both"/>
        <w:rPr>
          <w:rFonts w:eastAsia="Times New Roman" w:cs="Times New Roman"/>
          <w:i/>
          <w:color w:val="000000" w:themeColor="text1"/>
          <w:szCs w:val="28"/>
        </w:rPr>
      </w:pPr>
      <w:r w:rsidRPr="00AE70FD">
        <w:rPr>
          <w:rFonts w:eastAsia="Times New Roman" w:cs="Times New Roman"/>
          <w:color w:val="000000" w:themeColor="text1"/>
          <w:szCs w:val="28"/>
        </w:rPr>
        <w:t>Giá vốn nguyên liệu để chế biến 1 đĩa xôi vừng dừa.</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
        <w:gridCol w:w="3575"/>
        <w:gridCol w:w="1682"/>
        <w:gridCol w:w="2246"/>
      </w:tblGrid>
      <w:tr w:rsidR="00AE70FD" w:rsidRPr="00AE70FD" w14:paraId="75CBDE0D" w14:textId="77777777" w:rsidTr="00F557EA">
        <w:trPr>
          <w:trHeight w:val="354"/>
        </w:trPr>
        <w:tc>
          <w:tcPr>
            <w:tcW w:w="842" w:type="dxa"/>
            <w:vAlign w:val="center"/>
          </w:tcPr>
          <w:p w14:paraId="1B33BE3D" w14:textId="77777777" w:rsidR="00AE70FD" w:rsidRPr="00AE70FD" w:rsidRDefault="00AE70FD" w:rsidP="00F557EA">
            <w:pPr>
              <w:spacing w:after="0" w:line="269" w:lineRule="auto"/>
              <w:jc w:val="both"/>
              <w:rPr>
                <w:rFonts w:cs="Times New Roman"/>
                <w:b/>
                <w:bCs/>
                <w:color w:val="000000" w:themeColor="text1"/>
                <w:szCs w:val="28"/>
              </w:rPr>
            </w:pPr>
            <w:r w:rsidRPr="00AE70FD">
              <w:rPr>
                <w:rFonts w:cs="Times New Roman"/>
                <w:b/>
                <w:bCs/>
                <w:color w:val="000000" w:themeColor="text1"/>
                <w:szCs w:val="28"/>
              </w:rPr>
              <w:t>STT</w:t>
            </w:r>
          </w:p>
        </w:tc>
        <w:tc>
          <w:tcPr>
            <w:tcW w:w="3646" w:type="dxa"/>
            <w:vAlign w:val="center"/>
          </w:tcPr>
          <w:p w14:paraId="2B15DA0A" w14:textId="77777777" w:rsidR="00AE70FD" w:rsidRPr="00AE70FD" w:rsidRDefault="00AE70FD" w:rsidP="00F557EA">
            <w:pPr>
              <w:spacing w:after="0" w:line="269" w:lineRule="auto"/>
              <w:jc w:val="both"/>
              <w:rPr>
                <w:rFonts w:cs="Times New Roman"/>
                <w:b/>
                <w:bCs/>
                <w:color w:val="000000" w:themeColor="text1"/>
                <w:szCs w:val="28"/>
              </w:rPr>
            </w:pPr>
            <w:r w:rsidRPr="00AE70FD">
              <w:rPr>
                <w:rFonts w:cs="Times New Roman"/>
                <w:b/>
                <w:bCs/>
                <w:color w:val="000000" w:themeColor="text1"/>
                <w:szCs w:val="28"/>
              </w:rPr>
              <w:t>Tên nguyên liệu</w:t>
            </w:r>
          </w:p>
        </w:tc>
        <w:tc>
          <w:tcPr>
            <w:tcW w:w="1704" w:type="dxa"/>
            <w:vAlign w:val="center"/>
          </w:tcPr>
          <w:p w14:paraId="005A8E19" w14:textId="77777777" w:rsidR="00AE70FD" w:rsidRPr="00AE70FD" w:rsidRDefault="00AE70FD" w:rsidP="00F557EA">
            <w:pPr>
              <w:spacing w:after="0" w:line="269" w:lineRule="auto"/>
              <w:jc w:val="center"/>
              <w:rPr>
                <w:rFonts w:cs="Times New Roman"/>
                <w:b/>
                <w:bCs/>
                <w:color w:val="000000" w:themeColor="text1"/>
                <w:szCs w:val="28"/>
              </w:rPr>
            </w:pPr>
            <w:r w:rsidRPr="00AE70FD">
              <w:rPr>
                <w:rFonts w:cs="Times New Roman"/>
                <w:b/>
                <w:bCs/>
                <w:color w:val="000000" w:themeColor="text1"/>
                <w:szCs w:val="28"/>
              </w:rPr>
              <w:t>Số lượng</w:t>
            </w:r>
          </w:p>
        </w:tc>
        <w:tc>
          <w:tcPr>
            <w:tcW w:w="2268" w:type="dxa"/>
            <w:vAlign w:val="center"/>
          </w:tcPr>
          <w:p w14:paraId="2D0A0E1B" w14:textId="77777777" w:rsidR="00AE70FD" w:rsidRPr="00AE70FD" w:rsidRDefault="00AE70FD" w:rsidP="00F557EA">
            <w:pPr>
              <w:spacing w:after="0" w:line="269"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2EFA70B1" w14:textId="77777777" w:rsidTr="00F557EA">
        <w:tc>
          <w:tcPr>
            <w:tcW w:w="842" w:type="dxa"/>
          </w:tcPr>
          <w:p w14:paraId="29128273" w14:textId="77777777" w:rsidR="00AE70FD" w:rsidRPr="00AE70FD" w:rsidRDefault="00AE70FD" w:rsidP="00F557EA">
            <w:pPr>
              <w:numPr>
                <w:ilvl w:val="0"/>
                <w:numId w:val="24"/>
              </w:numPr>
              <w:spacing w:after="0" w:line="269" w:lineRule="auto"/>
              <w:jc w:val="center"/>
              <w:rPr>
                <w:rFonts w:cs="Times New Roman"/>
                <w:bCs/>
                <w:color w:val="000000" w:themeColor="text1"/>
                <w:szCs w:val="28"/>
              </w:rPr>
            </w:pPr>
          </w:p>
        </w:tc>
        <w:tc>
          <w:tcPr>
            <w:tcW w:w="3646" w:type="dxa"/>
            <w:vAlign w:val="center"/>
          </w:tcPr>
          <w:p w14:paraId="462334A4"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Gạo nếp</w:t>
            </w:r>
          </w:p>
        </w:tc>
        <w:tc>
          <w:tcPr>
            <w:tcW w:w="1704" w:type="dxa"/>
            <w:vAlign w:val="center"/>
          </w:tcPr>
          <w:p w14:paraId="4FA760A1"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0,5 kg</w:t>
            </w:r>
          </w:p>
        </w:tc>
        <w:tc>
          <w:tcPr>
            <w:tcW w:w="2268" w:type="dxa"/>
            <w:vAlign w:val="center"/>
          </w:tcPr>
          <w:p w14:paraId="6332CD4A"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30.000đ/kg</w:t>
            </w:r>
          </w:p>
        </w:tc>
      </w:tr>
      <w:tr w:rsidR="00AE70FD" w:rsidRPr="00AE70FD" w14:paraId="62B7FF92" w14:textId="77777777" w:rsidTr="00F557EA">
        <w:tc>
          <w:tcPr>
            <w:tcW w:w="842" w:type="dxa"/>
          </w:tcPr>
          <w:p w14:paraId="58C203DA" w14:textId="77777777" w:rsidR="00AE70FD" w:rsidRPr="00AE70FD" w:rsidRDefault="00AE70FD" w:rsidP="00F557EA">
            <w:pPr>
              <w:numPr>
                <w:ilvl w:val="0"/>
                <w:numId w:val="24"/>
              </w:numPr>
              <w:spacing w:after="0" w:line="269" w:lineRule="auto"/>
              <w:jc w:val="center"/>
              <w:rPr>
                <w:rFonts w:cs="Times New Roman"/>
                <w:bCs/>
                <w:color w:val="000000" w:themeColor="text1"/>
                <w:szCs w:val="28"/>
              </w:rPr>
            </w:pPr>
          </w:p>
        </w:tc>
        <w:tc>
          <w:tcPr>
            <w:tcW w:w="3646" w:type="dxa"/>
            <w:vAlign w:val="center"/>
          </w:tcPr>
          <w:p w14:paraId="261A9BF6"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Vừng trắng</w:t>
            </w:r>
          </w:p>
        </w:tc>
        <w:tc>
          <w:tcPr>
            <w:tcW w:w="1704" w:type="dxa"/>
            <w:vAlign w:val="center"/>
          </w:tcPr>
          <w:p w14:paraId="65DDF712"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50 g</w:t>
            </w:r>
          </w:p>
        </w:tc>
        <w:tc>
          <w:tcPr>
            <w:tcW w:w="2268" w:type="dxa"/>
            <w:vAlign w:val="center"/>
          </w:tcPr>
          <w:p w14:paraId="0F5C4B0E"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50.000đ/kg</w:t>
            </w:r>
          </w:p>
        </w:tc>
      </w:tr>
      <w:tr w:rsidR="00AE70FD" w:rsidRPr="00AE70FD" w14:paraId="1632984A" w14:textId="77777777" w:rsidTr="00F557EA">
        <w:tc>
          <w:tcPr>
            <w:tcW w:w="842" w:type="dxa"/>
          </w:tcPr>
          <w:p w14:paraId="47D479AD" w14:textId="77777777" w:rsidR="00AE70FD" w:rsidRPr="00AE70FD" w:rsidRDefault="00AE70FD" w:rsidP="00F557EA">
            <w:pPr>
              <w:numPr>
                <w:ilvl w:val="0"/>
                <w:numId w:val="24"/>
              </w:numPr>
              <w:spacing w:after="0" w:line="269" w:lineRule="auto"/>
              <w:jc w:val="center"/>
              <w:rPr>
                <w:rFonts w:cs="Times New Roman"/>
                <w:bCs/>
                <w:color w:val="000000" w:themeColor="text1"/>
                <w:szCs w:val="28"/>
              </w:rPr>
            </w:pPr>
          </w:p>
        </w:tc>
        <w:tc>
          <w:tcPr>
            <w:tcW w:w="3646" w:type="dxa"/>
            <w:vAlign w:val="center"/>
          </w:tcPr>
          <w:p w14:paraId="3D4CC26E"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Dừa nạo sợi</w:t>
            </w:r>
          </w:p>
        </w:tc>
        <w:tc>
          <w:tcPr>
            <w:tcW w:w="1704" w:type="dxa"/>
            <w:vAlign w:val="center"/>
          </w:tcPr>
          <w:p w14:paraId="44CBD4F8"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50 g</w:t>
            </w:r>
          </w:p>
        </w:tc>
        <w:tc>
          <w:tcPr>
            <w:tcW w:w="2268" w:type="dxa"/>
            <w:vAlign w:val="center"/>
          </w:tcPr>
          <w:p w14:paraId="5AB61438"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15.000đ/kg</w:t>
            </w:r>
          </w:p>
        </w:tc>
      </w:tr>
      <w:tr w:rsidR="00AE70FD" w:rsidRPr="00AE70FD" w14:paraId="5A8217EA" w14:textId="77777777" w:rsidTr="00F557EA">
        <w:tc>
          <w:tcPr>
            <w:tcW w:w="842" w:type="dxa"/>
          </w:tcPr>
          <w:p w14:paraId="2E091099" w14:textId="77777777" w:rsidR="00AE70FD" w:rsidRPr="00AE70FD" w:rsidRDefault="00AE70FD" w:rsidP="00F557EA">
            <w:pPr>
              <w:numPr>
                <w:ilvl w:val="0"/>
                <w:numId w:val="24"/>
              </w:numPr>
              <w:spacing w:after="0" w:line="269" w:lineRule="auto"/>
              <w:jc w:val="center"/>
              <w:rPr>
                <w:rFonts w:cs="Times New Roman"/>
                <w:bCs/>
                <w:color w:val="000000" w:themeColor="text1"/>
                <w:szCs w:val="28"/>
              </w:rPr>
            </w:pPr>
          </w:p>
        </w:tc>
        <w:tc>
          <w:tcPr>
            <w:tcW w:w="3646" w:type="dxa"/>
            <w:vAlign w:val="center"/>
          </w:tcPr>
          <w:p w14:paraId="2CCE7C86"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Đường kính</w:t>
            </w:r>
          </w:p>
        </w:tc>
        <w:tc>
          <w:tcPr>
            <w:tcW w:w="1704" w:type="dxa"/>
            <w:vAlign w:val="center"/>
          </w:tcPr>
          <w:p w14:paraId="088BEA57"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80 g</w:t>
            </w:r>
          </w:p>
        </w:tc>
        <w:tc>
          <w:tcPr>
            <w:tcW w:w="2268" w:type="dxa"/>
            <w:vAlign w:val="center"/>
          </w:tcPr>
          <w:p w14:paraId="7AA9ADEB"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25.000đ/kg</w:t>
            </w:r>
          </w:p>
        </w:tc>
      </w:tr>
      <w:tr w:rsidR="00AE70FD" w:rsidRPr="00AE70FD" w14:paraId="00A1B573" w14:textId="77777777" w:rsidTr="00F557EA">
        <w:tc>
          <w:tcPr>
            <w:tcW w:w="842" w:type="dxa"/>
          </w:tcPr>
          <w:p w14:paraId="4BDC5C7A" w14:textId="77777777" w:rsidR="00AE70FD" w:rsidRPr="00AE70FD" w:rsidRDefault="00AE70FD" w:rsidP="00F557EA">
            <w:pPr>
              <w:numPr>
                <w:ilvl w:val="0"/>
                <w:numId w:val="24"/>
              </w:numPr>
              <w:spacing w:after="0" w:line="269" w:lineRule="auto"/>
              <w:jc w:val="center"/>
              <w:rPr>
                <w:rFonts w:cs="Times New Roman"/>
                <w:bCs/>
                <w:color w:val="000000" w:themeColor="text1"/>
                <w:szCs w:val="28"/>
              </w:rPr>
            </w:pPr>
          </w:p>
        </w:tc>
        <w:tc>
          <w:tcPr>
            <w:tcW w:w="3646" w:type="dxa"/>
            <w:vAlign w:val="center"/>
          </w:tcPr>
          <w:p w14:paraId="5FD48072" w14:textId="77777777" w:rsidR="00AE70FD" w:rsidRPr="00AE70FD" w:rsidRDefault="00AE70FD" w:rsidP="00F557EA">
            <w:pPr>
              <w:spacing w:after="0" w:line="269" w:lineRule="auto"/>
              <w:jc w:val="both"/>
              <w:rPr>
                <w:rFonts w:cs="Times New Roman"/>
                <w:color w:val="000000" w:themeColor="text1"/>
                <w:szCs w:val="28"/>
              </w:rPr>
            </w:pPr>
            <w:r w:rsidRPr="00AE70FD">
              <w:rPr>
                <w:rFonts w:cs="Times New Roman"/>
                <w:color w:val="000000" w:themeColor="text1"/>
                <w:szCs w:val="28"/>
              </w:rPr>
              <w:t xml:space="preserve">Một số nguyên liệu phụ khác </w:t>
            </w:r>
          </w:p>
        </w:tc>
        <w:tc>
          <w:tcPr>
            <w:tcW w:w="1704" w:type="dxa"/>
            <w:vAlign w:val="center"/>
          </w:tcPr>
          <w:p w14:paraId="7650843B" w14:textId="77777777" w:rsidR="00AE70FD" w:rsidRPr="00AE70FD" w:rsidRDefault="00AE70FD" w:rsidP="00F557EA">
            <w:pPr>
              <w:spacing w:after="0" w:line="269" w:lineRule="auto"/>
              <w:jc w:val="center"/>
              <w:rPr>
                <w:rFonts w:cs="Times New Roman"/>
                <w:bCs/>
                <w:color w:val="000000" w:themeColor="text1"/>
                <w:szCs w:val="28"/>
              </w:rPr>
            </w:pPr>
          </w:p>
        </w:tc>
        <w:tc>
          <w:tcPr>
            <w:tcW w:w="2268" w:type="dxa"/>
            <w:vAlign w:val="center"/>
          </w:tcPr>
          <w:p w14:paraId="09EDBE14"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10.000đ</w:t>
            </w:r>
          </w:p>
        </w:tc>
      </w:tr>
    </w:tbl>
    <w:p w14:paraId="56BAA862" w14:textId="77777777" w:rsidR="00AE70FD" w:rsidRPr="00AE70FD" w:rsidRDefault="00AE70FD" w:rsidP="00AE70FD">
      <w:pPr>
        <w:spacing w:after="0" w:line="269"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Cho biết TLLG = 40%. Tính GB 1 đĩa, LG của 1 đĩa</w:t>
      </w:r>
    </w:p>
    <w:p w14:paraId="51DAACDD" w14:textId="77777777" w:rsidR="00AE70FD" w:rsidRPr="00AE70FD" w:rsidRDefault="00AE70FD" w:rsidP="00AE70FD">
      <w:pPr>
        <w:spacing w:after="0" w:line="269" w:lineRule="auto"/>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 xml:space="preserve">Bài tập 5. </w:t>
      </w:r>
    </w:p>
    <w:p w14:paraId="4D2689DA" w14:textId="77777777" w:rsidR="00AE70FD" w:rsidRPr="00AE70FD" w:rsidRDefault="00AE70FD" w:rsidP="00AE70FD">
      <w:pPr>
        <w:spacing w:after="0" w:line="269"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Giá vốn nguyên liệu để chế biến ra 1 đĩa Cá hấp tam cấp.</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3413"/>
        <w:gridCol w:w="1406"/>
        <w:gridCol w:w="2410"/>
      </w:tblGrid>
      <w:tr w:rsidR="00AE70FD" w:rsidRPr="00AE70FD" w14:paraId="18DA813E" w14:textId="77777777" w:rsidTr="00F557EA">
        <w:tc>
          <w:tcPr>
            <w:tcW w:w="948" w:type="dxa"/>
          </w:tcPr>
          <w:p w14:paraId="5A835BCB" w14:textId="77777777" w:rsidR="00AE70FD" w:rsidRPr="00AE70FD" w:rsidRDefault="00AE70FD" w:rsidP="00F557EA">
            <w:pPr>
              <w:spacing w:after="0" w:line="269" w:lineRule="auto"/>
              <w:jc w:val="both"/>
              <w:rPr>
                <w:rFonts w:cs="Times New Roman"/>
                <w:b/>
                <w:bCs/>
                <w:color w:val="000000" w:themeColor="text1"/>
                <w:szCs w:val="28"/>
              </w:rPr>
            </w:pPr>
            <w:r w:rsidRPr="00AE70FD">
              <w:rPr>
                <w:rFonts w:cs="Times New Roman"/>
                <w:b/>
                <w:bCs/>
                <w:color w:val="000000" w:themeColor="text1"/>
                <w:szCs w:val="28"/>
              </w:rPr>
              <w:t>STT</w:t>
            </w:r>
          </w:p>
        </w:tc>
        <w:tc>
          <w:tcPr>
            <w:tcW w:w="3413" w:type="dxa"/>
          </w:tcPr>
          <w:p w14:paraId="7C654E4A" w14:textId="77777777" w:rsidR="00AE70FD" w:rsidRPr="00AE70FD" w:rsidRDefault="00AE70FD" w:rsidP="00F557EA">
            <w:pPr>
              <w:spacing w:after="0" w:line="269" w:lineRule="auto"/>
              <w:jc w:val="both"/>
              <w:rPr>
                <w:rFonts w:cs="Times New Roman"/>
                <w:b/>
                <w:bCs/>
                <w:color w:val="000000" w:themeColor="text1"/>
                <w:szCs w:val="28"/>
              </w:rPr>
            </w:pPr>
            <w:r w:rsidRPr="00AE70FD">
              <w:rPr>
                <w:rFonts w:cs="Times New Roman"/>
                <w:b/>
                <w:bCs/>
                <w:color w:val="000000" w:themeColor="text1"/>
                <w:szCs w:val="28"/>
              </w:rPr>
              <w:t>Tên nguyên liệu</w:t>
            </w:r>
          </w:p>
        </w:tc>
        <w:tc>
          <w:tcPr>
            <w:tcW w:w="1406" w:type="dxa"/>
          </w:tcPr>
          <w:p w14:paraId="55795B07" w14:textId="77777777" w:rsidR="00AE70FD" w:rsidRPr="00AE70FD" w:rsidRDefault="00AE70FD" w:rsidP="00F557EA">
            <w:pPr>
              <w:spacing w:after="0" w:line="269" w:lineRule="auto"/>
              <w:jc w:val="center"/>
              <w:rPr>
                <w:rFonts w:cs="Times New Roman"/>
                <w:b/>
                <w:bCs/>
                <w:color w:val="000000" w:themeColor="text1"/>
                <w:szCs w:val="28"/>
              </w:rPr>
            </w:pPr>
            <w:r w:rsidRPr="00AE70FD">
              <w:rPr>
                <w:rFonts w:cs="Times New Roman"/>
                <w:b/>
                <w:bCs/>
                <w:color w:val="000000" w:themeColor="text1"/>
                <w:szCs w:val="28"/>
              </w:rPr>
              <w:t>Số lượng</w:t>
            </w:r>
          </w:p>
        </w:tc>
        <w:tc>
          <w:tcPr>
            <w:tcW w:w="2410" w:type="dxa"/>
          </w:tcPr>
          <w:p w14:paraId="2BA5F5FC" w14:textId="77777777" w:rsidR="00AE70FD" w:rsidRPr="00AE70FD" w:rsidRDefault="00AE70FD" w:rsidP="00F557EA">
            <w:pPr>
              <w:spacing w:after="0" w:line="269"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32F7A00D" w14:textId="77777777" w:rsidTr="00F557EA">
        <w:tc>
          <w:tcPr>
            <w:tcW w:w="948" w:type="dxa"/>
          </w:tcPr>
          <w:p w14:paraId="119CDFF3" w14:textId="77777777" w:rsidR="00AE70FD" w:rsidRPr="00AE70FD" w:rsidRDefault="00AE70FD" w:rsidP="00F557EA">
            <w:pPr>
              <w:numPr>
                <w:ilvl w:val="0"/>
                <w:numId w:val="23"/>
              </w:numPr>
              <w:spacing w:after="0" w:line="269" w:lineRule="auto"/>
              <w:ind w:hanging="447"/>
              <w:jc w:val="both"/>
              <w:rPr>
                <w:rFonts w:cs="Times New Roman"/>
                <w:bCs/>
                <w:color w:val="000000" w:themeColor="text1"/>
                <w:szCs w:val="28"/>
              </w:rPr>
            </w:pPr>
          </w:p>
        </w:tc>
        <w:tc>
          <w:tcPr>
            <w:tcW w:w="3413" w:type="dxa"/>
            <w:vAlign w:val="center"/>
          </w:tcPr>
          <w:p w14:paraId="4A481823"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Cá quả</w:t>
            </w:r>
          </w:p>
        </w:tc>
        <w:tc>
          <w:tcPr>
            <w:tcW w:w="1406" w:type="dxa"/>
            <w:vAlign w:val="center"/>
          </w:tcPr>
          <w:p w14:paraId="4AD2CCA8"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800g</w:t>
            </w:r>
          </w:p>
        </w:tc>
        <w:tc>
          <w:tcPr>
            <w:tcW w:w="2410" w:type="dxa"/>
            <w:vAlign w:val="center"/>
          </w:tcPr>
          <w:p w14:paraId="14022FFC"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120.000đ/kg</w:t>
            </w:r>
          </w:p>
        </w:tc>
      </w:tr>
      <w:tr w:rsidR="00AE70FD" w:rsidRPr="00AE70FD" w14:paraId="5167FB0D" w14:textId="77777777" w:rsidTr="00F557EA">
        <w:tc>
          <w:tcPr>
            <w:tcW w:w="948" w:type="dxa"/>
          </w:tcPr>
          <w:p w14:paraId="60C3F3D4" w14:textId="77777777" w:rsidR="00AE70FD" w:rsidRPr="00AE70FD" w:rsidRDefault="00AE70FD" w:rsidP="00F557EA">
            <w:pPr>
              <w:numPr>
                <w:ilvl w:val="0"/>
                <w:numId w:val="23"/>
              </w:numPr>
              <w:spacing w:after="0" w:line="269" w:lineRule="auto"/>
              <w:ind w:hanging="447"/>
              <w:jc w:val="both"/>
              <w:rPr>
                <w:rFonts w:cs="Times New Roman"/>
                <w:bCs/>
                <w:color w:val="000000" w:themeColor="text1"/>
                <w:szCs w:val="28"/>
              </w:rPr>
            </w:pPr>
          </w:p>
        </w:tc>
        <w:tc>
          <w:tcPr>
            <w:tcW w:w="3413" w:type="dxa"/>
            <w:vAlign w:val="center"/>
          </w:tcPr>
          <w:p w14:paraId="586DF570"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Giò lụa</w:t>
            </w:r>
          </w:p>
        </w:tc>
        <w:tc>
          <w:tcPr>
            <w:tcW w:w="1406" w:type="dxa"/>
            <w:vAlign w:val="center"/>
          </w:tcPr>
          <w:p w14:paraId="0D6DB956"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100g</w:t>
            </w:r>
          </w:p>
        </w:tc>
        <w:tc>
          <w:tcPr>
            <w:tcW w:w="2410" w:type="dxa"/>
            <w:vAlign w:val="center"/>
          </w:tcPr>
          <w:p w14:paraId="456BBE15"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200.000đ/kg</w:t>
            </w:r>
          </w:p>
        </w:tc>
      </w:tr>
      <w:tr w:rsidR="00AE70FD" w:rsidRPr="00AE70FD" w14:paraId="7EB6D11A" w14:textId="77777777" w:rsidTr="00F557EA">
        <w:tc>
          <w:tcPr>
            <w:tcW w:w="948" w:type="dxa"/>
          </w:tcPr>
          <w:p w14:paraId="1D17103F" w14:textId="77777777" w:rsidR="00AE70FD" w:rsidRPr="00AE70FD" w:rsidRDefault="00AE70FD" w:rsidP="00F557EA">
            <w:pPr>
              <w:numPr>
                <w:ilvl w:val="0"/>
                <w:numId w:val="23"/>
              </w:numPr>
              <w:spacing w:after="0" w:line="269" w:lineRule="auto"/>
              <w:ind w:hanging="447"/>
              <w:jc w:val="both"/>
              <w:rPr>
                <w:rFonts w:cs="Times New Roman"/>
                <w:bCs/>
                <w:color w:val="000000" w:themeColor="text1"/>
                <w:szCs w:val="28"/>
              </w:rPr>
            </w:pPr>
          </w:p>
        </w:tc>
        <w:tc>
          <w:tcPr>
            <w:tcW w:w="3413" w:type="dxa"/>
            <w:vAlign w:val="center"/>
          </w:tcPr>
          <w:p w14:paraId="18D6F14B"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Nấm hương</w:t>
            </w:r>
          </w:p>
        </w:tc>
        <w:tc>
          <w:tcPr>
            <w:tcW w:w="1406" w:type="dxa"/>
            <w:vAlign w:val="center"/>
          </w:tcPr>
          <w:p w14:paraId="08F38AC3"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20g</w:t>
            </w:r>
          </w:p>
        </w:tc>
        <w:tc>
          <w:tcPr>
            <w:tcW w:w="2410" w:type="dxa"/>
            <w:vAlign w:val="center"/>
          </w:tcPr>
          <w:p w14:paraId="021F1D61"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300.000đ/kg</w:t>
            </w:r>
          </w:p>
        </w:tc>
      </w:tr>
      <w:tr w:rsidR="00AE70FD" w:rsidRPr="00AE70FD" w14:paraId="33AD9BA8" w14:textId="77777777" w:rsidTr="00F557EA">
        <w:tc>
          <w:tcPr>
            <w:tcW w:w="948" w:type="dxa"/>
          </w:tcPr>
          <w:p w14:paraId="4680BB7F" w14:textId="77777777" w:rsidR="00AE70FD" w:rsidRPr="00AE70FD" w:rsidRDefault="00AE70FD" w:rsidP="00F557EA">
            <w:pPr>
              <w:numPr>
                <w:ilvl w:val="0"/>
                <w:numId w:val="23"/>
              </w:numPr>
              <w:spacing w:after="0" w:line="269" w:lineRule="auto"/>
              <w:ind w:hanging="447"/>
              <w:jc w:val="both"/>
              <w:rPr>
                <w:rFonts w:cs="Times New Roman"/>
                <w:bCs/>
                <w:color w:val="000000" w:themeColor="text1"/>
                <w:szCs w:val="28"/>
              </w:rPr>
            </w:pPr>
          </w:p>
        </w:tc>
        <w:tc>
          <w:tcPr>
            <w:tcW w:w="3413" w:type="dxa"/>
            <w:vAlign w:val="center"/>
          </w:tcPr>
          <w:p w14:paraId="53A5DB04"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Bột đao</w:t>
            </w:r>
          </w:p>
        </w:tc>
        <w:tc>
          <w:tcPr>
            <w:tcW w:w="1406" w:type="dxa"/>
            <w:vAlign w:val="center"/>
          </w:tcPr>
          <w:p w14:paraId="1CD0072A"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40g</w:t>
            </w:r>
          </w:p>
        </w:tc>
        <w:tc>
          <w:tcPr>
            <w:tcW w:w="2410" w:type="dxa"/>
            <w:vAlign w:val="center"/>
          </w:tcPr>
          <w:p w14:paraId="73AFA082"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2C74F92C" w14:textId="77777777" w:rsidTr="00F557EA">
        <w:tc>
          <w:tcPr>
            <w:tcW w:w="948" w:type="dxa"/>
          </w:tcPr>
          <w:p w14:paraId="26393C66" w14:textId="77777777" w:rsidR="00AE70FD" w:rsidRPr="00AE70FD" w:rsidRDefault="00AE70FD" w:rsidP="00F557EA">
            <w:pPr>
              <w:numPr>
                <w:ilvl w:val="0"/>
                <w:numId w:val="23"/>
              </w:numPr>
              <w:spacing w:after="0" w:line="269" w:lineRule="auto"/>
              <w:ind w:hanging="447"/>
              <w:jc w:val="both"/>
              <w:rPr>
                <w:rFonts w:cs="Times New Roman"/>
                <w:bCs/>
                <w:color w:val="000000" w:themeColor="text1"/>
                <w:szCs w:val="28"/>
              </w:rPr>
            </w:pPr>
          </w:p>
        </w:tc>
        <w:tc>
          <w:tcPr>
            <w:tcW w:w="3413" w:type="dxa"/>
            <w:vAlign w:val="center"/>
          </w:tcPr>
          <w:p w14:paraId="7CCEC9A7"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Thì là</w:t>
            </w:r>
          </w:p>
        </w:tc>
        <w:tc>
          <w:tcPr>
            <w:tcW w:w="1406" w:type="dxa"/>
            <w:vAlign w:val="center"/>
          </w:tcPr>
          <w:p w14:paraId="241AF924"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 mớ</w:t>
            </w:r>
          </w:p>
        </w:tc>
        <w:tc>
          <w:tcPr>
            <w:tcW w:w="2410" w:type="dxa"/>
            <w:vAlign w:val="center"/>
          </w:tcPr>
          <w:p w14:paraId="39D49C17"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1.000đ/mớ</w:t>
            </w:r>
          </w:p>
        </w:tc>
      </w:tr>
      <w:tr w:rsidR="00AE70FD" w:rsidRPr="00AE70FD" w14:paraId="7D17D913" w14:textId="77777777" w:rsidTr="00F557EA">
        <w:tc>
          <w:tcPr>
            <w:tcW w:w="948" w:type="dxa"/>
          </w:tcPr>
          <w:p w14:paraId="1E87C628" w14:textId="77777777" w:rsidR="00AE70FD" w:rsidRPr="00AE70FD" w:rsidRDefault="00AE70FD" w:rsidP="00F557EA">
            <w:pPr>
              <w:numPr>
                <w:ilvl w:val="0"/>
                <w:numId w:val="23"/>
              </w:numPr>
              <w:spacing w:after="0" w:line="269" w:lineRule="auto"/>
              <w:ind w:hanging="447"/>
              <w:jc w:val="both"/>
              <w:rPr>
                <w:rFonts w:cs="Times New Roman"/>
                <w:bCs/>
                <w:color w:val="000000" w:themeColor="text1"/>
                <w:szCs w:val="28"/>
              </w:rPr>
            </w:pPr>
          </w:p>
        </w:tc>
        <w:tc>
          <w:tcPr>
            <w:tcW w:w="3413" w:type="dxa"/>
            <w:vAlign w:val="center"/>
          </w:tcPr>
          <w:p w14:paraId="59C9B6B6"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Hành hoa</w:t>
            </w:r>
          </w:p>
        </w:tc>
        <w:tc>
          <w:tcPr>
            <w:tcW w:w="1406" w:type="dxa"/>
            <w:vAlign w:val="center"/>
          </w:tcPr>
          <w:p w14:paraId="2A733737"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50g</w:t>
            </w:r>
          </w:p>
        </w:tc>
        <w:tc>
          <w:tcPr>
            <w:tcW w:w="2410" w:type="dxa"/>
            <w:vAlign w:val="center"/>
          </w:tcPr>
          <w:p w14:paraId="2119FD51"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4018C9D5" w14:textId="77777777" w:rsidTr="00F557EA">
        <w:tc>
          <w:tcPr>
            <w:tcW w:w="948" w:type="dxa"/>
          </w:tcPr>
          <w:p w14:paraId="16EFA724" w14:textId="77777777" w:rsidR="00AE70FD" w:rsidRPr="00AE70FD" w:rsidRDefault="00AE70FD" w:rsidP="00F557EA">
            <w:pPr>
              <w:numPr>
                <w:ilvl w:val="0"/>
                <w:numId w:val="23"/>
              </w:numPr>
              <w:spacing w:after="0" w:line="269" w:lineRule="auto"/>
              <w:ind w:hanging="447"/>
              <w:jc w:val="both"/>
              <w:rPr>
                <w:rFonts w:cs="Times New Roman"/>
                <w:bCs/>
                <w:color w:val="000000" w:themeColor="text1"/>
                <w:szCs w:val="28"/>
              </w:rPr>
            </w:pPr>
          </w:p>
        </w:tc>
        <w:tc>
          <w:tcPr>
            <w:tcW w:w="3413" w:type="dxa"/>
            <w:vAlign w:val="center"/>
          </w:tcPr>
          <w:p w14:paraId="02EBBFA9"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Ớt tươi</w:t>
            </w:r>
          </w:p>
        </w:tc>
        <w:tc>
          <w:tcPr>
            <w:tcW w:w="1406" w:type="dxa"/>
            <w:vAlign w:val="center"/>
          </w:tcPr>
          <w:p w14:paraId="292476FC"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50g</w:t>
            </w:r>
          </w:p>
        </w:tc>
        <w:tc>
          <w:tcPr>
            <w:tcW w:w="2410" w:type="dxa"/>
            <w:vAlign w:val="center"/>
          </w:tcPr>
          <w:p w14:paraId="76F56B0D"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4612F6E3" w14:textId="77777777" w:rsidTr="00F557EA">
        <w:tc>
          <w:tcPr>
            <w:tcW w:w="948" w:type="dxa"/>
          </w:tcPr>
          <w:p w14:paraId="1203D0D1" w14:textId="77777777" w:rsidR="00AE70FD" w:rsidRPr="00AE70FD" w:rsidRDefault="00AE70FD" w:rsidP="00F557EA">
            <w:pPr>
              <w:numPr>
                <w:ilvl w:val="0"/>
                <w:numId w:val="23"/>
              </w:numPr>
              <w:spacing w:after="0" w:line="269" w:lineRule="auto"/>
              <w:ind w:hanging="447"/>
              <w:jc w:val="both"/>
              <w:rPr>
                <w:rFonts w:cs="Times New Roman"/>
                <w:bCs/>
                <w:color w:val="000000" w:themeColor="text1"/>
                <w:szCs w:val="28"/>
              </w:rPr>
            </w:pPr>
          </w:p>
        </w:tc>
        <w:tc>
          <w:tcPr>
            <w:tcW w:w="3413" w:type="dxa"/>
            <w:vAlign w:val="center"/>
          </w:tcPr>
          <w:p w14:paraId="376E8CA3" w14:textId="77777777" w:rsidR="00AE70FD" w:rsidRPr="00AE70FD" w:rsidRDefault="00AE70FD" w:rsidP="00F557EA">
            <w:pPr>
              <w:spacing w:after="0" w:line="269" w:lineRule="auto"/>
              <w:jc w:val="both"/>
              <w:rPr>
                <w:rFonts w:cs="Times New Roman"/>
                <w:color w:val="000000" w:themeColor="text1"/>
                <w:szCs w:val="28"/>
              </w:rPr>
            </w:pPr>
            <w:r w:rsidRPr="00AE70FD">
              <w:rPr>
                <w:rFonts w:cs="Times New Roman"/>
                <w:color w:val="000000" w:themeColor="text1"/>
                <w:szCs w:val="28"/>
              </w:rPr>
              <w:t>Gừng tươi</w:t>
            </w:r>
          </w:p>
        </w:tc>
        <w:tc>
          <w:tcPr>
            <w:tcW w:w="1406" w:type="dxa"/>
            <w:vAlign w:val="center"/>
          </w:tcPr>
          <w:p w14:paraId="27161139"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20g</w:t>
            </w:r>
          </w:p>
        </w:tc>
        <w:tc>
          <w:tcPr>
            <w:tcW w:w="2410" w:type="dxa"/>
            <w:vAlign w:val="center"/>
          </w:tcPr>
          <w:p w14:paraId="149F808A"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5FFFA751" w14:textId="77777777" w:rsidTr="00F557EA">
        <w:tc>
          <w:tcPr>
            <w:tcW w:w="948" w:type="dxa"/>
          </w:tcPr>
          <w:p w14:paraId="60964A9D" w14:textId="77777777" w:rsidR="00AE70FD" w:rsidRPr="00AE70FD" w:rsidRDefault="00AE70FD" w:rsidP="00F557EA">
            <w:pPr>
              <w:numPr>
                <w:ilvl w:val="0"/>
                <w:numId w:val="23"/>
              </w:numPr>
              <w:spacing w:after="0" w:line="269" w:lineRule="auto"/>
              <w:ind w:hanging="447"/>
              <w:jc w:val="both"/>
              <w:rPr>
                <w:rFonts w:cs="Times New Roman"/>
                <w:bCs/>
                <w:color w:val="000000" w:themeColor="text1"/>
                <w:szCs w:val="28"/>
              </w:rPr>
            </w:pPr>
          </w:p>
        </w:tc>
        <w:tc>
          <w:tcPr>
            <w:tcW w:w="3413" w:type="dxa"/>
            <w:vAlign w:val="center"/>
          </w:tcPr>
          <w:p w14:paraId="00B95550" w14:textId="77777777" w:rsidR="00AE70FD" w:rsidRPr="00AE70FD" w:rsidRDefault="00AE70FD" w:rsidP="00F557EA">
            <w:pPr>
              <w:spacing w:after="0" w:line="269" w:lineRule="auto"/>
              <w:jc w:val="both"/>
              <w:rPr>
                <w:rFonts w:cs="Times New Roman"/>
                <w:color w:val="000000" w:themeColor="text1"/>
                <w:szCs w:val="28"/>
              </w:rPr>
            </w:pPr>
            <w:r w:rsidRPr="00AE70FD">
              <w:rPr>
                <w:rFonts w:cs="Times New Roman"/>
                <w:color w:val="000000" w:themeColor="text1"/>
                <w:szCs w:val="28"/>
              </w:rPr>
              <w:t>Rượu trắng</w:t>
            </w:r>
          </w:p>
        </w:tc>
        <w:tc>
          <w:tcPr>
            <w:tcW w:w="1406" w:type="dxa"/>
            <w:vAlign w:val="center"/>
          </w:tcPr>
          <w:p w14:paraId="610A7D3B"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10ml</w:t>
            </w:r>
          </w:p>
        </w:tc>
        <w:tc>
          <w:tcPr>
            <w:tcW w:w="2410" w:type="dxa"/>
            <w:vAlign w:val="center"/>
          </w:tcPr>
          <w:p w14:paraId="6A732FDA"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50.000đ/lít</w:t>
            </w:r>
          </w:p>
        </w:tc>
      </w:tr>
      <w:tr w:rsidR="00AE70FD" w:rsidRPr="00AE70FD" w14:paraId="2F840C24" w14:textId="77777777" w:rsidTr="00F557EA">
        <w:tc>
          <w:tcPr>
            <w:tcW w:w="948" w:type="dxa"/>
          </w:tcPr>
          <w:p w14:paraId="6DC2C88E" w14:textId="77777777" w:rsidR="00AE70FD" w:rsidRPr="00AE70FD" w:rsidRDefault="00AE70FD" w:rsidP="00F557EA">
            <w:pPr>
              <w:numPr>
                <w:ilvl w:val="0"/>
                <w:numId w:val="23"/>
              </w:numPr>
              <w:spacing w:after="0" w:line="269" w:lineRule="auto"/>
              <w:ind w:hanging="447"/>
              <w:jc w:val="both"/>
              <w:rPr>
                <w:rFonts w:cs="Times New Roman"/>
                <w:bCs/>
                <w:color w:val="000000" w:themeColor="text1"/>
                <w:szCs w:val="28"/>
              </w:rPr>
            </w:pPr>
          </w:p>
        </w:tc>
        <w:tc>
          <w:tcPr>
            <w:tcW w:w="3413" w:type="dxa"/>
            <w:vAlign w:val="center"/>
          </w:tcPr>
          <w:p w14:paraId="6494F2A2" w14:textId="77777777" w:rsidR="00AE70FD" w:rsidRPr="00AE70FD" w:rsidRDefault="00AE70FD" w:rsidP="00F557EA">
            <w:pPr>
              <w:spacing w:after="0" w:line="269" w:lineRule="auto"/>
              <w:jc w:val="both"/>
              <w:rPr>
                <w:rFonts w:cs="Times New Roman"/>
                <w:color w:val="000000" w:themeColor="text1"/>
                <w:szCs w:val="28"/>
              </w:rPr>
            </w:pPr>
            <w:r w:rsidRPr="00AE70FD">
              <w:rPr>
                <w:rFonts w:cs="Times New Roman"/>
                <w:color w:val="000000" w:themeColor="text1"/>
                <w:szCs w:val="28"/>
              </w:rPr>
              <w:t>Dầu rán</w:t>
            </w:r>
          </w:p>
        </w:tc>
        <w:tc>
          <w:tcPr>
            <w:tcW w:w="1406" w:type="dxa"/>
            <w:vAlign w:val="center"/>
          </w:tcPr>
          <w:p w14:paraId="412D2537"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50ml</w:t>
            </w:r>
          </w:p>
        </w:tc>
        <w:tc>
          <w:tcPr>
            <w:tcW w:w="2410" w:type="dxa"/>
            <w:vAlign w:val="center"/>
          </w:tcPr>
          <w:p w14:paraId="7BF98C30"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40.000đ/lít</w:t>
            </w:r>
          </w:p>
        </w:tc>
      </w:tr>
      <w:tr w:rsidR="00AE70FD" w:rsidRPr="00AE70FD" w14:paraId="794976DA" w14:textId="77777777" w:rsidTr="00F557EA">
        <w:tc>
          <w:tcPr>
            <w:tcW w:w="948" w:type="dxa"/>
          </w:tcPr>
          <w:p w14:paraId="77D2A0E9" w14:textId="77777777" w:rsidR="00AE70FD" w:rsidRPr="00AE70FD" w:rsidRDefault="00AE70FD" w:rsidP="00F557EA">
            <w:pPr>
              <w:numPr>
                <w:ilvl w:val="0"/>
                <w:numId w:val="23"/>
              </w:numPr>
              <w:spacing w:after="0" w:line="269" w:lineRule="auto"/>
              <w:ind w:hanging="447"/>
              <w:jc w:val="both"/>
              <w:rPr>
                <w:rFonts w:cs="Times New Roman"/>
                <w:bCs/>
                <w:color w:val="000000" w:themeColor="text1"/>
                <w:szCs w:val="28"/>
              </w:rPr>
            </w:pPr>
          </w:p>
        </w:tc>
        <w:tc>
          <w:tcPr>
            <w:tcW w:w="3413" w:type="dxa"/>
            <w:vAlign w:val="center"/>
          </w:tcPr>
          <w:p w14:paraId="6673F0B2" w14:textId="77777777" w:rsidR="00AE70FD" w:rsidRPr="00AE70FD" w:rsidRDefault="00AE70FD" w:rsidP="00F557EA">
            <w:pPr>
              <w:spacing w:after="0" w:line="269" w:lineRule="auto"/>
              <w:jc w:val="both"/>
              <w:rPr>
                <w:rFonts w:cs="Times New Roman"/>
                <w:color w:val="000000" w:themeColor="text1"/>
                <w:szCs w:val="28"/>
              </w:rPr>
            </w:pPr>
            <w:r w:rsidRPr="00AE70FD">
              <w:rPr>
                <w:rFonts w:cs="Times New Roman"/>
                <w:color w:val="000000" w:themeColor="text1"/>
                <w:szCs w:val="28"/>
              </w:rPr>
              <w:t>Các loại gia vị khác</w:t>
            </w:r>
          </w:p>
        </w:tc>
        <w:tc>
          <w:tcPr>
            <w:tcW w:w="1406" w:type="dxa"/>
            <w:vAlign w:val="center"/>
          </w:tcPr>
          <w:p w14:paraId="08E5C5CB" w14:textId="77777777" w:rsidR="00AE70FD" w:rsidRPr="00AE70FD" w:rsidRDefault="00AE70FD" w:rsidP="00F557EA">
            <w:pPr>
              <w:spacing w:after="0" w:line="269" w:lineRule="auto"/>
              <w:jc w:val="center"/>
              <w:rPr>
                <w:rFonts w:cs="Times New Roman"/>
                <w:bCs/>
                <w:color w:val="000000" w:themeColor="text1"/>
                <w:szCs w:val="28"/>
              </w:rPr>
            </w:pPr>
          </w:p>
        </w:tc>
        <w:tc>
          <w:tcPr>
            <w:tcW w:w="2410" w:type="dxa"/>
            <w:vAlign w:val="center"/>
          </w:tcPr>
          <w:p w14:paraId="71E1AA26"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10.000đ</w:t>
            </w:r>
          </w:p>
        </w:tc>
      </w:tr>
    </w:tbl>
    <w:p w14:paraId="12617D90" w14:textId="77777777" w:rsidR="00AE70FD" w:rsidRPr="00AE70FD" w:rsidRDefault="00AE70FD" w:rsidP="00AE70FD">
      <w:pPr>
        <w:spacing w:after="0" w:line="269"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Cho biết GB của một đĩa = 220.000đ. Tính LG và TLLG.</w:t>
      </w:r>
    </w:p>
    <w:p w14:paraId="411AB43C" w14:textId="77777777" w:rsidR="00AE70FD" w:rsidRPr="00AE70FD" w:rsidRDefault="00AE70FD" w:rsidP="00AE70FD">
      <w:pPr>
        <w:spacing w:after="0" w:line="269"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6</w:t>
      </w:r>
      <w:r w:rsidRPr="00AE70FD">
        <w:rPr>
          <w:rFonts w:eastAsia="Times New Roman" w:cs="Times New Roman"/>
          <w:i/>
          <w:color w:val="000000" w:themeColor="text1"/>
          <w:szCs w:val="28"/>
        </w:rPr>
        <w:t xml:space="preserve">. </w:t>
      </w:r>
    </w:p>
    <w:p w14:paraId="3881411B" w14:textId="77777777" w:rsidR="00AE70FD" w:rsidRPr="00AE70FD" w:rsidRDefault="00AE70FD" w:rsidP="00AE70FD">
      <w:pPr>
        <w:spacing w:after="0" w:line="269" w:lineRule="auto"/>
        <w:jc w:val="both"/>
        <w:rPr>
          <w:rFonts w:eastAsia="Times New Roman" w:cs="Times New Roman"/>
          <w:i/>
          <w:color w:val="000000" w:themeColor="text1"/>
          <w:szCs w:val="28"/>
          <w:u w:val="single"/>
        </w:rPr>
      </w:pPr>
      <w:r w:rsidRPr="00AE70FD">
        <w:rPr>
          <w:rFonts w:eastAsia="Times New Roman" w:cs="Times New Roman"/>
          <w:i/>
          <w:color w:val="000000" w:themeColor="text1"/>
          <w:szCs w:val="28"/>
        </w:rPr>
        <w:tab/>
        <w:t xml:space="preserve"> </w:t>
      </w:r>
      <w:r w:rsidRPr="00AE70FD">
        <w:rPr>
          <w:rFonts w:eastAsia="Times New Roman" w:cs="Times New Roman"/>
          <w:color w:val="000000" w:themeColor="text1"/>
          <w:szCs w:val="28"/>
        </w:rPr>
        <w:t>Giá vốn nguyên liệu để chế biến ra 10 đĩa chả mực.</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3500"/>
        <w:gridCol w:w="1319"/>
        <w:gridCol w:w="2410"/>
      </w:tblGrid>
      <w:tr w:rsidR="00AE70FD" w:rsidRPr="00AE70FD" w14:paraId="25BEF314" w14:textId="77777777" w:rsidTr="00F557EA">
        <w:trPr>
          <w:trHeight w:val="234"/>
        </w:trPr>
        <w:tc>
          <w:tcPr>
            <w:tcW w:w="948" w:type="dxa"/>
            <w:vAlign w:val="center"/>
          </w:tcPr>
          <w:p w14:paraId="51AB8472" w14:textId="77777777" w:rsidR="00AE70FD" w:rsidRPr="00AE70FD" w:rsidRDefault="00AE70FD" w:rsidP="00F557EA">
            <w:pPr>
              <w:spacing w:after="0" w:line="269" w:lineRule="auto"/>
              <w:jc w:val="both"/>
              <w:rPr>
                <w:rFonts w:cs="Times New Roman"/>
                <w:b/>
                <w:bCs/>
                <w:color w:val="000000" w:themeColor="text1"/>
                <w:szCs w:val="28"/>
              </w:rPr>
            </w:pPr>
            <w:r w:rsidRPr="00AE70FD">
              <w:rPr>
                <w:rFonts w:cs="Times New Roman"/>
                <w:b/>
                <w:bCs/>
                <w:color w:val="000000" w:themeColor="text1"/>
                <w:szCs w:val="28"/>
              </w:rPr>
              <w:t>STT</w:t>
            </w:r>
          </w:p>
        </w:tc>
        <w:tc>
          <w:tcPr>
            <w:tcW w:w="3500" w:type="dxa"/>
            <w:vAlign w:val="center"/>
          </w:tcPr>
          <w:p w14:paraId="3C04E8E0" w14:textId="77777777" w:rsidR="00AE70FD" w:rsidRPr="00AE70FD" w:rsidRDefault="00AE70FD" w:rsidP="00F557EA">
            <w:pPr>
              <w:spacing w:after="0" w:line="269" w:lineRule="auto"/>
              <w:jc w:val="both"/>
              <w:rPr>
                <w:rFonts w:cs="Times New Roman"/>
                <w:b/>
                <w:bCs/>
                <w:color w:val="000000" w:themeColor="text1"/>
                <w:szCs w:val="28"/>
              </w:rPr>
            </w:pPr>
            <w:r w:rsidRPr="00AE70FD">
              <w:rPr>
                <w:rFonts w:cs="Times New Roman"/>
                <w:b/>
                <w:bCs/>
                <w:color w:val="000000" w:themeColor="text1"/>
                <w:szCs w:val="28"/>
              </w:rPr>
              <w:t>Tên nguyên liệu</w:t>
            </w:r>
          </w:p>
        </w:tc>
        <w:tc>
          <w:tcPr>
            <w:tcW w:w="1319" w:type="dxa"/>
            <w:vAlign w:val="center"/>
          </w:tcPr>
          <w:p w14:paraId="23669C96" w14:textId="77777777" w:rsidR="00AE70FD" w:rsidRPr="00AE70FD" w:rsidRDefault="00AE70FD" w:rsidP="00F557EA">
            <w:pPr>
              <w:spacing w:after="0" w:line="269" w:lineRule="auto"/>
              <w:jc w:val="center"/>
              <w:rPr>
                <w:rFonts w:cs="Times New Roman"/>
                <w:b/>
                <w:bCs/>
                <w:color w:val="000000" w:themeColor="text1"/>
                <w:szCs w:val="28"/>
              </w:rPr>
            </w:pPr>
            <w:r w:rsidRPr="00AE70FD">
              <w:rPr>
                <w:rFonts w:cs="Times New Roman"/>
                <w:b/>
                <w:bCs/>
                <w:color w:val="000000" w:themeColor="text1"/>
                <w:szCs w:val="28"/>
              </w:rPr>
              <w:t>Số lượng</w:t>
            </w:r>
          </w:p>
        </w:tc>
        <w:tc>
          <w:tcPr>
            <w:tcW w:w="2410" w:type="dxa"/>
            <w:vAlign w:val="center"/>
          </w:tcPr>
          <w:p w14:paraId="3291FDB6" w14:textId="77777777" w:rsidR="00AE70FD" w:rsidRPr="00AE70FD" w:rsidRDefault="00AE70FD" w:rsidP="00F557EA">
            <w:pPr>
              <w:spacing w:after="0" w:line="269"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50ACDB37" w14:textId="77777777" w:rsidTr="00F557EA">
        <w:tc>
          <w:tcPr>
            <w:tcW w:w="948" w:type="dxa"/>
          </w:tcPr>
          <w:p w14:paraId="29801671" w14:textId="77777777" w:rsidR="00AE70FD" w:rsidRPr="00AE70FD" w:rsidRDefault="00AE70FD" w:rsidP="00F557EA">
            <w:pPr>
              <w:numPr>
                <w:ilvl w:val="0"/>
                <w:numId w:val="31"/>
              </w:numPr>
              <w:spacing w:after="0" w:line="269" w:lineRule="auto"/>
              <w:ind w:hanging="447"/>
              <w:jc w:val="center"/>
              <w:rPr>
                <w:rFonts w:cs="Times New Roman"/>
                <w:bCs/>
                <w:color w:val="000000" w:themeColor="text1"/>
                <w:szCs w:val="28"/>
              </w:rPr>
            </w:pPr>
          </w:p>
        </w:tc>
        <w:tc>
          <w:tcPr>
            <w:tcW w:w="3500" w:type="dxa"/>
            <w:vAlign w:val="center"/>
          </w:tcPr>
          <w:p w14:paraId="31E9AE2A"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Mực tươi</w:t>
            </w:r>
          </w:p>
        </w:tc>
        <w:tc>
          <w:tcPr>
            <w:tcW w:w="1319" w:type="dxa"/>
            <w:vAlign w:val="center"/>
          </w:tcPr>
          <w:p w14:paraId="6CCB552D"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500g</w:t>
            </w:r>
          </w:p>
        </w:tc>
        <w:tc>
          <w:tcPr>
            <w:tcW w:w="2410" w:type="dxa"/>
            <w:vAlign w:val="center"/>
          </w:tcPr>
          <w:p w14:paraId="4F8F89F8"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250.000đ/kg</w:t>
            </w:r>
          </w:p>
        </w:tc>
      </w:tr>
      <w:tr w:rsidR="00AE70FD" w:rsidRPr="00AE70FD" w14:paraId="33CB4370" w14:textId="77777777" w:rsidTr="00F557EA">
        <w:tc>
          <w:tcPr>
            <w:tcW w:w="948" w:type="dxa"/>
          </w:tcPr>
          <w:p w14:paraId="1262AAF2" w14:textId="77777777" w:rsidR="00AE70FD" w:rsidRPr="00AE70FD" w:rsidRDefault="00AE70FD" w:rsidP="00F557EA">
            <w:pPr>
              <w:numPr>
                <w:ilvl w:val="0"/>
                <w:numId w:val="31"/>
              </w:numPr>
              <w:spacing w:after="0" w:line="269" w:lineRule="auto"/>
              <w:ind w:hanging="447"/>
              <w:jc w:val="center"/>
              <w:rPr>
                <w:rFonts w:cs="Times New Roman"/>
                <w:bCs/>
                <w:color w:val="000000" w:themeColor="text1"/>
                <w:szCs w:val="28"/>
              </w:rPr>
            </w:pPr>
          </w:p>
        </w:tc>
        <w:tc>
          <w:tcPr>
            <w:tcW w:w="3500" w:type="dxa"/>
            <w:vAlign w:val="center"/>
          </w:tcPr>
          <w:p w14:paraId="6E44B0D8"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Mỡ phần</w:t>
            </w:r>
          </w:p>
        </w:tc>
        <w:tc>
          <w:tcPr>
            <w:tcW w:w="1319" w:type="dxa"/>
            <w:vAlign w:val="center"/>
          </w:tcPr>
          <w:p w14:paraId="5C4151BE"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500g</w:t>
            </w:r>
          </w:p>
        </w:tc>
        <w:tc>
          <w:tcPr>
            <w:tcW w:w="2410" w:type="dxa"/>
            <w:vAlign w:val="center"/>
          </w:tcPr>
          <w:p w14:paraId="50E9C8DA"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100.000đ/kg</w:t>
            </w:r>
          </w:p>
        </w:tc>
      </w:tr>
      <w:tr w:rsidR="00AE70FD" w:rsidRPr="00AE70FD" w14:paraId="7A156782" w14:textId="77777777" w:rsidTr="00F557EA">
        <w:tc>
          <w:tcPr>
            <w:tcW w:w="948" w:type="dxa"/>
          </w:tcPr>
          <w:p w14:paraId="17E6FD47" w14:textId="77777777" w:rsidR="00AE70FD" w:rsidRPr="00AE70FD" w:rsidRDefault="00AE70FD" w:rsidP="00F557EA">
            <w:pPr>
              <w:numPr>
                <w:ilvl w:val="0"/>
                <w:numId w:val="31"/>
              </w:numPr>
              <w:spacing w:after="0" w:line="269" w:lineRule="auto"/>
              <w:ind w:hanging="447"/>
              <w:jc w:val="center"/>
              <w:rPr>
                <w:rFonts w:cs="Times New Roman"/>
                <w:bCs/>
                <w:color w:val="000000" w:themeColor="text1"/>
                <w:szCs w:val="28"/>
              </w:rPr>
            </w:pPr>
          </w:p>
        </w:tc>
        <w:tc>
          <w:tcPr>
            <w:tcW w:w="3500" w:type="dxa"/>
            <w:vAlign w:val="center"/>
          </w:tcPr>
          <w:p w14:paraId="138F3B40" w14:textId="77777777" w:rsidR="00AE70FD" w:rsidRPr="00AE70FD" w:rsidRDefault="00AE70FD" w:rsidP="00F557EA">
            <w:pPr>
              <w:spacing w:after="0" w:line="269" w:lineRule="auto"/>
              <w:jc w:val="both"/>
              <w:rPr>
                <w:rFonts w:cs="Times New Roman"/>
                <w:color w:val="000000" w:themeColor="text1"/>
                <w:szCs w:val="28"/>
              </w:rPr>
            </w:pPr>
            <w:r w:rsidRPr="00AE70FD">
              <w:rPr>
                <w:rFonts w:cs="Times New Roman"/>
                <w:color w:val="000000" w:themeColor="text1"/>
                <w:szCs w:val="28"/>
              </w:rPr>
              <w:t>Thịt lợn nạc mông</w:t>
            </w:r>
          </w:p>
        </w:tc>
        <w:tc>
          <w:tcPr>
            <w:tcW w:w="1319" w:type="dxa"/>
            <w:vAlign w:val="center"/>
          </w:tcPr>
          <w:p w14:paraId="78E0D166"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 kg</w:t>
            </w:r>
          </w:p>
        </w:tc>
        <w:tc>
          <w:tcPr>
            <w:tcW w:w="2410" w:type="dxa"/>
            <w:vAlign w:val="center"/>
          </w:tcPr>
          <w:p w14:paraId="63CE3D60"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150.000đ/kg</w:t>
            </w:r>
          </w:p>
        </w:tc>
      </w:tr>
      <w:tr w:rsidR="00AE70FD" w:rsidRPr="00AE70FD" w14:paraId="036E6996" w14:textId="77777777" w:rsidTr="00F557EA">
        <w:tc>
          <w:tcPr>
            <w:tcW w:w="948" w:type="dxa"/>
          </w:tcPr>
          <w:p w14:paraId="2230EC0D" w14:textId="77777777" w:rsidR="00AE70FD" w:rsidRPr="00AE70FD" w:rsidRDefault="00AE70FD" w:rsidP="00F557EA">
            <w:pPr>
              <w:numPr>
                <w:ilvl w:val="0"/>
                <w:numId w:val="31"/>
              </w:numPr>
              <w:spacing w:after="0" w:line="269" w:lineRule="auto"/>
              <w:ind w:hanging="447"/>
              <w:jc w:val="center"/>
              <w:rPr>
                <w:rFonts w:cs="Times New Roman"/>
                <w:bCs/>
                <w:color w:val="000000" w:themeColor="text1"/>
                <w:szCs w:val="28"/>
              </w:rPr>
            </w:pPr>
          </w:p>
        </w:tc>
        <w:tc>
          <w:tcPr>
            <w:tcW w:w="3500" w:type="dxa"/>
            <w:vAlign w:val="center"/>
          </w:tcPr>
          <w:p w14:paraId="49DC7215"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Dầu ăn</w:t>
            </w:r>
          </w:p>
        </w:tc>
        <w:tc>
          <w:tcPr>
            <w:tcW w:w="1319" w:type="dxa"/>
            <w:vAlign w:val="center"/>
          </w:tcPr>
          <w:p w14:paraId="291174C9"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 lít</w:t>
            </w:r>
          </w:p>
        </w:tc>
        <w:tc>
          <w:tcPr>
            <w:tcW w:w="2410" w:type="dxa"/>
            <w:vAlign w:val="center"/>
          </w:tcPr>
          <w:p w14:paraId="1DB9FEBD"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5228DBA3" w14:textId="77777777" w:rsidTr="00F557EA">
        <w:tc>
          <w:tcPr>
            <w:tcW w:w="948" w:type="dxa"/>
          </w:tcPr>
          <w:p w14:paraId="3DD55990" w14:textId="77777777" w:rsidR="00AE70FD" w:rsidRPr="00AE70FD" w:rsidRDefault="00AE70FD" w:rsidP="00F557EA">
            <w:pPr>
              <w:numPr>
                <w:ilvl w:val="0"/>
                <w:numId w:val="31"/>
              </w:numPr>
              <w:spacing w:after="0" w:line="269" w:lineRule="auto"/>
              <w:ind w:hanging="447"/>
              <w:jc w:val="center"/>
              <w:rPr>
                <w:rFonts w:cs="Times New Roman"/>
                <w:bCs/>
                <w:color w:val="000000" w:themeColor="text1"/>
                <w:szCs w:val="28"/>
              </w:rPr>
            </w:pPr>
          </w:p>
        </w:tc>
        <w:tc>
          <w:tcPr>
            <w:tcW w:w="3500" w:type="dxa"/>
            <w:vAlign w:val="center"/>
          </w:tcPr>
          <w:p w14:paraId="3CD9BA63"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Hành khô</w:t>
            </w:r>
          </w:p>
        </w:tc>
        <w:tc>
          <w:tcPr>
            <w:tcW w:w="1319" w:type="dxa"/>
            <w:vAlign w:val="center"/>
          </w:tcPr>
          <w:p w14:paraId="07D02FFA"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200g</w:t>
            </w:r>
          </w:p>
        </w:tc>
        <w:tc>
          <w:tcPr>
            <w:tcW w:w="2410" w:type="dxa"/>
            <w:vAlign w:val="center"/>
          </w:tcPr>
          <w:p w14:paraId="58CD2C49"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5EC1619B" w14:textId="77777777" w:rsidTr="00F557EA">
        <w:tc>
          <w:tcPr>
            <w:tcW w:w="948" w:type="dxa"/>
          </w:tcPr>
          <w:p w14:paraId="047EE45E" w14:textId="77777777" w:rsidR="00AE70FD" w:rsidRPr="00AE70FD" w:rsidRDefault="00AE70FD" w:rsidP="00F557EA">
            <w:pPr>
              <w:numPr>
                <w:ilvl w:val="0"/>
                <w:numId w:val="31"/>
              </w:numPr>
              <w:spacing w:after="0" w:line="269" w:lineRule="auto"/>
              <w:ind w:hanging="447"/>
              <w:jc w:val="center"/>
              <w:rPr>
                <w:rFonts w:cs="Times New Roman"/>
                <w:bCs/>
                <w:color w:val="000000" w:themeColor="text1"/>
                <w:szCs w:val="28"/>
              </w:rPr>
            </w:pPr>
          </w:p>
        </w:tc>
        <w:tc>
          <w:tcPr>
            <w:tcW w:w="3500" w:type="dxa"/>
            <w:vAlign w:val="center"/>
          </w:tcPr>
          <w:p w14:paraId="130BB00F"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Chanh tươi</w:t>
            </w:r>
          </w:p>
        </w:tc>
        <w:tc>
          <w:tcPr>
            <w:tcW w:w="1319" w:type="dxa"/>
            <w:vAlign w:val="center"/>
          </w:tcPr>
          <w:p w14:paraId="426DF4FC"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10 quả</w:t>
            </w:r>
          </w:p>
        </w:tc>
        <w:tc>
          <w:tcPr>
            <w:tcW w:w="2410" w:type="dxa"/>
            <w:vAlign w:val="center"/>
          </w:tcPr>
          <w:p w14:paraId="0F5C309B"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1.000đ/quả</w:t>
            </w:r>
          </w:p>
        </w:tc>
      </w:tr>
      <w:tr w:rsidR="00AE70FD" w:rsidRPr="00AE70FD" w14:paraId="4B3CB851" w14:textId="77777777" w:rsidTr="00F557EA">
        <w:tc>
          <w:tcPr>
            <w:tcW w:w="948" w:type="dxa"/>
          </w:tcPr>
          <w:p w14:paraId="3BCA5319" w14:textId="77777777" w:rsidR="00AE70FD" w:rsidRPr="00AE70FD" w:rsidRDefault="00AE70FD" w:rsidP="00F557EA">
            <w:pPr>
              <w:numPr>
                <w:ilvl w:val="0"/>
                <w:numId w:val="31"/>
              </w:numPr>
              <w:spacing w:after="0" w:line="269" w:lineRule="auto"/>
              <w:ind w:hanging="447"/>
              <w:jc w:val="center"/>
              <w:rPr>
                <w:rFonts w:cs="Times New Roman"/>
                <w:bCs/>
                <w:color w:val="000000" w:themeColor="text1"/>
                <w:szCs w:val="28"/>
              </w:rPr>
            </w:pPr>
          </w:p>
        </w:tc>
        <w:tc>
          <w:tcPr>
            <w:tcW w:w="3500" w:type="dxa"/>
            <w:vAlign w:val="center"/>
          </w:tcPr>
          <w:p w14:paraId="5BE2AD1D"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Ớt tươi</w:t>
            </w:r>
          </w:p>
        </w:tc>
        <w:tc>
          <w:tcPr>
            <w:tcW w:w="1319" w:type="dxa"/>
            <w:vAlign w:val="center"/>
          </w:tcPr>
          <w:p w14:paraId="221812DF"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10 quả</w:t>
            </w:r>
          </w:p>
        </w:tc>
        <w:tc>
          <w:tcPr>
            <w:tcW w:w="2410" w:type="dxa"/>
            <w:vAlign w:val="center"/>
          </w:tcPr>
          <w:p w14:paraId="1098A69E"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500đ/quả</w:t>
            </w:r>
          </w:p>
        </w:tc>
      </w:tr>
      <w:tr w:rsidR="00AE70FD" w:rsidRPr="00AE70FD" w14:paraId="61D1B2A1" w14:textId="77777777" w:rsidTr="00F557EA">
        <w:tc>
          <w:tcPr>
            <w:tcW w:w="948" w:type="dxa"/>
          </w:tcPr>
          <w:p w14:paraId="7377C8C0" w14:textId="77777777" w:rsidR="00AE70FD" w:rsidRPr="00AE70FD" w:rsidRDefault="00AE70FD" w:rsidP="00F557EA">
            <w:pPr>
              <w:numPr>
                <w:ilvl w:val="0"/>
                <w:numId w:val="31"/>
              </w:numPr>
              <w:spacing w:after="0" w:line="269" w:lineRule="auto"/>
              <w:ind w:hanging="447"/>
              <w:jc w:val="center"/>
              <w:rPr>
                <w:rFonts w:cs="Times New Roman"/>
                <w:bCs/>
                <w:color w:val="000000" w:themeColor="text1"/>
                <w:szCs w:val="28"/>
              </w:rPr>
            </w:pPr>
          </w:p>
        </w:tc>
        <w:tc>
          <w:tcPr>
            <w:tcW w:w="3500" w:type="dxa"/>
            <w:vAlign w:val="center"/>
          </w:tcPr>
          <w:p w14:paraId="555D58F9" w14:textId="77777777" w:rsidR="00AE70FD" w:rsidRPr="00AE70FD" w:rsidRDefault="00AE70FD" w:rsidP="00F557EA">
            <w:pPr>
              <w:spacing w:after="0" w:line="269" w:lineRule="auto"/>
              <w:jc w:val="both"/>
              <w:rPr>
                <w:rFonts w:cs="Times New Roman"/>
                <w:color w:val="000000" w:themeColor="text1"/>
                <w:szCs w:val="28"/>
              </w:rPr>
            </w:pPr>
            <w:r w:rsidRPr="00AE70FD">
              <w:rPr>
                <w:rFonts w:cs="Times New Roman"/>
                <w:color w:val="000000" w:themeColor="text1"/>
                <w:szCs w:val="28"/>
              </w:rPr>
              <w:t>Nước mắm</w:t>
            </w:r>
          </w:p>
        </w:tc>
        <w:tc>
          <w:tcPr>
            <w:tcW w:w="1319" w:type="dxa"/>
            <w:vAlign w:val="center"/>
          </w:tcPr>
          <w:p w14:paraId="792B1F98"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20ml</w:t>
            </w:r>
          </w:p>
        </w:tc>
        <w:tc>
          <w:tcPr>
            <w:tcW w:w="2410" w:type="dxa"/>
            <w:vAlign w:val="center"/>
          </w:tcPr>
          <w:p w14:paraId="066813F1"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40.000đ/lít</w:t>
            </w:r>
          </w:p>
        </w:tc>
      </w:tr>
      <w:tr w:rsidR="00AE70FD" w:rsidRPr="00AE70FD" w14:paraId="6EA7A638" w14:textId="77777777" w:rsidTr="00F557EA">
        <w:tc>
          <w:tcPr>
            <w:tcW w:w="948" w:type="dxa"/>
          </w:tcPr>
          <w:p w14:paraId="44BEBF87" w14:textId="77777777" w:rsidR="00AE70FD" w:rsidRPr="00AE70FD" w:rsidRDefault="00AE70FD" w:rsidP="00F557EA">
            <w:pPr>
              <w:numPr>
                <w:ilvl w:val="0"/>
                <w:numId w:val="31"/>
              </w:numPr>
              <w:spacing w:after="0" w:line="269" w:lineRule="auto"/>
              <w:ind w:hanging="447"/>
              <w:jc w:val="center"/>
              <w:rPr>
                <w:rFonts w:cs="Times New Roman"/>
                <w:bCs/>
                <w:color w:val="000000" w:themeColor="text1"/>
                <w:szCs w:val="28"/>
              </w:rPr>
            </w:pPr>
          </w:p>
        </w:tc>
        <w:tc>
          <w:tcPr>
            <w:tcW w:w="3500" w:type="dxa"/>
            <w:vAlign w:val="center"/>
          </w:tcPr>
          <w:p w14:paraId="64C66D3E"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Thì là</w:t>
            </w:r>
          </w:p>
        </w:tc>
        <w:tc>
          <w:tcPr>
            <w:tcW w:w="1319" w:type="dxa"/>
            <w:vAlign w:val="center"/>
          </w:tcPr>
          <w:p w14:paraId="2B59BD24"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10 mớ</w:t>
            </w:r>
          </w:p>
        </w:tc>
        <w:tc>
          <w:tcPr>
            <w:tcW w:w="2410" w:type="dxa"/>
            <w:vAlign w:val="center"/>
          </w:tcPr>
          <w:p w14:paraId="2CB9CAD9"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2.000đ/mớ</w:t>
            </w:r>
          </w:p>
        </w:tc>
      </w:tr>
      <w:tr w:rsidR="00AE70FD" w:rsidRPr="00AE70FD" w14:paraId="4F59B278" w14:textId="77777777" w:rsidTr="00F557EA">
        <w:tc>
          <w:tcPr>
            <w:tcW w:w="948" w:type="dxa"/>
          </w:tcPr>
          <w:p w14:paraId="30A0A5CF" w14:textId="77777777" w:rsidR="00AE70FD" w:rsidRPr="00AE70FD" w:rsidRDefault="00AE70FD" w:rsidP="00F557EA">
            <w:pPr>
              <w:numPr>
                <w:ilvl w:val="0"/>
                <w:numId w:val="31"/>
              </w:numPr>
              <w:spacing w:after="0" w:line="269" w:lineRule="auto"/>
              <w:ind w:hanging="447"/>
              <w:jc w:val="center"/>
              <w:rPr>
                <w:rFonts w:cs="Times New Roman"/>
                <w:bCs/>
                <w:color w:val="000000" w:themeColor="text1"/>
                <w:szCs w:val="28"/>
              </w:rPr>
            </w:pPr>
          </w:p>
        </w:tc>
        <w:tc>
          <w:tcPr>
            <w:tcW w:w="3500" w:type="dxa"/>
            <w:vAlign w:val="center"/>
          </w:tcPr>
          <w:p w14:paraId="1E05CC98" w14:textId="77777777" w:rsidR="00AE70FD" w:rsidRPr="00AE70FD" w:rsidRDefault="00AE70FD" w:rsidP="00F557EA">
            <w:pPr>
              <w:spacing w:after="0" w:line="269" w:lineRule="auto"/>
              <w:jc w:val="both"/>
              <w:rPr>
                <w:rFonts w:cs="Times New Roman"/>
                <w:bCs/>
                <w:color w:val="000000" w:themeColor="text1"/>
                <w:szCs w:val="28"/>
              </w:rPr>
            </w:pPr>
            <w:r w:rsidRPr="00AE70FD">
              <w:rPr>
                <w:rFonts w:cs="Times New Roman"/>
                <w:color w:val="000000" w:themeColor="text1"/>
                <w:szCs w:val="28"/>
              </w:rPr>
              <w:t>Các gia vị khác</w:t>
            </w:r>
          </w:p>
        </w:tc>
        <w:tc>
          <w:tcPr>
            <w:tcW w:w="1319" w:type="dxa"/>
            <w:vAlign w:val="center"/>
          </w:tcPr>
          <w:p w14:paraId="5F86A741" w14:textId="77777777" w:rsidR="00AE70FD" w:rsidRPr="00AE70FD" w:rsidRDefault="00AE70FD" w:rsidP="00F557EA">
            <w:pPr>
              <w:spacing w:after="0" w:line="269" w:lineRule="auto"/>
              <w:jc w:val="center"/>
              <w:rPr>
                <w:rFonts w:cs="Times New Roman"/>
                <w:bCs/>
                <w:color w:val="000000" w:themeColor="text1"/>
                <w:szCs w:val="28"/>
              </w:rPr>
            </w:pPr>
          </w:p>
        </w:tc>
        <w:tc>
          <w:tcPr>
            <w:tcW w:w="2410" w:type="dxa"/>
            <w:vAlign w:val="center"/>
          </w:tcPr>
          <w:p w14:paraId="4BCB3FC1" w14:textId="77777777" w:rsidR="00AE70FD" w:rsidRPr="00AE70FD" w:rsidRDefault="00AE70FD" w:rsidP="00F557EA">
            <w:pPr>
              <w:spacing w:after="0" w:line="269" w:lineRule="auto"/>
              <w:jc w:val="center"/>
              <w:rPr>
                <w:rFonts w:cs="Times New Roman"/>
                <w:bCs/>
                <w:color w:val="000000" w:themeColor="text1"/>
                <w:szCs w:val="28"/>
              </w:rPr>
            </w:pPr>
            <w:r w:rsidRPr="00AE70FD">
              <w:rPr>
                <w:rFonts w:cs="Times New Roman"/>
                <w:bCs/>
                <w:color w:val="000000" w:themeColor="text1"/>
                <w:szCs w:val="28"/>
              </w:rPr>
              <w:t>10.000đ</w:t>
            </w:r>
          </w:p>
        </w:tc>
      </w:tr>
    </w:tbl>
    <w:p w14:paraId="3F2079E3" w14:textId="77777777" w:rsidR="00AE70FD" w:rsidRPr="00AE70FD" w:rsidRDefault="00AE70FD" w:rsidP="00AE70FD">
      <w:pPr>
        <w:spacing w:after="0" w:line="269"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Cho biết TLLG = 50%. Tính GB của 10 đĩa và lãi của 10 đĩa</w:t>
      </w:r>
    </w:p>
    <w:p w14:paraId="5BF0E091"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lastRenderedPageBreak/>
        <w:tab/>
        <w:t>Nếu cho GB 1đĩa = 1800.000đ. Tính LG 1đĩa và TLLG.</w:t>
      </w:r>
    </w:p>
    <w:p w14:paraId="42E3F21E"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7</w:t>
      </w:r>
      <w:r w:rsidRPr="00AE70FD">
        <w:rPr>
          <w:rFonts w:eastAsia="Times New Roman" w:cs="Times New Roman"/>
          <w:i/>
          <w:color w:val="000000" w:themeColor="text1"/>
          <w:szCs w:val="28"/>
        </w:rPr>
        <w:t>.</w:t>
      </w:r>
    </w:p>
    <w:p w14:paraId="3DCC41C4"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Nguyên liệu để chế biến 1 đĩa Tôm xốt tỏi.</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3118"/>
        <w:gridCol w:w="1418"/>
        <w:gridCol w:w="2835"/>
      </w:tblGrid>
      <w:tr w:rsidR="00AE70FD" w:rsidRPr="00AE70FD" w14:paraId="40BD2432" w14:textId="77777777" w:rsidTr="00F557EA">
        <w:trPr>
          <w:trHeight w:val="497"/>
        </w:trPr>
        <w:tc>
          <w:tcPr>
            <w:tcW w:w="948" w:type="dxa"/>
          </w:tcPr>
          <w:p w14:paraId="6003C003"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STT</w:t>
            </w:r>
          </w:p>
        </w:tc>
        <w:tc>
          <w:tcPr>
            <w:tcW w:w="3118" w:type="dxa"/>
          </w:tcPr>
          <w:p w14:paraId="0AEA1BB1"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t>Tên nguyên liệu</w:t>
            </w:r>
          </w:p>
        </w:tc>
        <w:tc>
          <w:tcPr>
            <w:tcW w:w="1418" w:type="dxa"/>
          </w:tcPr>
          <w:p w14:paraId="52351EA8"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Số lượng</w:t>
            </w:r>
          </w:p>
        </w:tc>
        <w:tc>
          <w:tcPr>
            <w:tcW w:w="2835" w:type="dxa"/>
          </w:tcPr>
          <w:p w14:paraId="5AE5E633"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56608C5A" w14:textId="77777777" w:rsidTr="00F557EA">
        <w:tc>
          <w:tcPr>
            <w:tcW w:w="948" w:type="dxa"/>
          </w:tcPr>
          <w:p w14:paraId="33225AB2" w14:textId="77777777" w:rsidR="00AE70FD" w:rsidRPr="00AE70FD" w:rsidRDefault="00AE70FD" w:rsidP="00F557EA">
            <w:pPr>
              <w:numPr>
                <w:ilvl w:val="0"/>
                <w:numId w:val="32"/>
              </w:numPr>
              <w:spacing w:after="0" w:line="288" w:lineRule="auto"/>
              <w:ind w:left="556" w:hanging="196"/>
              <w:jc w:val="center"/>
              <w:rPr>
                <w:rFonts w:cs="Times New Roman"/>
                <w:bCs/>
                <w:color w:val="000000" w:themeColor="text1"/>
                <w:szCs w:val="28"/>
              </w:rPr>
            </w:pPr>
          </w:p>
        </w:tc>
        <w:tc>
          <w:tcPr>
            <w:tcW w:w="3118" w:type="dxa"/>
            <w:vAlign w:val="center"/>
          </w:tcPr>
          <w:p w14:paraId="47FE31E9"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Tôm sú</w:t>
            </w:r>
          </w:p>
        </w:tc>
        <w:tc>
          <w:tcPr>
            <w:tcW w:w="1418" w:type="dxa"/>
            <w:vAlign w:val="bottom"/>
          </w:tcPr>
          <w:p w14:paraId="7DCD89E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400g</w:t>
            </w:r>
          </w:p>
        </w:tc>
        <w:tc>
          <w:tcPr>
            <w:tcW w:w="2835" w:type="dxa"/>
            <w:vAlign w:val="bottom"/>
          </w:tcPr>
          <w:p w14:paraId="5130C0C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300.000đ/kg</w:t>
            </w:r>
          </w:p>
        </w:tc>
      </w:tr>
      <w:tr w:rsidR="00AE70FD" w:rsidRPr="00AE70FD" w14:paraId="60E96A40" w14:textId="77777777" w:rsidTr="00F557EA">
        <w:tc>
          <w:tcPr>
            <w:tcW w:w="948" w:type="dxa"/>
          </w:tcPr>
          <w:p w14:paraId="50F52E6A" w14:textId="77777777" w:rsidR="00AE70FD" w:rsidRPr="00AE70FD" w:rsidRDefault="00AE70FD" w:rsidP="00F557EA">
            <w:pPr>
              <w:numPr>
                <w:ilvl w:val="0"/>
                <w:numId w:val="32"/>
              </w:numPr>
              <w:spacing w:after="0" w:line="288" w:lineRule="auto"/>
              <w:jc w:val="center"/>
              <w:rPr>
                <w:rFonts w:cs="Times New Roman"/>
                <w:bCs/>
                <w:color w:val="000000" w:themeColor="text1"/>
                <w:szCs w:val="28"/>
              </w:rPr>
            </w:pPr>
          </w:p>
        </w:tc>
        <w:tc>
          <w:tcPr>
            <w:tcW w:w="3118" w:type="dxa"/>
            <w:vAlign w:val="center"/>
          </w:tcPr>
          <w:p w14:paraId="69026A8D"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Măng trúc</w:t>
            </w:r>
          </w:p>
        </w:tc>
        <w:tc>
          <w:tcPr>
            <w:tcW w:w="1418" w:type="dxa"/>
            <w:vAlign w:val="bottom"/>
          </w:tcPr>
          <w:p w14:paraId="1CBE9F7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100g</w:t>
            </w:r>
          </w:p>
        </w:tc>
        <w:tc>
          <w:tcPr>
            <w:tcW w:w="2835" w:type="dxa"/>
            <w:vAlign w:val="bottom"/>
          </w:tcPr>
          <w:p w14:paraId="57F8051F"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80.000đ/kg</w:t>
            </w:r>
          </w:p>
        </w:tc>
      </w:tr>
      <w:tr w:rsidR="00AE70FD" w:rsidRPr="00AE70FD" w14:paraId="07D03F35" w14:textId="77777777" w:rsidTr="00F557EA">
        <w:tc>
          <w:tcPr>
            <w:tcW w:w="948" w:type="dxa"/>
          </w:tcPr>
          <w:p w14:paraId="759DF9FB" w14:textId="77777777" w:rsidR="00AE70FD" w:rsidRPr="00AE70FD" w:rsidRDefault="00AE70FD" w:rsidP="00F557EA">
            <w:pPr>
              <w:numPr>
                <w:ilvl w:val="0"/>
                <w:numId w:val="32"/>
              </w:numPr>
              <w:spacing w:after="0" w:line="288" w:lineRule="auto"/>
              <w:jc w:val="center"/>
              <w:rPr>
                <w:rFonts w:cs="Times New Roman"/>
                <w:bCs/>
                <w:color w:val="000000" w:themeColor="text1"/>
                <w:szCs w:val="28"/>
              </w:rPr>
            </w:pPr>
          </w:p>
        </w:tc>
        <w:tc>
          <w:tcPr>
            <w:tcW w:w="3118" w:type="dxa"/>
            <w:vAlign w:val="center"/>
          </w:tcPr>
          <w:p w14:paraId="488BFF21"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Gừng tươi</w:t>
            </w:r>
          </w:p>
        </w:tc>
        <w:tc>
          <w:tcPr>
            <w:tcW w:w="1418" w:type="dxa"/>
            <w:vAlign w:val="bottom"/>
          </w:tcPr>
          <w:p w14:paraId="3DC7730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20g</w:t>
            </w:r>
          </w:p>
        </w:tc>
        <w:tc>
          <w:tcPr>
            <w:tcW w:w="2835" w:type="dxa"/>
            <w:vAlign w:val="bottom"/>
          </w:tcPr>
          <w:p w14:paraId="2794857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40.000 đ/kg</w:t>
            </w:r>
          </w:p>
        </w:tc>
      </w:tr>
      <w:tr w:rsidR="00AE70FD" w:rsidRPr="00AE70FD" w14:paraId="3FED847E" w14:textId="77777777" w:rsidTr="00F557EA">
        <w:tc>
          <w:tcPr>
            <w:tcW w:w="948" w:type="dxa"/>
          </w:tcPr>
          <w:p w14:paraId="5B159118" w14:textId="77777777" w:rsidR="00AE70FD" w:rsidRPr="00AE70FD" w:rsidRDefault="00AE70FD" w:rsidP="00F557EA">
            <w:pPr>
              <w:numPr>
                <w:ilvl w:val="0"/>
                <w:numId w:val="32"/>
              </w:numPr>
              <w:spacing w:after="0" w:line="288" w:lineRule="auto"/>
              <w:jc w:val="center"/>
              <w:rPr>
                <w:rFonts w:cs="Times New Roman"/>
                <w:bCs/>
                <w:color w:val="000000" w:themeColor="text1"/>
                <w:szCs w:val="28"/>
              </w:rPr>
            </w:pPr>
          </w:p>
        </w:tc>
        <w:tc>
          <w:tcPr>
            <w:tcW w:w="3118" w:type="dxa"/>
            <w:vAlign w:val="center"/>
          </w:tcPr>
          <w:p w14:paraId="656C3270"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Hành tây</w:t>
            </w:r>
          </w:p>
        </w:tc>
        <w:tc>
          <w:tcPr>
            <w:tcW w:w="1418" w:type="dxa"/>
            <w:vAlign w:val="bottom"/>
          </w:tcPr>
          <w:p w14:paraId="02D7E209"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50g</w:t>
            </w:r>
          </w:p>
        </w:tc>
        <w:tc>
          <w:tcPr>
            <w:tcW w:w="2835" w:type="dxa"/>
            <w:vAlign w:val="bottom"/>
          </w:tcPr>
          <w:p w14:paraId="2F07239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 đ/kg</w:t>
            </w:r>
          </w:p>
        </w:tc>
      </w:tr>
      <w:tr w:rsidR="00AE70FD" w:rsidRPr="00AE70FD" w14:paraId="29B6C0B2" w14:textId="77777777" w:rsidTr="00F557EA">
        <w:tc>
          <w:tcPr>
            <w:tcW w:w="948" w:type="dxa"/>
          </w:tcPr>
          <w:p w14:paraId="1600B370" w14:textId="77777777" w:rsidR="00AE70FD" w:rsidRPr="00AE70FD" w:rsidRDefault="00AE70FD" w:rsidP="00F557EA">
            <w:pPr>
              <w:numPr>
                <w:ilvl w:val="0"/>
                <w:numId w:val="32"/>
              </w:numPr>
              <w:spacing w:after="0" w:line="288" w:lineRule="auto"/>
              <w:jc w:val="center"/>
              <w:rPr>
                <w:rFonts w:cs="Times New Roman"/>
                <w:bCs/>
                <w:color w:val="000000" w:themeColor="text1"/>
                <w:szCs w:val="28"/>
              </w:rPr>
            </w:pPr>
          </w:p>
        </w:tc>
        <w:tc>
          <w:tcPr>
            <w:tcW w:w="3118" w:type="dxa"/>
            <w:vAlign w:val="center"/>
          </w:tcPr>
          <w:p w14:paraId="33F0851D"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Ớt tươi</w:t>
            </w:r>
          </w:p>
        </w:tc>
        <w:tc>
          <w:tcPr>
            <w:tcW w:w="1418" w:type="dxa"/>
            <w:vAlign w:val="bottom"/>
          </w:tcPr>
          <w:p w14:paraId="2D2F709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50g</w:t>
            </w:r>
          </w:p>
        </w:tc>
        <w:tc>
          <w:tcPr>
            <w:tcW w:w="2835" w:type="dxa"/>
            <w:vAlign w:val="bottom"/>
          </w:tcPr>
          <w:p w14:paraId="0FFE4C0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 đ/kg</w:t>
            </w:r>
          </w:p>
        </w:tc>
      </w:tr>
      <w:tr w:rsidR="00AE70FD" w:rsidRPr="00AE70FD" w14:paraId="30020895" w14:textId="77777777" w:rsidTr="00F557EA">
        <w:tc>
          <w:tcPr>
            <w:tcW w:w="948" w:type="dxa"/>
          </w:tcPr>
          <w:p w14:paraId="630B2994" w14:textId="77777777" w:rsidR="00AE70FD" w:rsidRPr="00AE70FD" w:rsidRDefault="00AE70FD" w:rsidP="00F557EA">
            <w:pPr>
              <w:numPr>
                <w:ilvl w:val="0"/>
                <w:numId w:val="32"/>
              </w:numPr>
              <w:spacing w:after="0" w:line="288" w:lineRule="auto"/>
              <w:jc w:val="center"/>
              <w:rPr>
                <w:rFonts w:cs="Times New Roman"/>
                <w:bCs/>
                <w:color w:val="000000" w:themeColor="text1"/>
                <w:szCs w:val="28"/>
              </w:rPr>
            </w:pPr>
          </w:p>
        </w:tc>
        <w:tc>
          <w:tcPr>
            <w:tcW w:w="3118" w:type="dxa"/>
            <w:vAlign w:val="center"/>
          </w:tcPr>
          <w:p w14:paraId="3E470675"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Hành tỏi khô</w:t>
            </w:r>
          </w:p>
        </w:tc>
        <w:tc>
          <w:tcPr>
            <w:tcW w:w="1418" w:type="dxa"/>
            <w:vAlign w:val="bottom"/>
          </w:tcPr>
          <w:p w14:paraId="45CF7B5D"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100g</w:t>
            </w:r>
          </w:p>
        </w:tc>
        <w:tc>
          <w:tcPr>
            <w:tcW w:w="2835" w:type="dxa"/>
            <w:vAlign w:val="bottom"/>
          </w:tcPr>
          <w:p w14:paraId="43BC75D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40.000 đ/kg</w:t>
            </w:r>
          </w:p>
        </w:tc>
      </w:tr>
      <w:tr w:rsidR="00AE70FD" w:rsidRPr="00AE70FD" w14:paraId="4C5D0A28" w14:textId="77777777" w:rsidTr="00F557EA">
        <w:tc>
          <w:tcPr>
            <w:tcW w:w="948" w:type="dxa"/>
          </w:tcPr>
          <w:p w14:paraId="5910148B" w14:textId="77777777" w:rsidR="00AE70FD" w:rsidRPr="00AE70FD" w:rsidRDefault="00AE70FD" w:rsidP="00F557EA">
            <w:pPr>
              <w:numPr>
                <w:ilvl w:val="0"/>
                <w:numId w:val="32"/>
              </w:numPr>
              <w:spacing w:after="0" w:line="288" w:lineRule="auto"/>
              <w:jc w:val="center"/>
              <w:rPr>
                <w:rFonts w:cs="Times New Roman"/>
                <w:bCs/>
                <w:color w:val="000000" w:themeColor="text1"/>
                <w:szCs w:val="28"/>
              </w:rPr>
            </w:pPr>
          </w:p>
        </w:tc>
        <w:tc>
          <w:tcPr>
            <w:tcW w:w="3118" w:type="dxa"/>
            <w:vAlign w:val="center"/>
          </w:tcPr>
          <w:p w14:paraId="58F0FF39"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Bột đao</w:t>
            </w:r>
          </w:p>
        </w:tc>
        <w:tc>
          <w:tcPr>
            <w:tcW w:w="1418" w:type="dxa"/>
            <w:vAlign w:val="bottom"/>
          </w:tcPr>
          <w:p w14:paraId="307C08A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20g</w:t>
            </w:r>
          </w:p>
        </w:tc>
        <w:tc>
          <w:tcPr>
            <w:tcW w:w="2835" w:type="dxa"/>
            <w:vAlign w:val="bottom"/>
          </w:tcPr>
          <w:p w14:paraId="2165759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 đ/kg</w:t>
            </w:r>
          </w:p>
        </w:tc>
      </w:tr>
      <w:tr w:rsidR="00AE70FD" w:rsidRPr="00AE70FD" w14:paraId="325C21BD" w14:textId="77777777" w:rsidTr="00F557EA">
        <w:tc>
          <w:tcPr>
            <w:tcW w:w="948" w:type="dxa"/>
          </w:tcPr>
          <w:p w14:paraId="285B7461" w14:textId="77777777" w:rsidR="00AE70FD" w:rsidRPr="00AE70FD" w:rsidRDefault="00AE70FD" w:rsidP="00F557EA">
            <w:pPr>
              <w:numPr>
                <w:ilvl w:val="0"/>
                <w:numId w:val="32"/>
              </w:numPr>
              <w:spacing w:after="0" w:line="288" w:lineRule="auto"/>
              <w:jc w:val="center"/>
              <w:rPr>
                <w:rFonts w:cs="Times New Roman"/>
                <w:bCs/>
                <w:color w:val="000000" w:themeColor="text1"/>
                <w:szCs w:val="28"/>
              </w:rPr>
            </w:pPr>
          </w:p>
        </w:tc>
        <w:tc>
          <w:tcPr>
            <w:tcW w:w="3118" w:type="dxa"/>
            <w:vAlign w:val="center"/>
          </w:tcPr>
          <w:p w14:paraId="578C6A87"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Rau thơm, húng</w:t>
            </w:r>
          </w:p>
        </w:tc>
        <w:tc>
          <w:tcPr>
            <w:tcW w:w="1418" w:type="dxa"/>
            <w:vAlign w:val="bottom"/>
          </w:tcPr>
          <w:p w14:paraId="40DFAD3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 mớ</w:t>
            </w:r>
          </w:p>
        </w:tc>
        <w:tc>
          <w:tcPr>
            <w:tcW w:w="2835" w:type="dxa"/>
            <w:vAlign w:val="bottom"/>
          </w:tcPr>
          <w:p w14:paraId="6004C73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 mớ</w:t>
            </w:r>
          </w:p>
        </w:tc>
      </w:tr>
      <w:tr w:rsidR="00AE70FD" w:rsidRPr="00AE70FD" w14:paraId="2F169708" w14:textId="77777777" w:rsidTr="00F557EA">
        <w:tc>
          <w:tcPr>
            <w:tcW w:w="948" w:type="dxa"/>
          </w:tcPr>
          <w:p w14:paraId="13871A71" w14:textId="77777777" w:rsidR="00AE70FD" w:rsidRPr="00AE70FD" w:rsidRDefault="00AE70FD" w:rsidP="00F557EA">
            <w:pPr>
              <w:numPr>
                <w:ilvl w:val="0"/>
                <w:numId w:val="32"/>
              </w:numPr>
              <w:spacing w:after="0" w:line="288" w:lineRule="auto"/>
              <w:jc w:val="center"/>
              <w:rPr>
                <w:rFonts w:cs="Times New Roman"/>
                <w:bCs/>
                <w:color w:val="000000" w:themeColor="text1"/>
                <w:szCs w:val="28"/>
              </w:rPr>
            </w:pPr>
          </w:p>
        </w:tc>
        <w:tc>
          <w:tcPr>
            <w:tcW w:w="3118" w:type="dxa"/>
            <w:vAlign w:val="center"/>
          </w:tcPr>
          <w:p w14:paraId="410E1F2B"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Tương ớt</w:t>
            </w:r>
          </w:p>
        </w:tc>
        <w:tc>
          <w:tcPr>
            <w:tcW w:w="1418" w:type="dxa"/>
            <w:vAlign w:val="bottom"/>
          </w:tcPr>
          <w:p w14:paraId="55CE7E59"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10g</w:t>
            </w:r>
          </w:p>
        </w:tc>
        <w:tc>
          <w:tcPr>
            <w:tcW w:w="2835" w:type="dxa"/>
            <w:vAlign w:val="bottom"/>
          </w:tcPr>
          <w:p w14:paraId="6DD21257"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 đ/kg</w:t>
            </w:r>
          </w:p>
        </w:tc>
      </w:tr>
      <w:tr w:rsidR="00AE70FD" w:rsidRPr="00AE70FD" w14:paraId="45EFBB5B" w14:textId="77777777" w:rsidTr="00F557EA">
        <w:tc>
          <w:tcPr>
            <w:tcW w:w="948" w:type="dxa"/>
          </w:tcPr>
          <w:p w14:paraId="10ACD877" w14:textId="77777777" w:rsidR="00AE70FD" w:rsidRPr="00AE70FD" w:rsidRDefault="00AE70FD" w:rsidP="00F557EA">
            <w:pPr>
              <w:numPr>
                <w:ilvl w:val="0"/>
                <w:numId w:val="32"/>
              </w:numPr>
              <w:spacing w:after="0" w:line="288" w:lineRule="auto"/>
              <w:jc w:val="center"/>
              <w:rPr>
                <w:rFonts w:cs="Times New Roman"/>
                <w:bCs/>
                <w:color w:val="000000" w:themeColor="text1"/>
                <w:szCs w:val="28"/>
              </w:rPr>
            </w:pPr>
          </w:p>
        </w:tc>
        <w:tc>
          <w:tcPr>
            <w:tcW w:w="3118" w:type="dxa"/>
            <w:vAlign w:val="center"/>
          </w:tcPr>
          <w:p w14:paraId="51F8F671"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Đường</w:t>
            </w:r>
          </w:p>
        </w:tc>
        <w:tc>
          <w:tcPr>
            <w:tcW w:w="1418" w:type="dxa"/>
            <w:vAlign w:val="bottom"/>
          </w:tcPr>
          <w:p w14:paraId="57132324"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10g</w:t>
            </w:r>
          </w:p>
        </w:tc>
        <w:tc>
          <w:tcPr>
            <w:tcW w:w="2835" w:type="dxa"/>
            <w:vAlign w:val="bottom"/>
          </w:tcPr>
          <w:p w14:paraId="143810F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 đ/kg</w:t>
            </w:r>
          </w:p>
        </w:tc>
      </w:tr>
      <w:tr w:rsidR="00AE70FD" w:rsidRPr="00AE70FD" w14:paraId="3472F3F4" w14:textId="77777777" w:rsidTr="00F557EA">
        <w:tc>
          <w:tcPr>
            <w:tcW w:w="948" w:type="dxa"/>
          </w:tcPr>
          <w:p w14:paraId="18F373EB" w14:textId="77777777" w:rsidR="00AE70FD" w:rsidRPr="00AE70FD" w:rsidRDefault="00AE70FD" w:rsidP="00F557EA">
            <w:pPr>
              <w:numPr>
                <w:ilvl w:val="0"/>
                <w:numId w:val="32"/>
              </w:numPr>
              <w:spacing w:after="0" w:line="288" w:lineRule="auto"/>
              <w:jc w:val="center"/>
              <w:rPr>
                <w:rFonts w:cs="Times New Roman"/>
                <w:bCs/>
                <w:color w:val="000000" w:themeColor="text1"/>
                <w:szCs w:val="28"/>
              </w:rPr>
            </w:pPr>
          </w:p>
        </w:tc>
        <w:tc>
          <w:tcPr>
            <w:tcW w:w="3118" w:type="dxa"/>
            <w:vAlign w:val="center"/>
          </w:tcPr>
          <w:p w14:paraId="4EB2BA63"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Dầu ăn</w:t>
            </w:r>
          </w:p>
        </w:tc>
        <w:tc>
          <w:tcPr>
            <w:tcW w:w="1418" w:type="dxa"/>
            <w:vAlign w:val="bottom"/>
          </w:tcPr>
          <w:p w14:paraId="39A554C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100g</w:t>
            </w:r>
          </w:p>
        </w:tc>
        <w:tc>
          <w:tcPr>
            <w:tcW w:w="2835" w:type="dxa"/>
            <w:vAlign w:val="bottom"/>
          </w:tcPr>
          <w:p w14:paraId="16B18CCB"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40.000 đ/kg</w:t>
            </w:r>
          </w:p>
        </w:tc>
      </w:tr>
      <w:tr w:rsidR="00AE70FD" w:rsidRPr="00AE70FD" w14:paraId="274B0ADA" w14:textId="77777777" w:rsidTr="00F557EA">
        <w:tc>
          <w:tcPr>
            <w:tcW w:w="948" w:type="dxa"/>
          </w:tcPr>
          <w:p w14:paraId="3905B7ED" w14:textId="77777777" w:rsidR="00AE70FD" w:rsidRPr="00AE70FD" w:rsidRDefault="00AE70FD" w:rsidP="00F557EA">
            <w:pPr>
              <w:numPr>
                <w:ilvl w:val="0"/>
                <w:numId w:val="32"/>
              </w:numPr>
              <w:spacing w:after="0" w:line="288" w:lineRule="auto"/>
              <w:jc w:val="center"/>
              <w:rPr>
                <w:rFonts w:cs="Times New Roman"/>
                <w:bCs/>
                <w:color w:val="000000" w:themeColor="text1"/>
                <w:szCs w:val="28"/>
              </w:rPr>
            </w:pPr>
          </w:p>
        </w:tc>
        <w:tc>
          <w:tcPr>
            <w:tcW w:w="3118" w:type="dxa"/>
            <w:vAlign w:val="center"/>
          </w:tcPr>
          <w:p w14:paraId="2B6DC23C"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Các gia vị khác: mắm, muối, tiêu, mì chính….</w:t>
            </w:r>
          </w:p>
        </w:tc>
        <w:tc>
          <w:tcPr>
            <w:tcW w:w="1418" w:type="dxa"/>
            <w:vAlign w:val="bottom"/>
          </w:tcPr>
          <w:p w14:paraId="2CC1480C" w14:textId="77777777" w:rsidR="00AE70FD" w:rsidRPr="00AE70FD" w:rsidRDefault="00AE70FD" w:rsidP="00F557EA">
            <w:pPr>
              <w:spacing w:after="0" w:line="288" w:lineRule="auto"/>
              <w:jc w:val="center"/>
              <w:rPr>
                <w:rFonts w:cs="Times New Roman"/>
                <w:color w:val="000000" w:themeColor="text1"/>
                <w:szCs w:val="28"/>
              </w:rPr>
            </w:pPr>
          </w:p>
        </w:tc>
        <w:tc>
          <w:tcPr>
            <w:tcW w:w="2835" w:type="dxa"/>
            <w:vAlign w:val="center"/>
          </w:tcPr>
          <w:p w14:paraId="0DF5BC72" w14:textId="77777777" w:rsidR="00AE70FD" w:rsidRPr="00AE70FD" w:rsidRDefault="00AE70FD" w:rsidP="00F557EA">
            <w:pPr>
              <w:spacing w:after="0" w:line="288" w:lineRule="auto"/>
              <w:jc w:val="center"/>
              <w:rPr>
                <w:rFonts w:cs="Times New Roman"/>
                <w:bCs/>
                <w:color w:val="000000" w:themeColor="text1"/>
                <w:szCs w:val="28"/>
              </w:rPr>
            </w:pPr>
          </w:p>
        </w:tc>
      </w:tr>
    </w:tbl>
    <w:p w14:paraId="04EC11D5" w14:textId="77777777" w:rsidR="00AE70FD" w:rsidRPr="00AE70FD" w:rsidRDefault="00AE70FD" w:rsidP="00AE70FD">
      <w:pPr>
        <w:spacing w:after="0" w:line="288" w:lineRule="auto"/>
        <w:ind w:left="560"/>
        <w:jc w:val="both"/>
        <w:rPr>
          <w:rFonts w:eastAsia="Times New Roman" w:cs="Times New Roman"/>
          <w:color w:val="000000" w:themeColor="text1"/>
          <w:szCs w:val="28"/>
        </w:rPr>
      </w:pPr>
      <w:r w:rsidRPr="00AE70FD">
        <w:rPr>
          <w:rFonts w:eastAsia="Times New Roman" w:cs="Times New Roman"/>
          <w:color w:val="000000" w:themeColor="text1"/>
          <w:szCs w:val="28"/>
        </w:rPr>
        <w:t>Cho biết TLLG là 40%. Tính GB của 100 đĩa và LG của 1 đĩa.</w:t>
      </w:r>
    </w:p>
    <w:p w14:paraId="6F74DA8A" w14:textId="77777777" w:rsidR="00AE70FD" w:rsidRPr="00AE70FD" w:rsidRDefault="00AE70FD" w:rsidP="00AE70FD">
      <w:pPr>
        <w:spacing w:after="0" w:line="288" w:lineRule="auto"/>
        <w:jc w:val="both"/>
        <w:rPr>
          <w:rFonts w:eastAsia="Times New Roman" w:cs="Times New Roman"/>
          <w:i/>
          <w:color w:val="000000" w:themeColor="text1"/>
          <w:szCs w:val="28"/>
          <w:u w:val="single"/>
        </w:rPr>
      </w:pPr>
    </w:p>
    <w:p w14:paraId="70F0C8E1" w14:textId="77777777" w:rsidR="00AE70FD" w:rsidRPr="00AE70FD" w:rsidRDefault="00AE70FD" w:rsidP="00AE70FD">
      <w:pPr>
        <w:spacing w:after="0" w:line="288" w:lineRule="auto"/>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Bài tập 8</w:t>
      </w:r>
    </w:p>
    <w:p w14:paraId="60575D8B" w14:textId="77777777" w:rsidR="00AE70FD" w:rsidRPr="00AE70FD" w:rsidRDefault="00AE70FD" w:rsidP="00AE70FD">
      <w:pPr>
        <w:spacing w:after="0" w:line="288" w:lineRule="auto"/>
        <w:ind w:left="560"/>
        <w:jc w:val="both"/>
        <w:rPr>
          <w:rFonts w:eastAsia="Times New Roman" w:cs="Times New Roman"/>
          <w:color w:val="000000" w:themeColor="text1"/>
          <w:szCs w:val="28"/>
        </w:rPr>
      </w:pPr>
      <w:r w:rsidRPr="00AE70FD">
        <w:rPr>
          <w:rFonts w:eastAsia="Times New Roman" w:cs="Times New Roman"/>
          <w:color w:val="000000" w:themeColor="text1"/>
          <w:szCs w:val="28"/>
        </w:rPr>
        <w:t>Giá vốn nguyên liệu để chế biến 10 bát Phở bò tái chín: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
        <w:gridCol w:w="3270"/>
        <w:gridCol w:w="1406"/>
        <w:gridCol w:w="2694"/>
      </w:tblGrid>
      <w:tr w:rsidR="00AE70FD" w:rsidRPr="00AE70FD" w14:paraId="195E1D5B" w14:textId="77777777" w:rsidTr="00F557EA">
        <w:trPr>
          <w:trHeight w:val="381"/>
        </w:trPr>
        <w:tc>
          <w:tcPr>
            <w:tcW w:w="949" w:type="dxa"/>
          </w:tcPr>
          <w:p w14:paraId="12AC7670"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STT</w:t>
            </w:r>
          </w:p>
        </w:tc>
        <w:tc>
          <w:tcPr>
            <w:tcW w:w="3270" w:type="dxa"/>
          </w:tcPr>
          <w:p w14:paraId="7D487176"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Tên nguyên liệu</w:t>
            </w:r>
          </w:p>
        </w:tc>
        <w:tc>
          <w:tcPr>
            <w:tcW w:w="1406" w:type="dxa"/>
          </w:tcPr>
          <w:p w14:paraId="5F35C6B5"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Số lượng</w:t>
            </w:r>
          </w:p>
        </w:tc>
        <w:tc>
          <w:tcPr>
            <w:tcW w:w="2694" w:type="dxa"/>
          </w:tcPr>
          <w:p w14:paraId="2D14FDEC"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4728D41E" w14:textId="77777777" w:rsidTr="00F557EA">
        <w:tc>
          <w:tcPr>
            <w:tcW w:w="949" w:type="dxa"/>
          </w:tcPr>
          <w:p w14:paraId="4A98DEA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w:t>
            </w:r>
          </w:p>
        </w:tc>
        <w:tc>
          <w:tcPr>
            <w:tcW w:w="3270" w:type="dxa"/>
            <w:vAlign w:val="center"/>
          </w:tcPr>
          <w:p w14:paraId="65A1DDFE"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Thịt bò loại I</w:t>
            </w:r>
          </w:p>
        </w:tc>
        <w:tc>
          <w:tcPr>
            <w:tcW w:w="1406" w:type="dxa"/>
            <w:vAlign w:val="center"/>
          </w:tcPr>
          <w:p w14:paraId="0DCE3DC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300g</w:t>
            </w:r>
          </w:p>
        </w:tc>
        <w:tc>
          <w:tcPr>
            <w:tcW w:w="2694" w:type="dxa"/>
            <w:vAlign w:val="center"/>
          </w:tcPr>
          <w:p w14:paraId="3C23DED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280.000đ/kg</w:t>
            </w:r>
          </w:p>
        </w:tc>
      </w:tr>
      <w:tr w:rsidR="00AE70FD" w:rsidRPr="00AE70FD" w14:paraId="73D23CDD" w14:textId="77777777" w:rsidTr="00F557EA">
        <w:tc>
          <w:tcPr>
            <w:tcW w:w="949" w:type="dxa"/>
          </w:tcPr>
          <w:p w14:paraId="045E5FF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w:t>
            </w:r>
          </w:p>
        </w:tc>
        <w:tc>
          <w:tcPr>
            <w:tcW w:w="3270" w:type="dxa"/>
            <w:vAlign w:val="center"/>
          </w:tcPr>
          <w:p w14:paraId="33942AC6"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Bắp bò (nạm bò)</w:t>
            </w:r>
          </w:p>
        </w:tc>
        <w:tc>
          <w:tcPr>
            <w:tcW w:w="1406" w:type="dxa"/>
            <w:vAlign w:val="center"/>
          </w:tcPr>
          <w:p w14:paraId="5639AF9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300g</w:t>
            </w:r>
          </w:p>
        </w:tc>
        <w:tc>
          <w:tcPr>
            <w:tcW w:w="2694" w:type="dxa"/>
            <w:vAlign w:val="center"/>
          </w:tcPr>
          <w:p w14:paraId="7E112C0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250.000đ/kg</w:t>
            </w:r>
          </w:p>
        </w:tc>
      </w:tr>
      <w:tr w:rsidR="00AE70FD" w:rsidRPr="00AE70FD" w14:paraId="0C9A2C6C" w14:textId="77777777" w:rsidTr="00F557EA">
        <w:tc>
          <w:tcPr>
            <w:tcW w:w="949" w:type="dxa"/>
          </w:tcPr>
          <w:p w14:paraId="6375D91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w:t>
            </w:r>
          </w:p>
        </w:tc>
        <w:tc>
          <w:tcPr>
            <w:tcW w:w="3270" w:type="dxa"/>
            <w:vAlign w:val="center"/>
          </w:tcPr>
          <w:p w14:paraId="3B16AD29"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Xương lợn</w:t>
            </w:r>
          </w:p>
        </w:tc>
        <w:tc>
          <w:tcPr>
            <w:tcW w:w="1406" w:type="dxa"/>
            <w:vAlign w:val="center"/>
          </w:tcPr>
          <w:p w14:paraId="6FFDDB4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 kg</w:t>
            </w:r>
          </w:p>
        </w:tc>
        <w:tc>
          <w:tcPr>
            <w:tcW w:w="2694" w:type="dxa"/>
            <w:vAlign w:val="center"/>
          </w:tcPr>
          <w:p w14:paraId="78D132E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703DBD7D" w14:textId="77777777" w:rsidTr="00F557EA">
        <w:tc>
          <w:tcPr>
            <w:tcW w:w="949" w:type="dxa"/>
          </w:tcPr>
          <w:p w14:paraId="11A6EBC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w:t>
            </w:r>
          </w:p>
        </w:tc>
        <w:tc>
          <w:tcPr>
            <w:tcW w:w="3270" w:type="dxa"/>
            <w:vAlign w:val="center"/>
          </w:tcPr>
          <w:p w14:paraId="4BAEE749"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color w:val="000000" w:themeColor="text1"/>
                <w:szCs w:val="28"/>
              </w:rPr>
              <w:t>Bánh phở</w:t>
            </w:r>
          </w:p>
        </w:tc>
        <w:tc>
          <w:tcPr>
            <w:tcW w:w="1406" w:type="dxa"/>
            <w:vAlign w:val="center"/>
          </w:tcPr>
          <w:p w14:paraId="0FEBC0C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 kg</w:t>
            </w:r>
          </w:p>
        </w:tc>
        <w:tc>
          <w:tcPr>
            <w:tcW w:w="2694" w:type="dxa"/>
            <w:vAlign w:val="center"/>
          </w:tcPr>
          <w:p w14:paraId="624E486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15.000đ/kg</w:t>
            </w:r>
          </w:p>
        </w:tc>
      </w:tr>
      <w:tr w:rsidR="00AE70FD" w:rsidRPr="00AE70FD" w14:paraId="608C1E43" w14:textId="77777777" w:rsidTr="00F557EA">
        <w:tc>
          <w:tcPr>
            <w:tcW w:w="949" w:type="dxa"/>
          </w:tcPr>
          <w:p w14:paraId="0B9B453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w:t>
            </w:r>
          </w:p>
        </w:tc>
        <w:tc>
          <w:tcPr>
            <w:tcW w:w="3270" w:type="dxa"/>
            <w:vAlign w:val="center"/>
          </w:tcPr>
          <w:p w14:paraId="5EBB42E5"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 xml:space="preserve">Gừng </w:t>
            </w:r>
          </w:p>
        </w:tc>
        <w:tc>
          <w:tcPr>
            <w:tcW w:w="1406" w:type="dxa"/>
            <w:vAlign w:val="center"/>
          </w:tcPr>
          <w:p w14:paraId="510224F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50g</w:t>
            </w:r>
          </w:p>
        </w:tc>
        <w:tc>
          <w:tcPr>
            <w:tcW w:w="2694" w:type="dxa"/>
            <w:vAlign w:val="center"/>
          </w:tcPr>
          <w:p w14:paraId="5A5095B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060AB5CB" w14:textId="77777777" w:rsidTr="00F557EA">
        <w:tc>
          <w:tcPr>
            <w:tcW w:w="949" w:type="dxa"/>
          </w:tcPr>
          <w:p w14:paraId="7A71E48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6.</w:t>
            </w:r>
          </w:p>
        </w:tc>
        <w:tc>
          <w:tcPr>
            <w:tcW w:w="3270" w:type="dxa"/>
            <w:vAlign w:val="center"/>
          </w:tcPr>
          <w:p w14:paraId="7E59EADB"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Hành khô</w:t>
            </w:r>
          </w:p>
        </w:tc>
        <w:tc>
          <w:tcPr>
            <w:tcW w:w="1406" w:type="dxa"/>
            <w:vAlign w:val="center"/>
          </w:tcPr>
          <w:p w14:paraId="5A93DAA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10g</w:t>
            </w:r>
          </w:p>
        </w:tc>
        <w:tc>
          <w:tcPr>
            <w:tcW w:w="2694" w:type="dxa"/>
            <w:vAlign w:val="center"/>
          </w:tcPr>
          <w:p w14:paraId="753825B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04E24D39" w14:textId="77777777" w:rsidTr="00F557EA">
        <w:tc>
          <w:tcPr>
            <w:tcW w:w="949" w:type="dxa"/>
          </w:tcPr>
          <w:p w14:paraId="63ECF31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7.</w:t>
            </w:r>
          </w:p>
        </w:tc>
        <w:tc>
          <w:tcPr>
            <w:tcW w:w="3270" w:type="dxa"/>
            <w:vAlign w:val="center"/>
          </w:tcPr>
          <w:p w14:paraId="14371BCB"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Hành tươi</w:t>
            </w:r>
          </w:p>
        </w:tc>
        <w:tc>
          <w:tcPr>
            <w:tcW w:w="1406" w:type="dxa"/>
            <w:vAlign w:val="center"/>
          </w:tcPr>
          <w:p w14:paraId="2131EB1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50g</w:t>
            </w:r>
          </w:p>
        </w:tc>
        <w:tc>
          <w:tcPr>
            <w:tcW w:w="2694" w:type="dxa"/>
            <w:vAlign w:val="center"/>
          </w:tcPr>
          <w:p w14:paraId="131417D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56C33A12" w14:textId="77777777" w:rsidTr="00F557EA">
        <w:tc>
          <w:tcPr>
            <w:tcW w:w="949" w:type="dxa"/>
          </w:tcPr>
          <w:p w14:paraId="78B9423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8.</w:t>
            </w:r>
          </w:p>
        </w:tc>
        <w:tc>
          <w:tcPr>
            <w:tcW w:w="3270" w:type="dxa"/>
            <w:vAlign w:val="center"/>
          </w:tcPr>
          <w:p w14:paraId="762D64BB"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Mùi, thơm</w:t>
            </w:r>
          </w:p>
        </w:tc>
        <w:tc>
          <w:tcPr>
            <w:tcW w:w="1406" w:type="dxa"/>
            <w:vAlign w:val="center"/>
          </w:tcPr>
          <w:p w14:paraId="467E61C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100g</w:t>
            </w:r>
          </w:p>
        </w:tc>
        <w:tc>
          <w:tcPr>
            <w:tcW w:w="2694" w:type="dxa"/>
            <w:vAlign w:val="center"/>
          </w:tcPr>
          <w:p w14:paraId="7979F54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20.000dd/kg</w:t>
            </w:r>
          </w:p>
        </w:tc>
      </w:tr>
      <w:tr w:rsidR="00AE70FD" w:rsidRPr="00AE70FD" w14:paraId="2FF20597" w14:textId="77777777" w:rsidTr="00F557EA">
        <w:tc>
          <w:tcPr>
            <w:tcW w:w="949" w:type="dxa"/>
          </w:tcPr>
          <w:p w14:paraId="1A97B4D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9.</w:t>
            </w:r>
          </w:p>
        </w:tc>
        <w:tc>
          <w:tcPr>
            <w:tcW w:w="3270" w:type="dxa"/>
            <w:vAlign w:val="center"/>
          </w:tcPr>
          <w:p w14:paraId="49021A1D"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Nước mắm</w:t>
            </w:r>
          </w:p>
        </w:tc>
        <w:tc>
          <w:tcPr>
            <w:tcW w:w="1406" w:type="dxa"/>
            <w:vAlign w:val="center"/>
          </w:tcPr>
          <w:p w14:paraId="70B09B3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50ml</w:t>
            </w:r>
          </w:p>
        </w:tc>
        <w:tc>
          <w:tcPr>
            <w:tcW w:w="2694" w:type="dxa"/>
            <w:vAlign w:val="center"/>
          </w:tcPr>
          <w:p w14:paraId="4240185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40.000đ/lít</w:t>
            </w:r>
          </w:p>
        </w:tc>
      </w:tr>
      <w:tr w:rsidR="00AE70FD" w:rsidRPr="00AE70FD" w14:paraId="53F54A8E" w14:textId="77777777" w:rsidTr="00F557EA">
        <w:tc>
          <w:tcPr>
            <w:tcW w:w="949" w:type="dxa"/>
          </w:tcPr>
          <w:p w14:paraId="72CD38B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w:t>
            </w:r>
          </w:p>
        </w:tc>
        <w:tc>
          <w:tcPr>
            <w:tcW w:w="3270" w:type="dxa"/>
            <w:vAlign w:val="center"/>
          </w:tcPr>
          <w:p w14:paraId="46067E0E"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Chanh tươi</w:t>
            </w:r>
          </w:p>
        </w:tc>
        <w:tc>
          <w:tcPr>
            <w:tcW w:w="1406" w:type="dxa"/>
            <w:vAlign w:val="center"/>
          </w:tcPr>
          <w:p w14:paraId="021EBF5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 quả</w:t>
            </w:r>
          </w:p>
        </w:tc>
        <w:tc>
          <w:tcPr>
            <w:tcW w:w="2694" w:type="dxa"/>
            <w:vAlign w:val="center"/>
          </w:tcPr>
          <w:p w14:paraId="70A062A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1.000đ/quả</w:t>
            </w:r>
          </w:p>
        </w:tc>
      </w:tr>
      <w:tr w:rsidR="00AE70FD" w:rsidRPr="00AE70FD" w14:paraId="172CD985" w14:textId="77777777" w:rsidTr="00F557EA">
        <w:tc>
          <w:tcPr>
            <w:tcW w:w="949" w:type="dxa"/>
          </w:tcPr>
          <w:p w14:paraId="043A08A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11.</w:t>
            </w:r>
          </w:p>
        </w:tc>
        <w:tc>
          <w:tcPr>
            <w:tcW w:w="3270" w:type="dxa"/>
            <w:vAlign w:val="center"/>
          </w:tcPr>
          <w:p w14:paraId="416B7538"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Ớt tươi</w:t>
            </w:r>
          </w:p>
        </w:tc>
        <w:tc>
          <w:tcPr>
            <w:tcW w:w="1406" w:type="dxa"/>
            <w:vAlign w:val="center"/>
          </w:tcPr>
          <w:p w14:paraId="527CAAC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 quả</w:t>
            </w:r>
          </w:p>
        </w:tc>
        <w:tc>
          <w:tcPr>
            <w:tcW w:w="2694" w:type="dxa"/>
            <w:vAlign w:val="center"/>
          </w:tcPr>
          <w:p w14:paraId="13B162E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500đ/quả</w:t>
            </w:r>
          </w:p>
        </w:tc>
      </w:tr>
      <w:tr w:rsidR="00AE70FD" w:rsidRPr="00AE70FD" w14:paraId="7B03A22D" w14:textId="77777777" w:rsidTr="00F557EA">
        <w:tc>
          <w:tcPr>
            <w:tcW w:w="949" w:type="dxa"/>
          </w:tcPr>
          <w:p w14:paraId="2EA1785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12.</w:t>
            </w:r>
          </w:p>
        </w:tc>
        <w:tc>
          <w:tcPr>
            <w:tcW w:w="3270" w:type="dxa"/>
            <w:vAlign w:val="center"/>
          </w:tcPr>
          <w:p w14:paraId="039378B5"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Tương ớt</w:t>
            </w:r>
          </w:p>
        </w:tc>
        <w:tc>
          <w:tcPr>
            <w:tcW w:w="1406" w:type="dxa"/>
            <w:vAlign w:val="center"/>
          </w:tcPr>
          <w:p w14:paraId="4B8A60F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10ml</w:t>
            </w:r>
          </w:p>
        </w:tc>
        <w:tc>
          <w:tcPr>
            <w:tcW w:w="2694" w:type="dxa"/>
            <w:vAlign w:val="center"/>
          </w:tcPr>
          <w:p w14:paraId="16B6B9D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20.000lít</w:t>
            </w:r>
          </w:p>
        </w:tc>
      </w:tr>
      <w:tr w:rsidR="00AE70FD" w:rsidRPr="00AE70FD" w14:paraId="4D4A05E3" w14:textId="77777777" w:rsidTr="00F557EA">
        <w:tc>
          <w:tcPr>
            <w:tcW w:w="949" w:type="dxa"/>
          </w:tcPr>
          <w:p w14:paraId="55717FF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13.</w:t>
            </w:r>
          </w:p>
        </w:tc>
        <w:tc>
          <w:tcPr>
            <w:tcW w:w="4676" w:type="dxa"/>
            <w:gridSpan w:val="2"/>
            <w:vAlign w:val="center"/>
          </w:tcPr>
          <w:p w14:paraId="7E47556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Hoa hồi, thảo quả, quế chi,…</w:t>
            </w:r>
          </w:p>
        </w:tc>
        <w:tc>
          <w:tcPr>
            <w:tcW w:w="2694" w:type="dxa"/>
            <w:vAlign w:val="center"/>
          </w:tcPr>
          <w:p w14:paraId="11A3A05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10.000đ</w:t>
            </w:r>
          </w:p>
        </w:tc>
      </w:tr>
    </w:tbl>
    <w:p w14:paraId="2BD0B3BA"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 xml:space="preserve">        Cho GB 1 bát = 35.000đ. Tính LG và TLLG.</w:t>
      </w:r>
    </w:p>
    <w:p w14:paraId="008BAD62" w14:textId="77777777" w:rsidR="00AE70FD" w:rsidRPr="00AE70FD" w:rsidRDefault="00AE70FD" w:rsidP="00AE70FD">
      <w:pPr>
        <w:spacing w:after="0" w:line="288" w:lineRule="auto"/>
        <w:jc w:val="both"/>
        <w:rPr>
          <w:rFonts w:eastAsia="Times New Roman" w:cs="Times New Roman"/>
          <w:i/>
          <w:color w:val="000000" w:themeColor="text1"/>
          <w:szCs w:val="28"/>
        </w:rPr>
      </w:pPr>
    </w:p>
    <w:p w14:paraId="09872EAB" w14:textId="77777777" w:rsidR="00AE70FD" w:rsidRPr="00AE70FD" w:rsidRDefault="00AE70FD" w:rsidP="00AE70FD">
      <w:pPr>
        <w:spacing w:after="0" w:line="288" w:lineRule="auto"/>
        <w:jc w:val="both"/>
        <w:rPr>
          <w:rFonts w:eastAsia="Times New Roman" w:cs="Times New Roman"/>
          <w:i/>
          <w:color w:val="000000" w:themeColor="text1"/>
          <w:szCs w:val="28"/>
        </w:rPr>
      </w:pPr>
    </w:p>
    <w:p w14:paraId="22161417"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9</w:t>
      </w:r>
      <w:r w:rsidRPr="00AE70FD">
        <w:rPr>
          <w:rFonts w:eastAsia="Times New Roman" w:cs="Times New Roman"/>
          <w:i/>
          <w:color w:val="000000" w:themeColor="text1"/>
          <w:szCs w:val="28"/>
        </w:rPr>
        <w:t>.</w:t>
      </w:r>
    </w:p>
    <w:p w14:paraId="440D7DA6"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Lãi gộp của 100 xuất Bánh mì Bít tết = 4.000.000 đ. TLLG là 40%.</w:t>
      </w:r>
    </w:p>
    <w:p w14:paraId="549A2FD8"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Tính GB của 100 xuất và GV của 100 xuất</w:t>
      </w:r>
    </w:p>
    <w:p w14:paraId="3A2A4E3B"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Nếu cho  biết TLLG là 50%. Tính GB của 1 xuất  và GV của 1 xuất</w:t>
      </w:r>
    </w:p>
    <w:p w14:paraId="04080255" w14:textId="77777777" w:rsidR="00AE70FD" w:rsidRPr="00AE70FD" w:rsidRDefault="00AE70FD" w:rsidP="00AE70FD">
      <w:pPr>
        <w:spacing w:after="0" w:line="288" w:lineRule="auto"/>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Bài tập 10</w:t>
      </w:r>
    </w:p>
    <w:p w14:paraId="424E22A3"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Cửa hàng X kinh doanh 3 mặt hàng tự chế, cho biết:</w:t>
      </w:r>
    </w:p>
    <w:p w14:paraId="4A93A40D"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1. Mặt hàng Phở có tiền lãi: 240.000 đ, TLLG: 40%</w:t>
      </w:r>
    </w:p>
    <w:p w14:paraId="1D096296" w14:textId="77777777" w:rsidR="00AE70FD" w:rsidRPr="00AE70FD" w:rsidRDefault="00AE70FD" w:rsidP="00AE70FD">
      <w:pPr>
        <w:spacing w:after="0" w:line="288" w:lineRule="auto"/>
        <w:ind w:firstLine="567"/>
        <w:jc w:val="both"/>
        <w:rPr>
          <w:rFonts w:eastAsia="Times New Roman" w:cs="Times New Roman"/>
          <w:color w:val="000000" w:themeColor="text1"/>
          <w:szCs w:val="28"/>
          <w:vertAlign w:val="superscript"/>
        </w:rPr>
      </w:pPr>
      <w:r w:rsidRPr="00AE70FD">
        <w:rPr>
          <w:rFonts w:eastAsia="Times New Roman" w:cs="Times New Roman"/>
          <w:color w:val="000000" w:themeColor="text1"/>
          <w:szCs w:val="28"/>
        </w:rPr>
        <w:t>2. Mặt hàng Gà tần có số tiền lãi: 275.000 đ</w:t>
      </w:r>
      <w:r w:rsidRPr="00AE70FD">
        <w:rPr>
          <w:rFonts w:eastAsia="Times New Roman" w:cs="Times New Roman"/>
          <w:color w:val="000000" w:themeColor="text1"/>
          <w:szCs w:val="28"/>
          <w:vertAlign w:val="superscript"/>
        </w:rPr>
        <w:t>,</w:t>
      </w:r>
      <w:r w:rsidRPr="00AE70FD">
        <w:rPr>
          <w:rFonts w:eastAsia="Times New Roman" w:cs="Times New Roman"/>
          <w:color w:val="000000" w:themeColor="text1"/>
          <w:szCs w:val="28"/>
        </w:rPr>
        <w:t>, TLLG: 40%</w:t>
      </w:r>
    </w:p>
    <w:p w14:paraId="0C17E27F"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3. Mặt hàng Lẩu bò có số tiền lãi: 300.000 đ, TLLG: 30%</w:t>
      </w:r>
    </w:p>
    <w:p w14:paraId="0B58D8FD"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Tính GB và GV của từng mặt hàng mặt hàng.</w:t>
      </w:r>
    </w:p>
    <w:p w14:paraId="6A8913E3" w14:textId="77777777" w:rsidR="00AE70FD" w:rsidRPr="00AE70FD" w:rsidRDefault="00AE70FD" w:rsidP="00AE70FD">
      <w:pPr>
        <w:spacing w:after="0" w:line="288" w:lineRule="auto"/>
        <w:jc w:val="both"/>
        <w:rPr>
          <w:rFonts w:eastAsia="Times New Roman" w:cs="Times New Roman"/>
          <w:color w:val="000000" w:themeColor="text1"/>
          <w:szCs w:val="28"/>
        </w:rPr>
      </w:pPr>
    </w:p>
    <w:p w14:paraId="27CCCB3A" w14:textId="77777777" w:rsidR="00AE70FD" w:rsidRPr="00AE70FD" w:rsidRDefault="00AE70FD" w:rsidP="00AE70FD">
      <w:pPr>
        <w:numPr>
          <w:ilvl w:val="0"/>
          <w:numId w:val="1"/>
        </w:numPr>
        <w:spacing w:after="0" w:line="288" w:lineRule="auto"/>
        <w:jc w:val="both"/>
        <w:rPr>
          <w:rFonts w:eastAsia="Times New Roman" w:cs="Times New Roman"/>
          <w:b/>
          <w:i/>
          <w:color w:val="000000" w:themeColor="text1"/>
          <w:szCs w:val="28"/>
        </w:rPr>
      </w:pPr>
      <w:r w:rsidRPr="00AE70FD">
        <w:rPr>
          <w:rFonts w:eastAsia="Times New Roman" w:cs="Times New Roman"/>
          <w:b/>
          <w:i/>
          <w:color w:val="000000" w:themeColor="text1"/>
          <w:szCs w:val="28"/>
        </w:rPr>
        <w:t>Bài tập tính thuế giá trị gia tăng trực tiếp</w:t>
      </w:r>
      <w:r w:rsidRPr="00AE70FD">
        <w:rPr>
          <w:rFonts w:eastAsia="Times New Roman" w:cs="Times New Roman"/>
          <w:bCs/>
          <w:color w:val="000000" w:themeColor="text1"/>
          <w:szCs w:val="28"/>
        </w:rPr>
        <w:tab/>
      </w:r>
    </w:p>
    <w:p w14:paraId="769D28CA"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11.</w:t>
      </w:r>
      <w:r w:rsidRPr="00AE70FD">
        <w:rPr>
          <w:rFonts w:eastAsia="Times New Roman" w:cs="Times New Roman"/>
          <w:i/>
          <w:color w:val="000000" w:themeColor="text1"/>
          <w:szCs w:val="28"/>
        </w:rPr>
        <w:t xml:space="preserve"> </w:t>
      </w:r>
    </w:p>
    <w:p w14:paraId="0632BA7B" w14:textId="77777777" w:rsidR="00AE70FD" w:rsidRPr="00AE70FD" w:rsidRDefault="00AE70FD" w:rsidP="00AE70FD">
      <w:pPr>
        <w:spacing w:after="0" w:line="288" w:lineRule="auto"/>
        <w:ind w:firstLine="567"/>
        <w:jc w:val="both"/>
        <w:rPr>
          <w:rFonts w:eastAsia="Times New Roman" w:cs="Times New Roman"/>
          <w:bCs/>
          <w:color w:val="000000" w:themeColor="text1"/>
          <w:spacing w:val="-2"/>
          <w:szCs w:val="28"/>
        </w:rPr>
      </w:pPr>
      <w:r w:rsidRPr="00AE70FD">
        <w:rPr>
          <w:rFonts w:eastAsia="Times New Roman" w:cs="Times New Roman"/>
          <w:bCs/>
          <w:color w:val="000000" w:themeColor="text1"/>
          <w:spacing w:val="-2"/>
          <w:szCs w:val="28"/>
        </w:rPr>
        <w:t>Một doanh nghiệp hạch toán theo phương pháp tính thuế GTGT trực tiếp có:</w:t>
      </w:r>
    </w:p>
    <w:p w14:paraId="6328C624" w14:textId="77777777" w:rsidR="00AE70FD" w:rsidRPr="00AE70FD" w:rsidRDefault="00AE70FD" w:rsidP="00AE70FD">
      <w:pPr>
        <w:spacing w:after="0" w:line="288" w:lineRule="auto"/>
        <w:ind w:firstLine="567"/>
        <w:jc w:val="both"/>
        <w:rPr>
          <w:rFonts w:eastAsia="Times New Roman" w:cs="Times New Roman"/>
          <w:color w:val="000000" w:themeColor="text1"/>
          <w:spacing w:val="-8"/>
          <w:szCs w:val="28"/>
        </w:rPr>
      </w:pPr>
      <w:r w:rsidRPr="00AE70FD">
        <w:rPr>
          <w:rFonts w:eastAsia="Times New Roman" w:cs="Times New Roman"/>
          <w:color w:val="000000" w:themeColor="text1"/>
          <w:spacing w:val="-8"/>
          <w:szCs w:val="28"/>
        </w:rPr>
        <w:t>Giá bán đă có thuế GTGT = 6.600.000đ, TLLG = 40%, Thuế suất GTGT = 10%</w:t>
      </w:r>
    </w:p>
    <w:p w14:paraId="2E463B88" w14:textId="77777777" w:rsidR="00AE70FD" w:rsidRPr="00AE70FD" w:rsidRDefault="00AE70FD" w:rsidP="00AE70FD">
      <w:pPr>
        <w:spacing w:after="0" w:line="288" w:lineRule="auto"/>
        <w:ind w:firstLine="567"/>
        <w:jc w:val="both"/>
        <w:rPr>
          <w:rFonts w:eastAsia="Times New Roman" w:cs="Times New Roman"/>
          <w:color w:val="000000" w:themeColor="text1"/>
          <w:spacing w:val="-2"/>
          <w:szCs w:val="28"/>
        </w:rPr>
      </w:pPr>
      <w:r w:rsidRPr="00AE70FD">
        <w:rPr>
          <w:rFonts w:eastAsia="Times New Roman" w:cs="Times New Roman"/>
          <w:color w:val="000000" w:themeColor="text1"/>
          <w:spacing w:val="-2"/>
          <w:szCs w:val="28"/>
        </w:rPr>
        <w:t>Yêu cầu: Tính giá vốn và LG, xác định thuế GTGT phải nộp NSNN.</w:t>
      </w:r>
    </w:p>
    <w:p w14:paraId="57668BD3" w14:textId="77777777" w:rsidR="00AE70FD" w:rsidRPr="00AE70FD" w:rsidRDefault="00AE70FD" w:rsidP="00AE70FD">
      <w:pPr>
        <w:spacing w:after="0" w:line="288" w:lineRule="auto"/>
        <w:jc w:val="both"/>
        <w:rPr>
          <w:rFonts w:eastAsia="Times New Roman" w:cs="Times New Roman"/>
          <w:color w:val="000000" w:themeColor="text1"/>
          <w:szCs w:val="28"/>
        </w:rPr>
      </w:pPr>
    </w:p>
    <w:p w14:paraId="140EF911"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12.</w:t>
      </w:r>
    </w:p>
    <w:p w14:paraId="1D75CBBB" w14:textId="77777777" w:rsidR="00AE70FD" w:rsidRPr="00AE70FD" w:rsidRDefault="00AE70FD" w:rsidP="00AE70FD">
      <w:pPr>
        <w:spacing w:after="0" w:line="288" w:lineRule="auto"/>
        <w:ind w:firstLine="567"/>
        <w:jc w:val="both"/>
        <w:rPr>
          <w:rFonts w:eastAsia="Times New Roman" w:cs="Times New Roman"/>
          <w:bCs/>
          <w:color w:val="000000" w:themeColor="text1"/>
          <w:spacing w:val="-2"/>
          <w:szCs w:val="28"/>
        </w:rPr>
      </w:pPr>
      <w:r w:rsidRPr="00AE70FD">
        <w:rPr>
          <w:rFonts w:eastAsia="Times New Roman" w:cs="Times New Roman"/>
          <w:bCs/>
          <w:color w:val="000000" w:themeColor="text1"/>
          <w:spacing w:val="-2"/>
          <w:szCs w:val="28"/>
        </w:rPr>
        <w:t>Một doanh nghiệp hạch toán theo phương pháp tính thuế GTGT trực tiếp có:</w:t>
      </w:r>
    </w:p>
    <w:p w14:paraId="4B159482" w14:textId="77777777" w:rsidR="00AE70FD" w:rsidRPr="00AE70FD" w:rsidRDefault="00AE70FD" w:rsidP="00AE70FD">
      <w:pPr>
        <w:spacing w:after="0" w:line="288" w:lineRule="auto"/>
        <w:ind w:firstLine="567"/>
        <w:jc w:val="both"/>
        <w:rPr>
          <w:rFonts w:eastAsia="Times New Roman" w:cs="Times New Roman"/>
          <w:color w:val="000000" w:themeColor="text1"/>
          <w:spacing w:val="-6"/>
          <w:szCs w:val="28"/>
        </w:rPr>
      </w:pPr>
      <w:r w:rsidRPr="00AE70FD">
        <w:rPr>
          <w:rFonts w:eastAsia="Times New Roman" w:cs="Times New Roman"/>
          <w:color w:val="000000" w:themeColor="text1"/>
          <w:spacing w:val="-6"/>
          <w:szCs w:val="28"/>
        </w:rPr>
        <w:t>Giá mua nguyên liệu đầu vào chưa có thuế GTGT = 400.000đ, TLLG = 50%, thuế suất GTGT = 10%</w:t>
      </w:r>
    </w:p>
    <w:p w14:paraId="15EF1552" w14:textId="77777777" w:rsidR="00AE70FD" w:rsidRPr="00AE70FD" w:rsidRDefault="00AE70FD" w:rsidP="00AE70FD">
      <w:pPr>
        <w:spacing w:after="0" w:line="288" w:lineRule="auto"/>
        <w:ind w:firstLine="567"/>
        <w:jc w:val="both"/>
        <w:rPr>
          <w:rFonts w:eastAsia="Times New Roman" w:cs="Times New Roman"/>
          <w:color w:val="000000" w:themeColor="text1"/>
          <w:spacing w:val="-2"/>
          <w:szCs w:val="28"/>
        </w:rPr>
      </w:pPr>
      <w:r w:rsidRPr="00AE70FD">
        <w:rPr>
          <w:rFonts w:eastAsia="Times New Roman" w:cs="Times New Roman"/>
          <w:color w:val="000000" w:themeColor="text1"/>
          <w:spacing w:val="-2"/>
          <w:szCs w:val="28"/>
        </w:rPr>
        <w:t>Yêu cầu tính LG, thuế GTGT phải nộp NSNN.</w:t>
      </w:r>
    </w:p>
    <w:p w14:paraId="1011B951" w14:textId="77777777" w:rsidR="00AE70FD" w:rsidRPr="00AE70FD" w:rsidRDefault="00AE70FD" w:rsidP="00AE70FD">
      <w:pPr>
        <w:spacing w:after="0" w:line="288" w:lineRule="auto"/>
        <w:jc w:val="both"/>
        <w:rPr>
          <w:rFonts w:eastAsia="Times New Roman" w:cs="Times New Roman"/>
          <w:color w:val="000000" w:themeColor="text1"/>
          <w:szCs w:val="28"/>
        </w:rPr>
      </w:pPr>
    </w:p>
    <w:p w14:paraId="12FF19B1"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13.</w:t>
      </w:r>
    </w:p>
    <w:p w14:paraId="5F8956CB" w14:textId="77777777" w:rsidR="00AE70FD" w:rsidRPr="00AE70FD" w:rsidRDefault="00AE70FD" w:rsidP="00AE70FD">
      <w:pPr>
        <w:spacing w:after="0" w:line="288" w:lineRule="auto"/>
        <w:ind w:firstLine="567"/>
        <w:jc w:val="both"/>
        <w:rPr>
          <w:rFonts w:eastAsia="Times New Roman" w:cs="Times New Roman"/>
          <w:bCs/>
          <w:color w:val="000000" w:themeColor="text1"/>
          <w:spacing w:val="-2"/>
          <w:szCs w:val="28"/>
        </w:rPr>
      </w:pPr>
      <w:r w:rsidRPr="00AE70FD">
        <w:rPr>
          <w:rFonts w:eastAsia="Times New Roman" w:cs="Times New Roman"/>
          <w:bCs/>
          <w:color w:val="000000" w:themeColor="text1"/>
          <w:spacing w:val="-2"/>
          <w:szCs w:val="28"/>
        </w:rPr>
        <w:t>Một doanh nghiệp hạch toán theo phương pháp tính thuế GTGT trực tiếp có:</w:t>
      </w:r>
    </w:p>
    <w:p w14:paraId="32D38C21" w14:textId="77777777" w:rsidR="00AE70FD" w:rsidRPr="00AE70FD" w:rsidRDefault="00AE70FD" w:rsidP="00AE70FD">
      <w:pPr>
        <w:spacing w:after="0" w:line="288" w:lineRule="auto"/>
        <w:ind w:firstLine="567"/>
        <w:jc w:val="both"/>
        <w:rPr>
          <w:rFonts w:eastAsia="Times New Roman" w:cs="Times New Roman"/>
          <w:color w:val="000000" w:themeColor="text1"/>
          <w:spacing w:val="-2"/>
          <w:szCs w:val="28"/>
        </w:rPr>
      </w:pPr>
      <w:r w:rsidRPr="00AE70FD">
        <w:rPr>
          <w:rFonts w:eastAsia="Times New Roman" w:cs="Times New Roman"/>
          <w:color w:val="000000" w:themeColor="text1"/>
          <w:spacing w:val="-2"/>
          <w:szCs w:val="28"/>
        </w:rPr>
        <w:t>Giá mua nguyên liệu đầu vào đã có thuế GTGT = 440.000đ</w:t>
      </w:r>
    </w:p>
    <w:p w14:paraId="78B3946B" w14:textId="77777777" w:rsidR="00AE70FD" w:rsidRPr="00AE70FD" w:rsidRDefault="00AE70FD" w:rsidP="00AE70FD">
      <w:pPr>
        <w:spacing w:after="0" w:line="288" w:lineRule="auto"/>
        <w:ind w:firstLine="567"/>
        <w:jc w:val="both"/>
        <w:rPr>
          <w:rFonts w:eastAsia="Times New Roman" w:cs="Times New Roman"/>
          <w:color w:val="000000" w:themeColor="text1"/>
          <w:spacing w:val="-2"/>
          <w:szCs w:val="28"/>
        </w:rPr>
      </w:pPr>
      <w:r w:rsidRPr="00AE70FD">
        <w:rPr>
          <w:rFonts w:eastAsia="Times New Roman" w:cs="Times New Roman"/>
          <w:color w:val="000000" w:themeColor="text1"/>
          <w:spacing w:val="-2"/>
          <w:szCs w:val="28"/>
        </w:rPr>
        <w:t>Giá bán chưa có thuế GTGT = 700.000đ, thuế suất GTGT = 10%</w:t>
      </w:r>
    </w:p>
    <w:p w14:paraId="1C51C32F" w14:textId="77777777" w:rsidR="00AE70FD" w:rsidRPr="00AE70FD" w:rsidRDefault="00AE70FD" w:rsidP="00AE70FD">
      <w:pPr>
        <w:spacing w:after="0" w:line="288" w:lineRule="auto"/>
        <w:ind w:firstLine="567"/>
        <w:jc w:val="both"/>
        <w:rPr>
          <w:rFonts w:eastAsia="Times New Roman" w:cs="Times New Roman"/>
          <w:color w:val="000000" w:themeColor="text1"/>
          <w:spacing w:val="-2"/>
          <w:szCs w:val="28"/>
        </w:rPr>
      </w:pPr>
      <w:r w:rsidRPr="00AE70FD">
        <w:rPr>
          <w:rFonts w:eastAsia="Times New Roman" w:cs="Times New Roman"/>
          <w:color w:val="000000" w:themeColor="text1"/>
          <w:spacing w:val="-2"/>
          <w:szCs w:val="28"/>
        </w:rPr>
        <w:t>Yêu cầu tính  LG, TLLG và thuế GTGT phải nộp NSNN.</w:t>
      </w:r>
    </w:p>
    <w:p w14:paraId="07B9B4B9" w14:textId="77777777" w:rsidR="00AE70FD" w:rsidRPr="00AE70FD" w:rsidRDefault="00AE70FD" w:rsidP="00AE70FD">
      <w:pPr>
        <w:spacing w:after="0" w:line="288" w:lineRule="auto"/>
        <w:jc w:val="both"/>
        <w:rPr>
          <w:rFonts w:eastAsia="Times New Roman" w:cs="Times New Roman"/>
          <w:color w:val="000000" w:themeColor="text1"/>
          <w:szCs w:val="28"/>
        </w:rPr>
      </w:pPr>
    </w:p>
    <w:p w14:paraId="7A56DE17"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14.</w:t>
      </w:r>
    </w:p>
    <w:p w14:paraId="71932418" w14:textId="77777777" w:rsidR="00AE70FD" w:rsidRPr="00AE70FD" w:rsidRDefault="00AE70FD" w:rsidP="00AE70FD">
      <w:pPr>
        <w:spacing w:after="0" w:line="288" w:lineRule="auto"/>
        <w:ind w:firstLine="567"/>
        <w:jc w:val="both"/>
        <w:rPr>
          <w:rFonts w:eastAsia="Times New Roman" w:cs="Times New Roman"/>
          <w:i/>
          <w:color w:val="000000" w:themeColor="text1"/>
          <w:szCs w:val="28"/>
        </w:rPr>
      </w:pPr>
      <w:r w:rsidRPr="00AE70FD">
        <w:rPr>
          <w:rFonts w:eastAsia="Times New Roman" w:cs="Times New Roman"/>
          <w:bCs/>
          <w:color w:val="000000" w:themeColor="text1"/>
          <w:spacing w:val="-4"/>
          <w:szCs w:val="28"/>
        </w:rPr>
        <w:t>Một doanh nghiệp hạch toán theo phương pháp tính thuế GTGT trực tiếp</w:t>
      </w:r>
      <w:r w:rsidRPr="00AE70FD">
        <w:rPr>
          <w:rFonts w:eastAsia="Times New Roman" w:cs="Times New Roman"/>
          <w:bCs/>
          <w:color w:val="000000" w:themeColor="text1"/>
          <w:szCs w:val="28"/>
        </w:rPr>
        <w:t xml:space="preserve"> có:</w:t>
      </w:r>
    </w:p>
    <w:p w14:paraId="34DCA3C8"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Giá mua nguyên liệu đầu vào đã có thuế GTGT = 1.100.000đ, TLLG = 40%, Chi phí hợp lý = 200.000đ, thuế suất GTGT= 10%</w:t>
      </w:r>
    </w:p>
    <w:p w14:paraId="0F83FB43"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Yêu cầu: tính LG, thực lãi, thuế GTGT phải nộp NSNN.</w:t>
      </w:r>
    </w:p>
    <w:p w14:paraId="554AF761" w14:textId="77777777" w:rsidR="00AE70FD" w:rsidRPr="00AE70FD" w:rsidRDefault="00AE70FD" w:rsidP="00AE70FD">
      <w:pPr>
        <w:spacing w:after="0" w:line="288" w:lineRule="auto"/>
        <w:jc w:val="both"/>
        <w:rPr>
          <w:rFonts w:eastAsia="Times New Roman" w:cs="Times New Roman"/>
          <w:color w:val="000000" w:themeColor="text1"/>
          <w:szCs w:val="28"/>
        </w:rPr>
      </w:pPr>
    </w:p>
    <w:p w14:paraId="38012D5D"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lastRenderedPageBreak/>
        <w:t>Bài tập 15.</w:t>
      </w:r>
    </w:p>
    <w:p w14:paraId="20361C8F" w14:textId="77777777" w:rsidR="00AE70FD" w:rsidRPr="00AE70FD" w:rsidRDefault="00AE70FD" w:rsidP="00AE70FD">
      <w:pPr>
        <w:spacing w:after="0" w:line="288" w:lineRule="auto"/>
        <w:ind w:firstLine="567"/>
        <w:jc w:val="both"/>
        <w:rPr>
          <w:rFonts w:eastAsia="Times New Roman" w:cs="Times New Roman"/>
          <w:bCs/>
          <w:color w:val="000000" w:themeColor="text1"/>
          <w:spacing w:val="-4"/>
          <w:szCs w:val="28"/>
        </w:rPr>
      </w:pPr>
      <w:r w:rsidRPr="00AE70FD">
        <w:rPr>
          <w:rFonts w:eastAsia="Times New Roman" w:cs="Times New Roman"/>
          <w:bCs/>
          <w:color w:val="000000" w:themeColor="text1"/>
          <w:spacing w:val="-4"/>
          <w:szCs w:val="28"/>
        </w:rPr>
        <w:t>Một doanh nghiệp hạch toán theo phương pháp tính thuế GTGT trực tiếp có:</w:t>
      </w:r>
    </w:p>
    <w:p w14:paraId="56F25045"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 xml:space="preserve">Hoá đơn thanh toán tiền của khách chưa có thuế GTGT = 2.000.000đ. </w:t>
      </w:r>
    </w:p>
    <w:p w14:paraId="28FE5B5B"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TLLG = 40%, chi phí hợp lý = 200.000đ, thuế suất = 10%</w:t>
      </w:r>
    </w:p>
    <w:p w14:paraId="4103884D"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Yêu cầu: tính LG, thực lãi và thuế GTGT phải nộp NSNN.</w:t>
      </w:r>
    </w:p>
    <w:p w14:paraId="3F90CE6F"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16.</w:t>
      </w:r>
      <w:r w:rsidRPr="00AE70FD">
        <w:rPr>
          <w:rFonts w:eastAsia="Times New Roman" w:cs="Times New Roman"/>
          <w:i/>
          <w:color w:val="000000" w:themeColor="text1"/>
          <w:szCs w:val="28"/>
        </w:rPr>
        <w:t xml:space="preserve"> </w:t>
      </w:r>
    </w:p>
    <w:p w14:paraId="314C57B6"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zCs w:val="28"/>
        </w:rPr>
        <w:t>Một đơn vị hạch toán trực tiếp cho biết</w:t>
      </w:r>
    </w:p>
    <w:p w14:paraId="58CD9D5C"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pacing w:val="-4"/>
          <w:szCs w:val="28"/>
        </w:rPr>
        <w:t>Giá vốn nguyên liệu trước thuế = 2.640.000đ. TLLG = 40%, thuế suất</w:t>
      </w:r>
      <w:r w:rsidRPr="00AE70FD">
        <w:rPr>
          <w:rFonts w:eastAsia="Times New Roman" w:cs="Times New Roman"/>
          <w:bCs/>
          <w:color w:val="000000" w:themeColor="text1"/>
          <w:szCs w:val="28"/>
        </w:rPr>
        <w:t xml:space="preserve"> =10%</w:t>
      </w:r>
    </w:p>
    <w:p w14:paraId="631AADC2"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zCs w:val="28"/>
        </w:rPr>
        <w:t>Tính: GB trước thuế, GB sau thuế, LG thuế GTGT phải nộp.</w:t>
      </w:r>
    </w:p>
    <w:p w14:paraId="1188D56E" w14:textId="77777777" w:rsidR="00AE70FD" w:rsidRPr="00AE70FD" w:rsidRDefault="00AE70FD" w:rsidP="00AE70FD">
      <w:pPr>
        <w:spacing w:after="0" w:line="288" w:lineRule="auto"/>
        <w:jc w:val="both"/>
        <w:rPr>
          <w:rFonts w:eastAsia="Times New Roman" w:cs="Times New Roman"/>
          <w:bCs/>
          <w:color w:val="000000" w:themeColor="text1"/>
          <w:szCs w:val="28"/>
        </w:rPr>
      </w:pPr>
    </w:p>
    <w:p w14:paraId="49708A4B"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17.</w:t>
      </w:r>
      <w:r w:rsidRPr="00AE70FD">
        <w:rPr>
          <w:rFonts w:eastAsia="Times New Roman" w:cs="Times New Roman"/>
          <w:i/>
          <w:color w:val="000000" w:themeColor="text1"/>
          <w:szCs w:val="28"/>
        </w:rPr>
        <w:t xml:space="preserve"> </w:t>
      </w:r>
    </w:p>
    <w:p w14:paraId="7D7634F6"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zCs w:val="28"/>
        </w:rPr>
        <w:t xml:space="preserve">Một đơn vi hạch toán trực tiếp cho biết: </w:t>
      </w:r>
    </w:p>
    <w:p w14:paraId="3ADAB9C7" w14:textId="77777777" w:rsidR="00AE70FD" w:rsidRPr="00AE70FD" w:rsidRDefault="00AE70FD" w:rsidP="00AE70FD">
      <w:pPr>
        <w:spacing w:after="0" w:line="288" w:lineRule="auto"/>
        <w:ind w:firstLine="567"/>
        <w:jc w:val="both"/>
        <w:rPr>
          <w:rFonts w:eastAsia="Times New Roman" w:cs="Times New Roman"/>
          <w:bCs/>
          <w:color w:val="000000" w:themeColor="text1"/>
          <w:spacing w:val="-6"/>
          <w:szCs w:val="28"/>
        </w:rPr>
      </w:pPr>
      <w:r w:rsidRPr="00AE70FD">
        <w:rPr>
          <w:rFonts w:eastAsia="Times New Roman" w:cs="Times New Roman"/>
          <w:bCs/>
          <w:color w:val="000000" w:themeColor="text1"/>
          <w:spacing w:val="-6"/>
          <w:szCs w:val="28"/>
        </w:rPr>
        <w:t>Giá bán sau thuế của thực đơn là 8.320.000đ, TLLG =40%. Thuế suất =10%</w:t>
      </w:r>
    </w:p>
    <w:p w14:paraId="7415DD3C" w14:textId="77777777" w:rsidR="00AE70FD" w:rsidRPr="00AE70FD" w:rsidRDefault="00AE70FD" w:rsidP="00AE70FD">
      <w:pPr>
        <w:spacing w:after="0" w:line="288" w:lineRule="auto"/>
        <w:ind w:firstLine="567"/>
        <w:jc w:val="both"/>
        <w:rPr>
          <w:rFonts w:eastAsia="Times New Roman" w:cs="Times New Roman"/>
          <w:bCs/>
          <w:color w:val="000000" w:themeColor="text1"/>
          <w:spacing w:val="-10"/>
          <w:szCs w:val="28"/>
        </w:rPr>
      </w:pPr>
      <w:r w:rsidRPr="00AE70FD">
        <w:rPr>
          <w:rFonts w:eastAsia="Times New Roman" w:cs="Times New Roman"/>
          <w:bCs/>
          <w:color w:val="000000" w:themeColor="text1"/>
          <w:spacing w:val="-10"/>
          <w:szCs w:val="28"/>
        </w:rPr>
        <w:t>tính GV trước thuế, LG, thực lãi và  GTGT phảI nộp, biết chi phí sx = 1.000.000đ.</w:t>
      </w:r>
    </w:p>
    <w:p w14:paraId="05D52DC1" w14:textId="77777777" w:rsidR="00AE70FD" w:rsidRPr="00AE70FD" w:rsidRDefault="00AE70FD" w:rsidP="00AE70FD">
      <w:pPr>
        <w:spacing w:after="0" w:line="288" w:lineRule="auto"/>
        <w:jc w:val="both"/>
        <w:rPr>
          <w:rFonts w:eastAsia="Times New Roman" w:cs="Times New Roman"/>
          <w:bCs/>
          <w:color w:val="000000" w:themeColor="text1"/>
          <w:szCs w:val="28"/>
        </w:rPr>
      </w:pPr>
    </w:p>
    <w:p w14:paraId="5E48E867"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18.</w:t>
      </w:r>
      <w:r w:rsidRPr="00AE70FD">
        <w:rPr>
          <w:rFonts w:eastAsia="Times New Roman" w:cs="Times New Roman"/>
          <w:i/>
          <w:color w:val="000000" w:themeColor="text1"/>
          <w:szCs w:val="28"/>
        </w:rPr>
        <w:t xml:space="preserve"> </w:t>
      </w:r>
    </w:p>
    <w:p w14:paraId="2E08A677"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Một nhà hàng hạch toán theo phương pháp trực tiếp bán được 02 bàn tiệc. Trong đó:</w:t>
      </w:r>
    </w:p>
    <w:p w14:paraId="1CE6DE0D"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Bàn 1 có giá vốn 12.600.000đ (nguyên liệu đã có thuế GTGT mức thuế suất 10%).</w:t>
      </w:r>
    </w:p>
    <w:p w14:paraId="5FE162C0"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Bàn 2 có giá vốn 8.400.000đ (nguyên liệu chưa có thuế GTGT). Tỷ lệ LG chung là 40%.</w:t>
      </w:r>
    </w:p>
    <w:p w14:paraId="64964B45"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Yêu cầu tính GB có thuế, LG, thực lãi của 2 bàn tiệc. Chi phí chung của 02 bàn tiệc là 10.000.000đ.</w:t>
      </w:r>
    </w:p>
    <w:p w14:paraId="74D28901" w14:textId="77777777" w:rsidR="00AE70FD" w:rsidRPr="00AE70FD" w:rsidRDefault="00AE70FD" w:rsidP="00AE70FD">
      <w:pPr>
        <w:spacing w:after="0" w:line="288" w:lineRule="auto"/>
        <w:jc w:val="both"/>
        <w:rPr>
          <w:rFonts w:eastAsia="Times New Roman" w:cs="Times New Roman"/>
          <w:color w:val="000000" w:themeColor="text1"/>
          <w:szCs w:val="28"/>
        </w:rPr>
      </w:pPr>
    </w:p>
    <w:p w14:paraId="4BDEDDA1"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19</w:t>
      </w:r>
      <w:r w:rsidRPr="00AE70FD">
        <w:rPr>
          <w:rFonts w:eastAsia="Times New Roman" w:cs="Times New Roman"/>
          <w:i/>
          <w:color w:val="000000" w:themeColor="text1"/>
          <w:szCs w:val="28"/>
        </w:rPr>
        <w:t xml:space="preserve"> </w:t>
      </w:r>
    </w:p>
    <w:p w14:paraId="3FE9437A"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zCs w:val="28"/>
        </w:rPr>
        <w:t>Một nhà hàng hạch toán theo phương pháp tính thuế GTGT trực tiếp có:</w:t>
      </w:r>
    </w:p>
    <w:p w14:paraId="72CE7EED"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Giá vốn nguyên liệu mua vào đã có thuế GTGT = 440.000đ, TLLG = 50%, Chi phí hợp lý= 200.000đ, Thuế suất GTGT = 10%,</w:t>
      </w:r>
    </w:p>
    <w:p w14:paraId="76E8419B"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Yêu cầu: Tính GB đã có Thuế GTGT, LG,  thực lãi và Thuế GTGT phải nộp NSNN.</w:t>
      </w:r>
    </w:p>
    <w:p w14:paraId="4729CCB9"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 xml:space="preserve"> </w:t>
      </w:r>
    </w:p>
    <w:p w14:paraId="299FA0F6"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20.</w:t>
      </w:r>
      <w:r w:rsidRPr="00AE70FD">
        <w:rPr>
          <w:rFonts w:eastAsia="Times New Roman" w:cs="Times New Roman"/>
          <w:i/>
          <w:color w:val="000000" w:themeColor="text1"/>
          <w:szCs w:val="28"/>
        </w:rPr>
        <w:t xml:space="preserve"> </w:t>
      </w:r>
    </w:p>
    <w:p w14:paraId="6BEEC958"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zCs w:val="28"/>
        </w:rPr>
        <w:t>Một nhà hàng hạch toán theo phương pháp tính thuế GTGT trực tiếp có:</w:t>
      </w:r>
    </w:p>
    <w:p w14:paraId="42AF15DA"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pacing w:val="-8"/>
          <w:szCs w:val="28"/>
        </w:rPr>
        <w:t>Giá bán đă có thuế GTGT = 6.600.000đ, TLLG = 40%, Thuế suất GTGT =</w:t>
      </w:r>
      <w:r w:rsidRPr="00AE70FD">
        <w:rPr>
          <w:rFonts w:eastAsia="Times New Roman" w:cs="Times New Roman"/>
          <w:color w:val="000000" w:themeColor="text1"/>
          <w:szCs w:val="28"/>
        </w:rPr>
        <w:t xml:space="preserve"> 10%</w:t>
      </w:r>
    </w:p>
    <w:p w14:paraId="51E620CA"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Yêu cầu: Tính giá vốn và LG, xác định thuế GTGT phải nộp NSNN</w:t>
      </w:r>
    </w:p>
    <w:p w14:paraId="0484C200"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p>
    <w:p w14:paraId="74131A97"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lastRenderedPageBreak/>
        <w:t>Bài tập 21.</w:t>
      </w:r>
    </w:p>
    <w:p w14:paraId="1BF01396"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zCs w:val="28"/>
        </w:rPr>
        <w:t>Một nhà hàng hạch toán theo phương pháp tính thuế GTGT trực tiếp có:</w:t>
      </w:r>
    </w:p>
    <w:p w14:paraId="642C175D"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Giá mua nguyên liệu đầu vào chưa có thuế GTGT = 400.000đ, TLLG = 50%, thuế suất GTGT = 10%</w:t>
      </w:r>
    </w:p>
    <w:p w14:paraId="0A893BA1"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 xml:space="preserve">Yêu cầu tính LG, thuế GTGT phải nộp NSNN. </w:t>
      </w:r>
    </w:p>
    <w:p w14:paraId="4DC15818" w14:textId="77777777" w:rsidR="00AE70FD" w:rsidRPr="00AE70FD" w:rsidRDefault="00AE70FD" w:rsidP="00AE70FD">
      <w:pPr>
        <w:spacing w:after="0" w:line="288" w:lineRule="auto"/>
        <w:jc w:val="both"/>
        <w:rPr>
          <w:rFonts w:eastAsia="Times New Roman" w:cs="Times New Roman"/>
          <w:color w:val="000000" w:themeColor="text1"/>
          <w:szCs w:val="28"/>
        </w:rPr>
      </w:pPr>
    </w:p>
    <w:p w14:paraId="0D5D6AF0"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22.</w:t>
      </w:r>
    </w:p>
    <w:p w14:paraId="53DC20F9"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zCs w:val="28"/>
        </w:rPr>
        <w:t>Một nhà hàng hạch toán theo phương pháp tính thuế GTGT trực tiếp có:</w:t>
      </w:r>
    </w:p>
    <w:p w14:paraId="3EE9DB9B"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Giá mua nguyên liệu đầu vào đã có thuế GTGT = 440.000đ</w:t>
      </w:r>
    </w:p>
    <w:p w14:paraId="2C9A9969"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Giá bán chưa có thuế GTGT = 700.000đ, thuế suất GTGT = 10%</w:t>
      </w:r>
    </w:p>
    <w:p w14:paraId="41FC0B4A"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Yêu cầu tính  LG, TLLG và thuế GTGT phải nộp NSNN.</w:t>
      </w:r>
    </w:p>
    <w:p w14:paraId="7D49EDEC" w14:textId="77777777" w:rsidR="00AE70FD" w:rsidRPr="00AE70FD" w:rsidRDefault="00AE70FD" w:rsidP="00AE70FD">
      <w:pPr>
        <w:spacing w:after="0" w:line="288" w:lineRule="auto"/>
        <w:jc w:val="both"/>
        <w:rPr>
          <w:rFonts w:eastAsia="Times New Roman" w:cs="Times New Roman"/>
          <w:color w:val="000000" w:themeColor="text1"/>
          <w:szCs w:val="28"/>
        </w:rPr>
      </w:pPr>
    </w:p>
    <w:p w14:paraId="183960FC"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23.</w:t>
      </w:r>
    </w:p>
    <w:p w14:paraId="6C4A6CE6" w14:textId="77777777" w:rsidR="00AE70FD" w:rsidRPr="00AE70FD" w:rsidRDefault="00AE70FD" w:rsidP="00AE70FD">
      <w:pPr>
        <w:spacing w:after="0" w:line="288" w:lineRule="auto"/>
        <w:ind w:firstLine="567"/>
        <w:jc w:val="both"/>
        <w:rPr>
          <w:rFonts w:eastAsia="Times New Roman" w:cs="Times New Roman"/>
          <w:i/>
          <w:color w:val="000000" w:themeColor="text1"/>
          <w:szCs w:val="28"/>
        </w:rPr>
      </w:pPr>
      <w:r w:rsidRPr="00AE70FD">
        <w:rPr>
          <w:rFonts w:eastAsia="Times New Roman" w:cs="Times New Roman"/>
          <w:bCs/>
          <w:color w:val="000000" w:themeColor="text1"/>
          <w:szCs w:val="28"/>
        </w:rPr>
        <w:t>Một nhà hàng hạch toán theo phương pháp tính thuế GTGT trực tiếp có:</w:t>
      </w:r>
    </w:p>
    <w:p w14:paraId="7E40AD16" w14:textId="77777777" w:rsidR="00AE70FD" w:rsidRPr="00AE70FD" w:rsidRDefault="00AE70FD" w:rsidP="00AE70FD">
      <w:pPr>
        <w:spacing w:after="0" w:line="288" w:lineRule="auto"/>
        <w:ind w:firstLine="567"/>
        <w:jc w:val="both"/>
        <w:rPr>
          <w:rFonts w:eastAsia="Times New Roman" w:cs="Times New Roman"/>
          <w:color w:val="000000" w:themeColor="text1"/>
          <w:spacing w:val="-4"/>
          <w:szCs w:val="28"/>
        </w:rPr>
      </w:pPr>
      <w:r w:rsidRPr="00AE70FD">
        <w:rPr>
          <w:rFonts w:eastAsia="Times New Roman" w:cs="Times New Roman"/>
          <w:color w:val="000000" w:themeColor="text1"/>
          <w:spacing w:val="-4"/>
          <w:szCs w:val="28"/>
        </w:rPr>
        <w:t>Giá mua nguyên liệu đầu vào đã có thuế GTGT = 1.100.000đ, TLLG = 40%, Chi phí hợp lý = 200.000đ, thuế suất GTGT= 10%</w:t>
      </w:r>
    </w:p>
    <w:p w14:paraId="123D16D0"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Yêu cầu: tính LG, thực lãi, thuế GTGT phải nộp NSNN.</w:t>
      </w:r>
    </w:p>
    <w:p w14:paraId="4CA0D9BE" w14:textId="77777777" w:rsidR="00AE70FD" w:rsidRPr="00AE70FD" w:rsidRDefault="00AE70FD" w:rsidP="00AE70FD">
      <w:pPr>
        <w:spacing w:after="0" w:line="288" w:lineRule="auto"/>
        <w:jc w:val="both"/>
        <w:rPr>
          <w:rFonts w:eastAsia="Times New Roman" w:cs="Times New Roman"/>
          <w:color w:val="000000" w:themeColor="text1"/>
          <w:szCs w:val="28"/>
        </w:rPr>
      </w:pPr>
    </w:p>
    <w:p w14:paraId="51CE1FFF"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24.</w:t>
      </w:r>
    </w:p>
    <w:p w14:paraId="6BAE4889" w14:textId="77777777" w:rsidR="00AE70FD" w:rsidRPr="00AE70FD" w:rsidRDefault="00AE70FD" w:rsidP="00AE70FD">
      <w:pPr>
        <w:spacing w:after="0" w:line="288" w:lineRule="auto"/>
        <w:ind w:firstLine="546"/>
        <w:jc w:val="both"/>
        <w:rPr>
          <w:rFonts w:eastAsia="Times New Roman" w:cs="Times New Roman"/>
          <w:bCs/>
          <w:color w:val="000000" w:themeColor="text1"/>
          <w:szCs w:val="28"/>
        </w:rPr>
      </w:pPr>
      <w:r w:rsidRPr="00AE70FD">
        <w:rPr>
          <w:rFonts w:eastAsia="Times New Roman" w:cs="Times New Roman"/>
          <w:bCs/>
          <w:color w:val="000000" w:themeColor="text1"/>
          <w:szCs w:val="28"/>
        </w:rPr>
        <w:t>Một nhà hàng hạch toán theo phương pháp tính thuế GTGT trực tiếp có:</w:t>
      </w:r>
    </w:p>
    <w:p w14:paraId="182193E0" w14:textId="77777777" w:rsidR="00AE70FD" w:rsidRPr="00AE70FD" w:rsidRDefault="00AE70FD" w:rsidP="00AE70FD">
      <w:pPr>
        <w:spacing w:after="0" w:line="288" w:lineRule="auto"/>
        <w:ind w:firstLine="546"/>
        <w:jc w:val="both"/>
        <w:rPr>
          <w:rFonts w:eastAsia="Times New Roman" w:cs="Times New Roman"/>
          <w:color w:val="000000" w:themeColor="text1"/>
          <w:szCs w:val="28"/>
        </w:rPr>
      </w:pPr>
      <w:r w:rsidRPr="00AE70FD">
        <w:rPr>
          <w:rFonts w:eastAsia="Times New Roman" w:cs="Times New Roman"/>
          <w:color w:val="000000" w:themeColor="text1"/>
          <w:szCs w:val="28"/>
        </w:rPr>
        <w:t xml:space="preserve">Hoá đơn thanh toán tiền của khách chưa có thuế GTGT = 2.000.000đ. </w:t>
      </w:r>
    </w:p>
    <w:p w14:paraId="5B32C5A0" w14:textId="77777777" w:rsidR="00AE70FD" w:rsidRPr="00AE70FD" w:rsidRDefault="00AE70FD" w:rsidP="00AE70FD">
      <w:pPr>
        <w:spacing w:after="0" w:line="288" w:lineRule="auto"/>
        <w:ind w:firstLine="546"/>
        <w:jc w:val="both"/>
        <w:rPr>
          <w:rFonts w:eastAsia="Times New Roman" w:cs="Times New Roman"/>
          <w:color w:val="000000" w:themeColor="text1"/>
          <w:szCs w:val="28"/>
        </w:rPr>
      </w:pPr>
      <w:r w:rsidRPr="00AE70FD">
        <w:rPr>
          <w:rFonts w:eastAsia="Times New Roman" w:cs="Times New Roman"/>
          <w:color w:val="000000" w:themeColor="text1"/>
          <w:szCs w:val="28"/>
        </w:rPr>
        <w:t>TLLG = 40%, chi phí hợp lý = 200.000đ, thuế suất = 10%</w:t>
      </w:r>
    </w:p>
    <w:p w14:paraId="45D46F61" w14:textId="77777777" w:rsidR="00AE70FD" w:rsidRPr="00AE70FD" w:rsidRDefault="00AE70FD" w:rsidP="00AE70FD">
      <w:pPr>
        <w:spacing w:after="0" w:line="288" w:lineRule="auto"/>
        <w:ind w:firstLine="546"/>
        <w:jc w:val="both"/>
        <w:rPr>
          <w:rFonts w:eastAsia="Times New Roman" w:cs="Times New Roman"/>
          <w:color w:val="000000" w:themeColor="text1"/>
          <w:szCs w:val="28"/>
        </w:rPr>
      </w:pPr>
      <w:r w:rsidRPr="00AE70FD">
        <w:rPr>
          <w:rFonts w:eastAsia="Times New Roman" w:cs="Times New Roman"/>
          <w:color w:val="000000" w:themeColor="text1"/>
          <w:szCs w:val="28"/>
        </w:rPr>
        <w:t>Yêu cầu: tính LG, thực lãi và thuế GTGT phải nộp NSNN.</w:t>
      </w:r>
    </w:p>
    <w:p w14:paraId="01C1B76E" w14:textId="77777777" w:rsidR="00AE70FD" w:rsidRPr="00AE70FD" w:rsidRDefault="00AE70FD" w:rsidP="00AE70FD">
      <w:pPr>
        <w:spacing w:after="0" w:line="288" w:lineRule="auto"/>
        <w:ind w:firstLine="546"/>
        <w:jc w:val="both"/>
        <w:rPr>
          <w:rFonts w:eastAsia="Times New Roman" w:cs="Times New Roman"/>
          <w:color w:val="000000" w:themeColor="text1"/>
          <w:szCs w:val="28"/>
        </w:rPr>
      </w:pPr>
    </w:p>
    <w:p w14:paraId="7FA6AC9B"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25.</w:t>
      </w:r>
      <w:r w:rsidRPr="00AE70FD">
        <w:rPr>
          <w:rFonts w:eastAsia="Times New Roman" w:cs="Times New Roman"/>
          <w:i/>
          <w:color w:val="000000" w:themeColor="text1"/>
          <w:szCs w:val="28"/>
        </w:rPr>
        <w:t xml:space="preserve"> </w:t>
      </w:r>
    </w:p>
    <w:p w14:paraId="3838B89D"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zCs w:val="28"/>
        </w:rPr>
        <w:t>Một nhà hàng hạch toán trực tiếp cho biết</w:t>
      </w:r>
    </w:p>
    <w:p w14:paraId="730F24A4" w14:textId="77777777" w:rsidR="00AE70FD" w:rsidRPr="00AE70FD" w:rsidRDefault="00AE70FD" w:rsidP="00AE70FD">
      <w:pPr>
        <w:spacing w:after="0" w:line="288" w:lineRule="auto"/>
        <w:ind w:firstLine="567"/>
        <w:jc w:val="both"/>
        <w:rPr>
          <w:rFonts w:eastAsia="Times New Roman" w:cs="Times New Roman"/>
          <w:bCs/>
          <w:color w:val="000000" w:themeColor="text1"/>
          <w:spacing w:val="-4"/>
          <w:szCs w:val="28"/>
        </w:rPr>
      </w:pPr>
      <w:r w:rsidRPr="00AE70FD">
        <w:rPr>
          <w:rFonts w:eastAsia="Times New Roman" w:cs="Times New Roman"/>
          <w:bCs/>
          <w:color w:val="000000" w:themeColor="text1"/>
          <w:spacing w:val="-4"/>
          <w:szCs w:val="28"/>
        </w:rPr>
        <w:t>Giá vốn nguyên liệu trước thuế = 2.640.000đ. TLLG = 40%, thuế suất =10%</w:t>
      </w:r>
    </w:p>
    <w:p w14:paraId="26FD9DF7"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zCs w:val="28"/>
        </w:rPr>
        <w:t>Tính: GB trước thuế, GB sau thuế, LG thuế GTGT phải nộp.</w:t>
      </w:r>
    </w:p>
    <w:p w14:paraId="6AA1E644"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p>
    <w:p w14:paraId="600BC13A"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26.</w:t>
      </w:r>
      <w:r w:rsidRPr="00AE70FD">
        <w:rPr>
          <w:rFonts w:eastAsia="Times New Roman" w:cs="Times New Roman"/>
          <w:i/>
          <w:color w:val="000000" w:themeColor="text1"/>
          <w:szCs w:val="28"/>
        </w:rPr>
        <w:t xml:space="preserve"> </w:t>
      </w:r>
    </w:p>
    <w:p w14:paraId="3E00B7F2"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zCs w:val="28"/>
        </w:rPr>
        <w:t xml:space="preserve">Một nhà hàng hạch toán trực tiếp cho biết: </w:t>
      </w:r>
    </w:p>
    <w:p w14:paraId="3C9D8BA4" w14:textId="77777777" w:rsidR="00AE70FD" w:rsidRPr="00AE70FD" w:rsidRDefault="00AE70FD" w:rsidP="00AE70FD">
      <w:pPr>
        <w:spacing w:after="0" w:line="288" w:lineRule="auto"/>
        <w:ind w:firstLine="567"/>
        <w:jc w:val="both"/>
        <w:rPr>
          <w:rFonts w:eastAsia="Times New Roman" w:cs="Times New Roman"/>
          <w:bCs/>
          <w:color w:val="000000" w:themeColor="text1"/>
          <w:spacing w:val="-4"/>
          <w:szCs w:val="28"/>
        </w:rPr>
      </w:pPr>
      <w:r w:rsidRPr="00AE70FD">
        <w:rPr>
          <w:rFonts w:eastAsia="Times New Roman" w:cs="Times New Roman"/>
          <w:bCs/>
          <w:color w:val="000000" w:themeColor="text1"/>
          <w:spacing w:val="-4"/>
          <w:szCs w:val="28"/>
        </w:rPr>
        <w:t>Giá bán sau thuế của thực đơn là 8.320.000đ, TLLG =40%. Thuế suất =10%</w:t>
      </w:r>
    </w:p>
    <w:p w14:paraId="0302EC6C" w14:textId="77777777" w:rsidR="00AE70FD" w:rsidRPr="00AE70FD" w:rsidRDefault="00AE70FD" w:rsidP="00AE70FD">
      <w:pPr>
        <w:spacing w:after="0" w:line="288" w:lineRule="auto"/>
        <w:ind w:firstLine="567"/>
        <w:jc w:val="both"/>
        <w:rPr>
          <w:rFonts w:eastAsia="Times New Roman" w:cs="Times New Roman"/>
          <w:bCs/>
          <w:color w:val="000000" w:themeColor="text1"/>
          <w:spacing w:val="-10"/>
          <w:szCs w:val="28"/>
        </w:rPr>
      </w:pPr>
      <w:r w:rsidRPr="00AE70FD">
        <w:rPr>
          <w:rFonts w:eastAsia="Times New Roman" w:cs="Times New Roman"/>
          <w:bCs/>
          <w:color w:val="000000" w:themeColor="text1"/>
          <w:spacing w:val="-10"/>
          <w:szCs w:val="28"/>
        </w:rPr>
        <w:t>tính GV trước thuế, LG, thực lãi và  GTGT phả</w:t>
      </w:r>
      <w:r w:rsidRPr="00AE70FD">
        <w:rPr>
          <w:rFonts w:eastAsia="Times New Roman" w:cs="Times New Roman"/>
          <w:bCs/>
          <w:color w:val="000000" w:themeColor="text1"/>
          <w:spacing w:val="-10"/>
          <w:szCs w:val="28"/>
          <w:lang w:val="vi-VN"/>
        </w:rPr>
        <w:t>i</w:t>
      </w:r>
      <w:r w:rsidRPr="00AE70FD">
        <w:rPr>
          <w:rFonts w:eastAsia="Times New Roman" w:cs="Times New Roman"/>
          <w:bCs/>
          <w:color w:val="000000" w:themeColor="text1"/>
          <w:spacing w:val="-10"/>
          <w:szCs w:val="28"/>
        </w:rPr>
        <w:t xml:space="preserve"> nộp, biết chi phí sx = 1.000.000đ.</w:t>
      </w:r>
    </w:p>
    <w:p w14:paraId="2234968C" w14:textId="77777777" w:rsidR="00AE70FD" w:rsidRPr="00AE70FD" w:rsidRDefault="00AE70FD" w:rsidP="00AE70FD">
      <w:pPr>
        <w:spacing w:after="0" w:line="288" w:lineRule="auto"/>
        <w:ind w:firstLine="567"/>
        <w:jc w:val="both"/>
        <w:rPr>
          <w:rFonts w:eastAsia="Times New Roman" w:cs="Times New Roman"/>
          <w:bCs/>
          <w:color w:val="000000" w:themeColor="text1"/>
          <w:spacing w:val="-10"/>
          <w:szCs w:val="28"/>
        </w:rPr>
      </w:pPr>
    </w:p>
    <w:p w14:paraId="56802BE3" w14:textId="77777777" w:rsidR="00AE70FD" w:rsidRPr="00AE70FD" w:rsidRDefault="00AE70FD" w:rsidP="00AE70FD">
      <w:pPr>
        <w:numPr>
          <w:ilvl w:val="0"/>
          <w:numId w:val="1"/>
        </w:numPr>
        <w:spacing w:after="0" w:line="288" w:lineRule="auto"/>
        <w:jc w:val="both"/>
        <w:rPr>
          <w:rFonts w:eastAsia="Times New Roman" w:cs="Times New Roman"/>
          <w:b/>
          <w:bCs/>
          <w:i/>
          <w:color w:val="000000" w:themeColor="text1"/>
          <w:szCs w:val="28"/>
        </w:rPr>
      </w:pPr>
      <w:r w:rsidRPr="00AE70FD">
        <w:rPr>
          <w:rFonts w:eastAsia="Times New Roman" w:cs="Times New Roman"/>
          <w:b/>
          <w:bCs/>
          <w:i/>
          <w:color w:val="000000" w:themeColor="text1"/>
          <w:szCs w:val="28"/>
        </w:rPr>
        <w:t>Hạch toán thuế giá trị gia tăng theo phương pháp khấu trừ</w:t>
      </w:r>
    </w:p>
    <w:p w14:paraId="0E2088B2" w14:textId="77777777" w:rsidR="00AE70FD" w:rsidRPr="00AE70FD" w:rsidRDefault="00AE70FD" w:rsidP="00AE70FD">
      <w:pPr>
        <w:spacing w:after="0" w:line="288" w:lineRule="auto"/>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Bài tập 27.</w:t>
      </w:r>
    </w:p>
    <w:p w14:paraId="1128D75A"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pacing w:val="-4"/>
          <w:szCs w:val="28"/>
        </w:rPr>
        <w:t>Một doanh nghiệp hạch toán tính thuế GTGT theo phương pháp khấu trừ</w:t>
      </w:r>
      <w:r w:rsidRPr="00AE70FD">
        <w:rPr>
          <w:rFonts w:eastAsia="Times New Roman" w:cs="Times New Roman"/>
          <w:bCs/>
          <w:color w:val="000000" w:themeColor="text1"/>
          <w:szCs w:val="28"/>
        </w:rPr>
        <w:t xml:space="preserve"> có:</w:t>
      </w:r>
    </w:p>
    <w:p w14:paraId="66DA647F"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lastRenderedPageBreak/>
        <w:t>Hóa đơn thanh toán chưa có thuế GTGT = 2.580.000đ, TLLG = 40%, chi phí hợp lý = 600.000đ, thuế suất GTGT = 10%.</w:t>
      </w:r>
    </w:p>
    <w:p w14:paraId="634E3CF1"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Yêu cầu: Tính GV, LG, TL, Thuế GTGT phải nộp NSNN.</w:t>
      </w:r>
    </w:p>
    <w:p w14:paraId="4B84DD77"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28.</w:t>
      </w:r>
    </w:p>
    <w:p w14:paraId="4330F7FF" w14:textId="77777777" w:rsidR="00AE70FD" w:rsidRPr="00AE70FD" w:rsidRDefault="00AE70FD" w:rsidP="00AE70FD">
      <w:pPr>
        <w:spacing w:after="0" w:line="288" w:lineRule="auto"/>
        <w:ind w:firstLine="567"/>
        <w:jc w:val="both"/>
        <w:rPr>
          <w:rFonts w:eastAsia="Times New Roman" w:cs="Times New Roman"/>
          <w:bCs/>
          <w:color w:val="000000" w:themeColor="text1"/>
          <w:spacing w:val="-4"/>
          <w:szCs w:val="28"/>
        </w:rPr>
      </w:pPr>
      <w:r w:rsidRPr="00AE70FD">
        <w:rPr>
          <w:rFonts w:eastAsia="Times New Roman" w:cs="Times New Roman"/>
          <w:bCs/>
          <w:color w:val="000000" w:themeColor="text1"/>
          <w:spacing w:val="-4"/>
          <w:szCs w:val="28"/>
        </w:rPr>
        <w:t>Một doanh nghiệp hạch toán tính thuế GTGT theo phương pháp khấu trừ có:</w:t>
      </w:r>
    </w:p>
    <w:p w14:paraId="48A6BC57"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GV nguyên liệu đầu vào đã có thuế GTGT = 3.126.000đ, TLLG = 50%, chi phí hợp lý = 1.000.000đ, thuế suất GTGT = 10%,</w:t>
      </w:r>
    </w:p>
    <w:p w14:paraId="3F94331E"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 xml:space="preserve">Yêu cầu: Tính GB đã có thuế, LG, thực lãi thuế GTGT phải nộp NSNN  </w:t>
      </w:r>
    </w:p>
    <w:p w14:paraId="3379D3C0"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p>
    <w:p w14:paraId="63BD3C06"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29.</w:t>
      </w:r>
      <w:r w:rsidRPr="00AE70FD">
        <w:rPr>
          <w:rFonts w:eastAsia="Times New Roman" w:cs="Times New Roman"/>
          <w:i/>
          <w:color w:val="000000" w:themeColor="text1"/>
          <w:szCs w:val="28"/>
        </w:rPr>
        <w:t xml:space="preserve"> </w:t>
      </w:r>
    </w:p>
    <w:p w14:paraId="6DB492C3"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zCs w:val="28"/>
        </w:rPr>
        <w:t>Một doanh nghiệp hạch toán tính thuế GTGT theo phương pháp khấu trừ có hóa đơn:</w:t>
      </w:r>
    </w:p>
    <w:p w14:paraId="436F21D9"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Khách hàng đặt 60 xuất ăn giá 50.000đ/xuất (chưa có thuế TGTG).</w:t>
      </w:r>
    </w:p>
    <w:p w14:paraId="197267F6"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TLLG = 40%, thuế suất = 10%,</w:t>
      </w:r>
    </w:p>
    <w:p w14:paraId="550B11F2"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Yêu cầu: Tính giá vốn, LG và thuế GTGT phải nộp NSNN.</w:t>
      </w:r>
    </w:p>
    <w:p w14:paraId="24BC58FE" w14:textId="77777777" w:rsidR="00AE70FD" w:rsidRPr="00AE70FD" w:rsidRDefault="00AE70FD" w:rsidP="00AE70FD">
      <w:pPr>
        <w:spacing w:after="0" w:line="240" w:lineRule="auto"/>
        <w:jc w:val="both"/>
        <w:rPr>
          <w:rFonts w:eastAsia="Times New Roman" w:cs="Times New Roman"/>
          <w:i/>
          <w:color w:val="000000" w:themeColor="text1"/>
          <w:szCs w:val="28"/>
          <w:u w:val="single"/>
        </w:rPr>
      </w:pPr>
    </w:p>
    <w:p w14:paraId="68AEC736"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30.</w:t>
      </w:r>
      <w:r w:rsidRPr="00AE70FD">
        <w:rPr>
          <w:rFonts w:eastAsia="Times New Roman" w:cs="Times New Roman"/>
          <w:i/>
          <w:color w:val="000000" w:themeColor="text1"/>
          <w:szCs w:val="28"/>
        </w:rPr>
        <w:t xml:space="preserve"> </w:t>
      </w:r>
    </w:p>
    <w:p w14:paraId="141D52A3" w14:textId="77777777" w:rsidR="00AE70FD" w:rsidRPr="00AE70FD" w:rsidRDefault="00AE70FD" w:rsidP="00AE70FD">
      <w:pPr>
        <w:spacing w:after="0" w:line="288"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pacing w:val="-4"/>
          <w:szCs w:val="28"/>
        </w:rPr>
        <w:t>Một doanh nghiệp hạch toán tính thuế GTGT theo phương pháp khấu trừ</w:t>
      </w:r>
      <w:r w:rsidRPr="00AE70FD">
        <w:rPr>
          <w:rFonts w:eastAsia="Times New Roman" w:cs="Times New Roman"/>
          <w:bCs/>
          <w:color w:val="000000" w:themeColor="text1"/>
          <w:szCs w:val="28"/>
        </w:rPr>
        <w:t xml:space="preserve"> có:</w:t>
      </w:r>
    </w:p>
    <w:p w14:paraId="43F7FFE5"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Bảng kê nguyên liệu phục vụ chế biến có số tiền 4.000.000đ (chưa có thuế GTGT), giá bán đã có thuế GTGT  = 7.700.000đ, chi phí hợp lý = 2.500.000đ, thuế suất GTGT = 10%.</w:t>
      </w:r>
    </w:p>
    <w:p w14:paraId="1C20D560"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Yêu cầu: Tính LG, TLLG, thực lãi và thuế GTGT phải nộp NSNN.</w:t>
      </w:r>
    </w:p>
    <w:p w14:paraId="32A68DE8"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p>
    <w:p w14:paraId="3A9EC271"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31.</w:t>
      </w:r>
      <w:r w:rsidRPr="00AE70FD">
        <w:rPr>
          <w:rFonts w:eastAsia="Times New Roman" w:cs="Times New Roman"/>
          <w:i/>
          <w:color w:val="000000" w:themeColor="text1"/>
          <w:szCs w:val="28"/>
        </w:rPr>
        <w:t xml:space="preserve"> </w:t>
      </w:r>
    </w:p>
    <w:p w14:paraId="779635A0" w14:textId="77777777" w:rsidR="00AE70FD" w:rsidRPr="00AE70FD" w:rsidRDefault="00AE70FD" w:rsidP="00AE70FD">
      <w:pPr>
        <w:spacing w:after="0" w:line="288" w:lineRule="auto"/>
        <w:ind w:firstLine="560"/>
        <w:jc w:val="both"/>
        <w:rPr>
          <w:rFonts w:eastAsia="Times New Roman" w:cs="Times New Roman"/>
          <w:bCs/>
          <w:color w:val="000000" w:themeColor="text1"/>
          <w:spacing w:val="-4"/>
          <w:szCs w:val="28"/>
        </w:rPr>
      </w:pPr>
      <w:r w:rsidRPr="00AE70FD">
        <w:rPr>
          <w:rFonts w:eastAsia="Times New Roman" w:cs="Times New Roman"/>
          <w:bCs/>
          <w:color w:val="000000" w:themeColor="text1"/>
          <w:spacing w:val="-4"/>
          <w:szCs w:val="28"/>
        </w:rPr>
        <w:t>Một doanh nghiệp hạch toán tính thuế GTGT theo phương pháp khấu trừ có:</w:t>
      </w:r>
    </w:p>
    <w:p w14:paraId="58942D64" w14:textId="77777777" w:rsidR="00AE70FD" w:rsidRPr="00AE70FD" w:rsidRDefault="00AE70FD" w:rsidP="00AE70FD">
      <w:pPr>
        <w:spacing w:after="0" w:line="288" w:lineRule="auto"/>
        <w:ind w:firstLine="560"/>
        <w:jc w:val="both"/>
        <w:rPr>
          <w:rFonts w:eastAsia="Times New Roman" w:cs="Times New Roman"/>
          <w:color w:val="000000" w:themeColor="text1"/>
          <w:szCs w:val="28"/>
        </w:rPr>
      </w:pPr>
      <w:r w:rsidRPr="00AE70FD">
        <w:rPr>
          <w:rFonts w:eastAsia="Times New Roman" w:cs="Times New Roman"/>
          <w:color w:val="000000" w:themeColor="text1"/>
          <w:szCs w:val="28"/>
        </w:rPr>
        <w:t>Giá mua nguyên liệu đã có thuế GTGT = 330.000, giá bán sản phẩm đã có thuế là 550.000đ, chi phí hợp lý là 60.000đ.</w:t>
      </w:r>
    </w:p>
    <w:p w14:paraId="479E2F51" w14:textId="77777777" w:rsidR="00AE70FD" w:rsidRPr="00AE70FD" w:rsidRDefault="00AE70FD" w:rsidP="00AE70FD">
      <w:pPr>
        <w:spacing w:after="0" w:line="288" w:lineRule="auto"/>
        <w:ind w:firstLine="560"/>
        <w:jc w:val="both"/>
        <w:rPr>
          <w:rFonts w:eastAsia="Times New Roman" w:cs="Times New Roman"/>
          <w:color w:val="000000" w:themeColor="text1"/>
          <w:szCs w:val="28"/>
        </w:rPr>
      </w:pPr>
      <w:r w:rsidRPr="00AE70FD">
        <w:rPr>
          <w:rFonts w:eastAsia="Times New Roman" w:cs="Times New Roman"/>
          <w:color w:val="000000" w:themeColor="text1"/>
          <w:szCs w:val="28"/>
        </w:rPr>
        <w:t>Yêu cầu: Tính  LG, TLLG, thực lãi và thuế GTGT phải nộp NSNN.</w:t>
      </w:r>
    </w:p>
    <w:p w14:paraId="1A8A1609" w14:textId="77777777" w:rsidR="00AE70FD" w:rsidRPr="00AE70FD" w:rsidRDefault="00AE70FD" w:rsidP="00AE70FD">
      <w:pPr>
        <w:spacing w:after="0" w:line="288" w:lineRule="auto"/>
        <w:jc w:val="both"/>
        <w:rPr>
          <w:rFonts w:eastAsia="Times New Roman" w:cs="Times New Roman"/>
          <w:color w:val="000000" w:themeColor="text1"/>
          <w:szCs w:val="28"/>
        </w:rPr>
      </w:pPr>
    </w:p>
    <w:p w14:paraId="3E7C286B"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32.</w:t>
      </w:r>
    </w:p>
    <w:p w14:paraId="3C275FD9" w14:textId="77777777" w:rsidR="00AE70FD" w:rsidRPr="00AE70FD" w:rsidRDefault="00AE70FD" w:rsidP="00AE70FD">
      <w:pPr>
        <w:spacing w:after="0" w:line="288" w:lineRule="auto"/>
        <w:ind w:firstLine="574"/>
        <w:jc w:val="both"/>
        <w:rPr>
          <w:rFonts w:eastAsia="Times New Roman" w:cs="Times New Roman"/>
          <w:bCs/>
          <w:color w:val="000000" w:themeColor="text1"/>
          <w:szCs w:val="28"/>
        </w:rPr>
      </w:pPr>
      <w:r w:rsidRPr="00AE70FD">
        <w:rPr>
          <w:rFonts w:eastAsia="Times New Roman" w:cs="Times New Roman"/>
          <w:bCs/>
          <w:color w:val="000000" w:themeColor="text1"/>
          <w:spacing w:val="-4"/>
          <w:szCs w:val="28"/>
        </w:rPr>
        <w:t>Một doanh nghiệp hạch toán tính thuế GTGT theo phương pháp khấu trừ</w:t>
      </w:r>
      <w:r w:rsidRPr="00AE70FD">
        <w:rPr>
          <w:rFonts w:eastAsia="Times New Roman" w:cs="Times New Roman"/>
          <w:bCs/>
          <w:color w:val="000000" w:themeColor="text1"/>
          <w:szCs w:val="28"/>
        </w:rPr>
        <w:t xml:space="preserve"> có:</w:t>
      </w:r>
    </w:p>
    <w:p w14:paraId="4D94CC8A" w14:textId="77777777" w:rsidR="00AE70FD" w:rsidRPr="00AE70FD" w:rsidRDefault="00AE70FD" w:rsidP="00AE70FD">
      <w:pPr>
        <w:spacing w:after="0" w:line="288" w:lineRule="auto"/>
        <w:ind w:firstLine="574"/>
        <w:jc w:val="both"/>
        <w:rPr>
          <w:rFonts w:eastAsia="Times New Roman" w:cs="Times New Roman"/>
          <w:color w:val="000000" w:themeColor="text1"/>
          <w:szCs w:val="28"/>
        </w:rPr>
      </w:pPr>
      <w:r w:rsidRPr="00AE70FD">
        <w:rPr>
          <w:rFonts w:eastAsia="Times New Roman" w:cs="Times New Roman"/>
          <w:color w:val="000000" w:themeColor="text1"/>
          <w:szCs w:val="28"/>
        </w:rPr>
        <w:t>Giá bán sản phẩm đã có thuế GTGT =  2.200.000đ, TLLG = 50%</w:t>
      </w:r>
    </w:p>
    <w:p w14:paraId="6077B9A0" w14:textId="77777777" w:rsidR="00AE70FD" w:rsidRPr="00AE70FD" w:rsidRDefault="00AE70FD" w:rsidP="00AE70FD">
      <w:pPr>
        <w:spacing w:after="0" w:line="288" w:lineRule="auto"/>
        <w:ind w:firstLine="574"/>
        <w:jc w:val="both"/>
        <w:rPr>
          <w:rFonts w:eastAsia="Times New Roman" w:cs="Times New Roman"/>
          <w:color w:val="000000" w:themeColor="text1"/>
          <w:szCs w:val="28"/>
        </w:rPr>
      </w:pPr>
      <w:r w:rsidRPr="00AE70FD">
        <w:rPr>
          <w:rFonts w:eastAsia="Times New Roman" w:cs="Times New Roman"/>
          <w:color w:val="000000" w:themeColor="text1"/>
          <w:szCs w:val="28"/>
        </w:rPr>
        <w:t>Thuế suất = 10%</w:t>
      </w:r>
    </w:p>
    <w:p w14:paraId="6C1913C0" w14:textId="77777777" w:rsidR="00AE70FD" w:rsidRPr="00AE70FD" w:rsidRDefault="00AE70FD" w:rsidP="00AE70FD">
      <w:pPr>
        <w:spacing w:after="0" w:line="288" w:lineRule="auto"/>
        <w:ind w:firstLine="574"/>
        <w:jc w:val="both"/>
        <w:rPr>
          <w:rFonts w:eastAsia="Times New Roman" w:cs="Times New Roman"/>
          <w:color w:val="000000" w:themeColor="text1"/>
          <w:szCs w:val="28"/>
        </w:rPr>
      </w:pPr>
      <w:r w:rsidRPr="00AE70FD">
        <w:rPr>
          <w:rFonts w:eastAsia="Times New Roman" w:cs="Times New Roman"/>
          <w:color w:val="000000" w:themeColor="text1"/>
          <w:szCs w:val="28"/>
        </w:rPr>
        <w:t>Yêu cầu: tính LG, thuế GTGT phải nộp NSNN.</w:t>
      </w:r>
    </w:p>
    <w:p w14:paraId="1917AAC8" w14:textId="77777777" w:rsidR="00AE70FD" w:rsidRPr="00AE70FD" w:rsidRDefault="00AE70FD" w:rsidP="00AE70FD">
      <w:pPr>
        <w:spacing w:after="0" w:line="288" w:lineRule="auto"/>
        <w:ind w:firstLine="574"/>
        <w:jc w:val="both"/>
        <w:rPr>
          <w:rFonts w:eastAsia="Times New Roman" w:cs="Times New Roman"/>
          <w:color w:val="000000" w:themeColor="text1"/>
          <w:szCs w:val="28"/>
        </w:rPr>
      </w:pPr>
    </w:p>
    <w:p w14:paraId="3BFF8237"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33.</w:t>
      </w:r>
    </w:p>
    <w:p w14:paraId="54333D5D" w14:textId="77777777" w:rsidR="00AE70FD" w:rsidRPr="00AE70FD" w:rsidRDefault="00AE70FD" w:rsidP="00AE70FD">
      <w:pPr>
        <w:spacing w:after="0" w:line="288" w:lineRule="auto"/>
        <w:ind w:firstLine="560"/>
        <w:jc w:val="both"/>
        <w:rPr>
          <w:rFonts w:eastAsia="Times New Roman" w:cs="Times New Roman"/>
          <w:bCs/>
          <w:color w:val="000000" w:themeColor="text1"/>
          <w:szCs w:val="28"/>
        </w:rPr>
      </w:pPr>
      <w:r w:rsidRPr="00AE70FD">
        <w:rPr>
          <w:rFonts w:eastAsia="Times New Roman" w:cs="Times New Roman"/>
          <w:bCs/>
          <w:color w:val="000000" w:themeColor="text1"/>
          <w:spacing w:val="-6"/>
          <w:szCs w:val="28"/>
        </w:rPr>
        <w:t>Một doanh nghiệp hạch toán tính thuế GTGT theo phương pháp khấu trừ</w:t>
      </w:r>
      <w:r w:rsidRPr="00AE70FD">
        <w:rPr>
          <w:rFonts w:eastAsia="Times New Roman" w:cs="Times New Roman"/>
          <w:bCs/>
          <w:color w:val="000000" w:themeColor="text1"/>
          <w:szCs w:val="28"/>
        </w:rPr>
        <w:t xml:space="preserve"> có:</w:t>
      </w:r>
    </w:p>
    <w:p w14:paraId="4CC5FA44" w14:textId="77777777" w:rsidR="00AE70FD" w:rsidRPr="00AE70FD" w:rsidRDefault="00AE70FD" w:rsidP="00AE70FD">
      <w:pPr>
        <w:spacing w:after="0" w:line="288" w:lineRule="auto"/>
        <w:ind w:firstLine="560"/>
        <w:jc w:val="both"/>
        <w:rPr>
          <w:rFonts w:eastAsia="Times New Roman" w:cs="Times New Roman"/>
          <w:color w:val="000000" w:themeColor="text1"/>
          <w:szCs w:val="28"/>
        </w:rPr>
      </w:pPr>
      <w:r w:rsidRPr="00AE70FD">
        <w:rPr>
          <w:rFonts w:eastAsia="Times New Roman" w:cs="Times New Roman"/>
          <w:color w:val="000000" w:themeColor="text1"/>
          <w:szCs w:val="28"/>
        </w:rPr>
        <w:lastRenderedPageBreak/>
        <w:t>Bảng kê giá vốn nguyên liệu phục vụ chế biến chưa có thuế GTGT = 3.000.000đ, TLLG = 50%, thuế suất GTGT = 10%, chi phí  hợp lý = 1.200.000đ. Yêu cầu: Tính LG, thực lãi và thuế GTGT phải nộp NSNN.</w:t>
      </w:r>
    </w:p>
    <w:p w14:paraId="621EE89B" w14:textId="77777777" w:rsidR="00AE70FD" w:rsidRPr="00AE70FD" w:rsidRDefault="00AE70FD" w:rsidP="00AE70FD">
      <w:pPr>
        <w:spacing w:after="0" w:line="288" w:lineRule="auto"/>
        <w:ind w:firstLine="560"/>
        <w:jc w:val="both"/>
        <w:rPr>
          <w:rFonts w:eastAsia="Times New Roman" w:cs="Times New Roman"/>
          <w:color w:val="000000" w:themeColor="text1"/>
          <w:szCs w:val="28"/>
        </w:rPr>
      </w:pPr>
    </w:p>
    <w:p w14:paraId="56CE5D58" w14:textId="77777777" w:rsidR="00AE70FD" w:rsidRPr="00AE70FD" w:rsidRDefault="00AE70FD" w:rsidP="00AE70FD">
      <w:pPr>
        <w:spacing w:after="0" w:line="288" w:lineRule="auto"/>
        <w:jc w:val="both"/>
        <w:rPr>
          <w:rFonts w:eastAsia="Times New Roman" w:cs="Times New Roman"/>
          <w:color w:val="000000" w:themeColor="text1"/>
          <w:szCs w:val="28"/>
        </w:rPr>
      </w:pPr>
    </w:p>
    <w:p w14:paraId="45DFED68"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34.</w:t>
      </w:r>
      <w:r w:rsidRPr="00AE70FD">
        <w:rPr>
          <w:rFonts w:eastAsia="Times New Roman" w:cs="Times New Roman"/>
          <w:i/>
          <w:color w:val="000000" w:themeColor="text1"/>
          <w:szCs w:val="28"/>
        </w:rPr>
        <w:t xml:space="preserve"> </w:t>
      </w:r>
    </w:p>
    <w:p w14:paraId="3AA392F6" w14:textId="77777777" w:rsidR="00AE70FD" w:rsidRPr="00AE70FD" w:rsidRDefault="00AE70FD" w:rsidP="00AE70FD">
      <w:pPr>
        <w:spacing w:after="0" w:line="288" w:lineRule="auto"/>
        <w:ind w:firstLine="574"/>
        <w:jc w:val="both"/>
        <w:rPr>
          <w:rFonts w:eastAsia="Times New Roman" w:cs="Times New Roman"/>
          <w:bCs/>
          <w:color w:val="000000" w:themeColor="text1"/>
          <w:szCs w:val="28"/>
        </w:rPr>
      </w:pPr>
      <w:r w:rsidRPr="00AE70FD">
        <w:rPr>
          <w:rFonts w:eastAsia="Times New Roman" w:cs="Times New Roman"/>
          <w:bCs/>
          <w:color w:val="000000" w:themeColor="text1"/>
          <w:spacing w:val="-6"/>
          <w:szCs w:val="28"/>
        </w:rPr>
        <w:t>Một doanh nghiệp hạch toán tính thuế GTGT theo phương pháp khấu trừ</w:t>
      </w:r>
      <w:r w:rsidRPr="00AE70FD">
        <w:rPr>
          <w:rFonts w:eastAsia="Times New Roman" w:cs="Times New Roman"/>
          <w:bCs/>
          <w:color w:val="000000" w:themeColor="text1"/>
          <w:szCs w:val="28"/>
        </w:rPr>
        <w:t xml:space="preserve"> có:</w:t>
      </w:r>
    </w:p>
    <w:p w14:paraId="3049BB96" w14:textId="77777777" w:rsidR="00AE70FD" w:rsidRPr="00AE70FD" w:rsidRDefault="00AE70FD" w:rsidP="00AE70FD">
      <w:pPr>
        <w:spacing w:after="0" w:line="288" w:lineRule="auto"/>
        <w:ind w:firstLine="574"/>
        <w:jc w:val="both"/>
        <w:rPr>
          <w:rFonts w:eastAsia="Times New Roman" w:cs="Times New Roman"/>
          <w:bCs/>
          <w:color w:val="000000" w:themeColor="text1"/>
          <w:szCs w:val="28"/>
        </w:rPr>
      </w:pPr>
      <w:r w:rsidRPr="00AE70FD">
        <w:rPr>
          <w:rFonts w:eastAsia="Times New Roman" w:cs="Times New Roman"/>
          <w:bCs/>
          <w:color w:val="000000" w:themeColor="text1"/>
          <w:szCs w:val="28"/>
        </w:rPr>
        <w:t>Thực đơn có GB sau thuế = 1.760.000đ, GV sau thuế = 840.000đ, thuế suất 10%. Tính LG, TLLG, thuế GTGT phải nộp.</w:t>
      </w:r>
    </w:p>
    <w:p w14:paraId="17AE49A1" w14:textId="77777777" w:rsidR="00AE70FD" w:rsidRPr="00AE70FD" w:rsidRDefault="00AE70FD" w:rsidP="00AE70FD">
      <w:pPr>
        <w:spacing w:after="0" w:line="300"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35.</w:t>
      </w:r>
      <w:r w:rsidRPr="00AE70FD">
        <w:rPr>
          <w:rFonts w:eastAsia="Times New Roman" w:cs="Times New Roman"/>
          <w:i/>
          <w:color w:val="000000" w:themeColor="text1"/>
          <w:szCs w:val="28"/>
        </w:rPr>
        <w:t xml:space="preserve"> </w:t>
      </w:r>
    </w:p>
    <w:p w14:paraId="144B5AB1" w14:textId="77777777" w:rsidR="00AE70FD" w:rsidRPr="00AE70FD" w:rsidRDefault="00AE70FD" w:rsidP="00AE70FD">
      <w:pPr>
        <w:spacing w:after="0" w:line="300" w:lineRule="auto"/>
        <w:ind w:firstLine="567"/>
        <w:rPr>
          <w:rFonts w:eastAsia="Times New Roman" w:cs="Times New Roman"/>
          <w:color w:val="000000" w:themeColor="text1"/>
          <w:szCs w:val="28"/>
        </w:rPr>
      </w:pPr>
      <w:r w:rsidRPr="00AE70FD">
        <w:rPr>
          <w:rFonts w:eastAsia="Times New Roman" w:cs="Times New Roman"/>
          <w:color w:val="000000" w:themeColor="text1"/>
          <w:szCs w:val="28"/>
        </w:rPr>
        <w:tab/>
        <w:t>Nhà hàng hạch toán theo phương pháp khấu trừ cho biết.</w:t>
      </w:r>
    </w:p>
    <w:p w14:paraId="29E2EA6E"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 xml:space="preserve">Khách đặt tiệc với giá 150.000đ/suất đã có thuế GTGT 10%. Tính GB không thuế, LG, Thực lãi của 200 suất. Biết TLLG= 40%. Chi phí = 4.000.000đ. </w:t>
      </w:r>
    </w:p>
    <w:p w14:paraId="0148454C" w14:textId="77777777" w:rsidR="00AE70FD" w:rsidRPr="00AE70FD" w:rsidRDefault="00AE70FD" w:rsidP="00AE70FD">
      <w:pPr>
        <w:spacing w:after="0" w:line="300" w:lineRule="auto"/>
        <w:jc w:val="both"/>
        <w:rPr>
          <w:rFonts w:eastAsia="Times New Roman" w:cs="Times New Roman"/>
          <w:color w:val="000000" w:themeColor="text1"/>
          <w:szCs w:val="28"/>
        </w:rPr>
      </w:pPr>
    </w:p>
    <w:p w14:paraId="4C972516" w14:textId="77777777" w:rsidR="00AE70FD" w:rsidRPr="00AE70FD" w:rsidRDefault="00AE70FD" w:rsidP="00AE70FD">
      <w:pPr>
        <w:spacing w:after="0" w:line="300"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36.</w:t>
      </w:r>
    </w:p>
    <w:p w14:paraId="5D76AAD6" w14:textId="77777777" w:rsidR="00AE70FD" w:rsidRPr="00AE70FD" w:rsidRDefault="00AE70FD" w:rsidP="00AE70FD">
      <w:pPr>
        <w:spacing w:after="0" w:line="300" w:lineRule="auto"/>
        <w:ind w:firstLine="560"/>
        <w:jc w:val="both"/>
        <w:rPr>
          <w:rFonts w:eastAsia="Times New Roman" w:cs="Times New Roman"/>
          <w:color w:val="000000" w:themeColor="text1"/>
          <w:szCs w:val="28"/>
        </w:rPr>
      </w:pPr>
      <w:r w:rsidRPr="00AE70FD">
        <w:rPr>
          <w:rFonts w:eastAsia="Times New Roman" w:cs="Times New Roman"/>
          <w:color w:val="000000" w:themeColor="text1"/>
          <w:szCs w:val="28"/>
        </w:rPr>
        <w:t>Nhà hàng hạch toán theo phương pháp khấu trừ cho biết</w:t>
      </w:r>
    </w:p>
    <w:p w14:paraId="2C84C3FC" w14:textId="77777777" w:rsidR="00AE70FD" w:rsidRPr="00AE70FD" w:rsidRDefault="00AE70FD" w:rsidP="00AE70FD">
      <w:pPr>
        <w:spacing w:after="0" w:line="300" w:lineRule="auto"/>
        <w:ind w:firstLine="560"/>
        <w:jc w:val="both"/>
        <w:rPr>
          <w:rFonts w:eastAsia="Times New Roman" w:cs="Times New Roman"/>
          <w:color w:val="000000" w:themeColor="text1"/>
          <w:szCs w:val="28"/>
        </w:rPr>
      </w:pPr>
      <w:r w:rsidRPr="00AE70FD">
        <w:rPr>
          <w:rFonts w:eastAsia="Times New Roman" w:cs="Times New Roman"/>
          <w:color w:val="000000" w:themeColor="text1"/>
          <w:spacing w:val="-4"/>
          <w:szCs w:val="28"/>
        </w:rPr>
        <w:t>Giá bán bao gồm cả phí phục vụ của thực đơn là 29.095.000đ TLLG =</w:t>
      </w:r>
      <w:r w:rsidRPr="00AE70FD">
        <w:rPr>
          <w:rFonts w:eastAsia="Times New Roman" w:cs="Times New Roman"/>
          <w:color w:val="000000" w:themeColor="text1"/>
          <w:szCs w:val="28"/>
        </w:rPr>
        <w:t xml:space="preserve"> 40%.</w:t>
      </w:r>
    </w:p>
    <w:p w14:paraId="7C5F7821" w14:textId="77777777" w:rsidR="00AE70FD" w:rsidRPr="00AE70FD" w:rsidRDefault="00AE70FD" w:rsidP="00AE70FD">
      <w:pPr>
        <w:spacing w:after="0" w:line="300" w:lineRule="auto"/>
        <w:ind w:firstLine="560"/>
        <w:jc w:val="both"/>
        <w:rPr>
          <w:rFonts w:eastAsia="Times New Roman" w:cs="Times New Roman"/>
          <w:bCs/>
          <w:color w:val="000000" w:themeColor="text1"/>
          <w:szCs w:val="28"/>
        </w:rPr>
      </w:pPr>
      <w:r w:rsidRPr="00AE70FD">
        <w:rPr>
          <w:rFonts w:eastAsia="Times New Roman" w:cs="Times New Roman"/>
          <w:color w:val="000000" w:themeColor="text1"/>
          <w:szCs w:val="28"/>
        </w:rPr>
        <w:t xml:space="preserve">tính GV, LG, TL biết chi phí = 16.000.000đ. Để đảm bảo có lãi trong trường hợp giữ nguyên giá bán và chi phí thì phải tăng TLLG lên bao nhiêu. </w:t>
      </w:r>
    </w:p>
    <w:p w14:paraId="7590852B" w14:textId="77777777" w:rsidR="00AE70FD" w:rsidRPr="00AE70FD" w:rsidRDefault="00AE70FD" w:rsidP="00AE70FD">
      <w:pPr>
        <w:spacing w:after="0" w:line="300" w:lineRule="auto"/>
        <w:jc w:val="both"/>
        <w:rPr>
          <w:rFonts w:eastAsia="Times New Roman" w:cs="Times New Roman"/>
          <w:bCs/>
          <w:color w:val="000000" w:themeColor="text1"/>
          <w:szCs w:val="28"/>
        </w:rPr>
      </w:pPr>
    </w:p>
    <w:p w14:paraId="4451B423" w14:textId="77777777" w:rsidR="00AE70FD" w:rsidRPr="00AE70FD" w:rsidRDefault="00AE70FD" w:rsidP="00AE70FD">
      <w:pPr>
        <w:spacing w:after="0" w:line="300"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37.</w:t>
      </w:r>
      <w:r w:rsidRPr="00AE70FD">
        <w:rPr>
          <w:rFonts w:eastAsia="Times New Roman" w:cs="Times New Roman"/>
          <w:i/>
          <w:color w:val="000000" w:themeColor="text1"/>
          <w:szCs w:val="28"/>
        </w:rPr>
        <w:t xml:space="preserve"> </w:t>
      </w:r>
    </w:p>
    <w:p w14:paraId="0D7883C0" w14:textId="77777777" w:rsidR="00AE70FD" w:rsidRPr="00AE70FD" w:rsidRDefault="00AE70FD" w:rsidP="00AE70FD">
      <w:pPr>
        <w:spacing w:after="0" w:line="300" w:lineRule="auto"/>
        <w:ind w:firstLine="567"/>
        <w:jc w:val="both"/>
        <w:rPr>
          <w:rFonts w:eastAsia="Times New Roman" w:cs="Times New Roman"/>
          <w:bCs/>
          <w:color w:val="000000" w:themeColor="text1"/>
          <w:szCs w:val="28"/>
        </w:rPr>
      </w:pPr>
      <w:r w:rsidRPr="00AE70FD">
        <w:rPr>
          <w:rFonts w:eastAsia="Times New Roman" w:cs="Times New Roman"/>
          <w:bCs/>
          <w:color w:val="000000" w:themeColor="text1"/>
          <w:szCs w:val="28"/>
        </w:rPr>
        <w:t>Một nhà hàng hạch toán tính thuế GTGT theo phương pháp khấu trừ có:</w:t>
      </w:r>
    </w:p>
    <w:p w14:paraId="636318D7"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GB đã có thuế GTGT = 2.200.000đ, TLLG = 40%, thuế suất GTGT = 10%, chi phí hợp lý = 600.000đ.</w:t>
      </w:r>
    </w:p>
    <w:p w14:paraId="6BBCE3DE" w14:textId="77777777" w:rsidR="00AE70FD" w:rsidRPr="00AE70FD" w:rsidRDefault="00AE70FD" w:rsidP="00AE70FD">
      <w:pPr>
        <w:spacing w:after="0" w:line="300"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Yêu cầu tính GV, LG, Thực lãi và thuế GTGT phải nộp NSNN.</w:t>
      </w:r>
    </w:p>
    <w:p w14:paraId="487EADD7"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nb-NO"/>
        </w:rPr>
      </w:pPr>
    </w:p>
    <w:p w14:paraId="3EDFE40D" w14:textId="77777777" w:rsidR="00AE70FD" w:rsidRPr="00AE70FD" w:rsidRDefault="00AE70FD" w:rsidP="00AE70FD">
      <w:pPr>
        <w:spacing w:after="0" w:line="300" w:lineRule="auto"/>
        <w:jc w:val="both"/>
        <w:rPr>
          <w:rFonts w:eastAsia="Times New Roman" w:cs="Times New Roman"/>
          <w:i/>
          <w:color w:val="000000" w:themeColor="text1"/>
          <w:szCs w:val="28"/>
          <w:u w:val="single"/>
          <w:lang w:val="nb-NO"/>
        </w:rPr>
      </w:pPr>
      <w:r w:rsidRPr="00AE70FD">
        <w:rPr>
          <w:rFonts w:eastAsia="Times New Roman" w:cs="Times New Roman"/>
          <w:i/>
          <w:color w:val="000000" w:themeColor="text1"/>
          <w:szCs w:val="28"/>
          <w:u w:val="single"/>
          <w:lang w:val="nb-NO"/>
        </w:rPr>
        <w:t>Bài tập 38.</w:t>
      </w:r>
    </w:p>
    <w:p w14:paraId="2E3CA37C" w14:textId="77777777" w:rsidR="00AE70FD" w:rsidRPr="00AE70FD" w:rsidRDefault="00AE70FD" w:rsidP="00AE70FD">
      <w:pPr>
        <w:spacing w:after="0" w:line="300" w:lineRule="auto"/>
        <w:ind w:firstLine="567"/>
        <w:jc w:val="both"/>
        <w:rPr>
          <w:rFonts w:eastAsia="Times New Roman" w:cs="Times New Roman"/>
          <w:bCs/>
          <w:color w:val="000000" w:themeColor="text1"/>
          <w:szCs w:val="28"/>
          <w:lang w:val="nb-NO"/>
        </w:rPr>
      </w:pPr>
      <w:r w:rsidRPr="00AE70FD">
        <w:rPr>
          <w:rFonts w:eastAsia="Times New Roman" w:cs="Times New Roman"/>
          <w:bCs/>
          <w:color w:val="000000" w:themeColor="text1"/>
          <w:szCs w:val="28"/>
          <w:lang w:val="nb-NO"/>
        </w:rPr>
        <w:t>Một nhà hàng hạch toán tính thuế GTGT theo phương pháp khấu trừ có:</w:t>
      </w:r>
    </w:p>
    <w:p w14:paraId="6758A0F0"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Hóa đơn thanh toán chưa có thuế GTGT = 2.580.000đ, TLLG = 40%, chi phí hợp lý = 600.000đ, thuế suất GTGT = 10%.</w:t>
      </w:r>
    </w:p>
    <w:p w14:paraId="4E230FAC"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Yêu cầu: Tính GV, LG, TL, Thuế GTGT phải nộp NSNN.</w:t>
      </w:r>
    </w:p>
    <w:p w14:paraId="321D1652" w14:textId="77777777" w:rsidR="00AE70FD" w:rsidRPr="00AE70FD" w:rsidRDefault="00AE70FD" w:rsidP="00AE70FD">
      <w:pPr>
        <w:spacing w:after="0" w:line="300" w:lineRule="auto"/>
        <w:ind w:firstLine="567"/>
        <w:jc w:val="both"/>
        <w:rPr>
          <w:rFonts w:eastAsia="Times New Roman" w:cs="Times New Roman"/>
          <w:color w:val="000000" w:themeColor="text1"/>
          <w:szCs w:val="28"/>
          <w:lang w:val="nb-NO"/>
        </w:rPr>
      </w:pPr>
    </w:p>
    <w:p w14:paraId="20EE23A7" w14:textId="77777777" w:rsidR="00AE70FD" w:rsidRPr="00AE70FD" w:rsidRDefault="00AE70FD" w:rsidP="00AE70FD">
      <w:pPr>
        <w:spacing w:after="0" w:line="300" w:lineRule="auto"/>
        <w:jc w:val="both"/>
        <w:rPr>
          <w:rFonts w:eastAsia="Times New Roman" w:cs="Times New Roman"/>
          <w:i/>
          <w:color w:val="000000" w:themeColor="text1"/>
          <w:szCs w:val="28"/>
          <w:lang w:val="nb-NO"/>
        </w:rPr>
      </w:pPr>
      <w:r w:rsidRPr="00AE70FD">
        <w:rPr>
          <w:rFonts w:eastAsia="Times New Roman" w:cs="Times New Roman"/>
          <w:i/>
          <w:color w:val="000000" w:themeColor="text1"/>
          <w:szCs w:val="28"/>
          <w:u w:val="single"/>
          <w:lang w:val="nb-NO"/>
        </w:rPr>
        <w:t>Bài tập 39.</w:t>
      </w:r>
    </w:p>
    <w:p w14:paraId="6ADA8BAB" w14:textId="77777777" w:rsidR="00AE70FD" w:rsidRPr="00AE70FD" w:rsidRDefault="00AE70FD" w:rsidP="00AE70FD">
      <w:pPr>
        <w:spacing w:after="0" w:line="300" w:lineRule="auto"/>
        <w:ind w:firstLine="532"/>
        <w:jc w:val="both"/>
        <w:rPr>
          <w:rFonts w:eastAsia="Times New Roman" w:cs="Times New Roman"/>
          <w:bCs/>
          <w:color w:val="000000" w:themeColor="text1"/>
          <w:szCs w:val="28"/>
          <w:lang w:val="nb-NO"/>
        </w:rPr>
      </w:pPr>
      <w:r w:rsidRPr="00AE70FD">
        <w:rPr>
          <w:rFonts w:eastAsia="Times New Roman" w:cs="Times New Roman"/>
          <w:bCs/>
          <w:color w:val="000000" w:themeColor="text1"/>
          <w:szCs w:val="28"/>
          <w:lang w:val="nb-NO"/>
        </w:rPr>
        <w:t>Một nhà hàng hạch toán tính thuế GTGT theo phương pháp khấu trừ có:</w:t>
      </w:r>
    </w:p>
    <w:p w14:paraId="5D2CFC55" w14:textId="77777777" w:rsidR="00AE70FD" w:rsidRPr="00AE70FD" w:rsidRDefault="00AE70FD" w:rsidP="00AE70FD">
      <w:pPr>
        <w:spacing w:after="0" w:line="300" w:lineRule="auto"/>
        <w:ind w:firstLine="532"/>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GV nguyên liệu đầu vào đã có thuế GTGT = 3.126.000đ, TLLG = 50%, chi phí hợp lý = 1.000.000đ, thuế suất GTGT = 10%,</w:t>
      </w:r>
    </w:p>
    <w:p w14:paraId="21D92139" w14:textId="77777777" w:rsidR="00AE70FD" w:rsidRPr="00AE70FD" w:rsidRDefault="00AE70FD" w:rsidP="00AE70FD">
      <w:pPr>
        <w:spacing w:after="0" w:line="300" w:lineRule="auto"/>
        <w:ind w:firstLine="532"/>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lastRenderedPageBreak/>
        <w:t>Yêu cầu: Tính GB đã có thuế, LG, thực lãi thuế GTGT phải nộp NSNN.</w:t>
      </w:r>
    </w:p>
    <w:p w14:paraId="21DC411B" w14:textId="77777777" w:rsidR="00AE70FD" w:rsidRPr="00AE70FD" w:rsidRDefault="00AE70FD" w:rsidP="00AE70FD">
      <w:pPr>
        <w:spacing w:after="0" w:line="300" w:lineRule="auto"/>
        <w:jc w:val="both"/>
        <w:rPr>
          <w:rFonts w:eastAsia="Times New Roman" w:cs="Times New Roman"/>
          <w:color w:val="000000" w:themeColor="text1"/>
          <w:szCs w:val="28"/>
          <w:lang w:val="nb-NO"/>
        </w:rPr>
      </w:pPr>
    </w:p>
    <w:p w14:paraId="19BA6188" w14:textId="77777777" w:rsidR="00AE70FD" w:rsidRPr="00AE70FD" w:rsidRDefault="00AE70FD" w:rsidP="00AE70FD">
      <w:pPr>
        <w:spacing w:after="0" w:line="300" w:lineRule="auto"/>
        <w:jc w:val="both"/>
        <w:rPr>
          <w:rFonts w:eastAsia="Times New Roman" w:cs="Times New Roman"/>
          <w:i/>
          <w:color w:val="000000" w:themeColor="text1"/>
          <w:szCs w:val="28"/>
          <w:lang w:val="nb-NO"/>
        </w:rPr>
      </w:pPr>
      <w:r w:rsidRPr="00AE70FD">
        <w:rPr>
          <w:rFonts w:eastAsia="Times New Roman" w:cs="Times New Roman"/>
          <w:i/>
          <w:color w:val="000000" w:themeColor="text1"/>
          <w:szCs w:val="28"/>
          <w:u w:val="single"/>
          <w:lang w:val="nb-NO"/>
        </w:rPr>
        <w:t>Bài tập 40.</w:t>
      </w:r>
      <w:r w:rsidRPr="00AE70FD">
        <w:rPr>
          <w:rFonts w:eastAsia="Times New Roman" w:cs="Times New Roman"/>
          <w:i/>
          <w:color w:val="000000" w:themeColor="text1"/>
          <w:szCs w:val="28"/>
          <w:lang w:val="nb-NO"/>
        </w:rPr>
        <w:t xml:space="preserve"> </w:t>
      </w:r>
    </w:p>
    <w:p w14:paraId="1E3C6524" w14:textId="77777777" w:rsidR="00AE70FD" w:rsidRPr="00AE70FD" w:rsidRDefault="00AE70FD" w:rsidP="00AE70FD">
      <w:pPr>
        <w:spacing w:after="0" w:line="300" w:lineRule="auto"/>
        <w:ind w:firstLine="588"/>
        <w:jc w:val="both"/>
        <w:rPr>
          <w:rFonts w:eastAsia="Times New Roman" w:cs="Times New Roman"/>
          <w:bCs/>
          <w:color w:val="000000" w:themeColor="text1"/>
          <w:szCs w:val="28"/>
          <w:lang w:val="nb-NO"/>
        </w:rPr>
      </w:pPr>
      <w:r w:rsidRPr="00AE70FD">
        <w:rPr>
          <w:rFonts w:eastAsia="Times New Roman" w:cs="Times New Roman"/>
          <w:bCs/>
          <w:color w:val="000000" w:themeColor="text1"/>
          <w:szCs w:val="28"/>
          <w:lang w:val="nb-NO"/>
        </w:rPr>
        <w:t>Một nhà hàng hạch toán tính thuế GTGT theo phương pháp khấu trừ có hóa đơn:</w:t>
      </w:r>
    </w:p>
    <w:p w14:paraId="0E00DB8A" w14:textId="77777777" w:rsidR="00AE70FD" w:rsidRPr="00AE70FD" w:rsidRDefault="00AE70FD" w:rsidP="00AE70FD">
      <w:pPr>
        <w:spacing w:after="0" w:line="300" w:lineRule="auto"/>
        <w:ind w:firstLine="588"/>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Khách hàng đặt 60 ly B52 giá 80.000đ/ly (chưa có thuế TGTG).</w:t>
      </w:r>
    </w:p>
    <w:p w14:paraId="51F2FF38" w14:textId="77777777" w:rsidR="00AE70FD" w:rsidRPr="00AE70FD" w:rsidRDefault="00AE70FD" w:rsidP="00AE70FD">
      <w:pPr>
        <w:spacing w:after="0" w:line="300" w:lineRule="auto"/>
        <w:ind w:firstLine="588"/>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TLLG = 40%, thuế suất = 10%</w:t>
      </w:r>
    </w:p>
    <w:p w14:paraId="193D4C0A" w14:textId="3DCEB243" w:rsidR="00AE70FD" w:rsidRPr="00AE70FD" w:rsidRDefault="00AE70FD" w:rsidP="001025DB">
      <w:pPr>
        <w:spacing w:after="0" w:line="300" w:lineRule="auto"/>
        <w:ind w:firstLine="588"/>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Yêu cầu: Tính giá vốn, LG và thuế GTGT phải nộp NSNN.</w:t>
      </w:r>
    </w:p>
    <w:p w14:paraId="0BD6C11D" w14:textId="77777777" w:rsidR="00AE70FD" w:rsidRPr="00AE70FD" w:rsidRDefault="00AE70FD" w:rsidP="00AE70FD">
      <w:pPr>
        <w:spacing w:after="0"/>
        <w:jc w:val="both"/>
        <w:rPr>
          <w:rFonts w:eastAsia="Times New Roman" w:cs="Times New Roman"/>
          <w:i/>
          <w:color w:val="000000" w:themeColor="text1"/>
          <w:szCs w:val="28"/>
          <w:lang w:val="nb-NO"/>
        </w:rPr>
      </w:pPr>
      <w:r w:rsidRPr="00AE70FD">
        <w:rPr>
          <w:rFonts w:eastAsia="Times New Roman" w:cs="Times New Roman"/>
          <w:i/>
          <w:color w:val="000000" w:themeColor="text1"/>
          <w:szCs w:val="28"/>
          <w:u w:val="single"/>
          <w:lang w:val="nb-NO"/>
        </w:rPr>
        <w:t>Bài tập 41.</w:t>
      </w:r>
      <w:r w:rsidRPr="00AE70FD">
        <w:rPr>
          <w:rFonts w:eastAsia="Times New Roman" w:cs="Times New Roman"/>
          <w:i/>
          <w:color w:val="000000" w:themeColor="text1"/>
          <w:szCs w:val="28"/>
          <w:lang w:val="nb-NO"/>
        </w:rPr>
        <w:t xml:space="preserve"> </w:t>
      </w:r>
    </w:p>
    <w:p w14:paraId="48BB318E" w14:textId="77777777" w:rsidR="00AE70FD" w:rsidRPr="00AE70FD" w:rsidRDefault="00AE70FD" w:rsidP="00AE70FD">
      <w:pPr>
        <w:spacing w:after="0"/>
        <w:ind w:firstLine="560"/>
        <w:jc w:val="both"/>
        <w:rPr>
          <w:rFonts w:eastAsia="Times New Roman" w:cs="Times New Roman"/>
          <w:bCs/>
          <w:color w:val="000000" w:themeColor="text1"/>
          <w:szCs w:val="28"/>
          <w:lang w:val="nb-NO"/>
        </w:rPr>
      </w:pPr>
      <w:r w:rsidRPr="00AE70FD">
        <w:rPr>
          <w:rFonts w:eastAsia="Times New Roman" w:cs="Times New Roman"/>
          <w:bCs/>
          <w:color w:val="000000" w:themeColor="text1"/>
          <w:szCs w:val="28"/>
          <w:lang w:val="nb-NO"/>
        </w:rPr>
        <w:t>Một nhà hàng hạch toán tính thuế GTGT theo phương pháp khấu trừ có:</w:t>
      </w:r>
    </w:p>
    <w:p w14:paraId="5068F203" w14:textId="77777777" w:rsidR="00AE70FD" w:rsidRPr="00AE70FD" w:rsidRDefault="00AE70FD" w:rsidP="00AE70FD">
      <w:pPr>
        <w:spacing w:after="0"/>
        <w:ind w:firstLine="560"/>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Bảng kê nguyên liệu phục vụ pha chế có số tiền 4.000.000đ (chưa có thuế GTGT), giá bán đã có thuế GTGT  = 7.700.000đ, chi phí hợp lý = 2.500.000đ, thuế suất GTGT = 10%</w:t>
      </w:r>
    </w:p>
    <w:p w14:paraId="65193B0C" w14:textId="77777777" w:rsidR="00AE70FD" w:rsidRPr="00AE70FD" w:rsidRDefault="00AE70FD" w:rsidP="00AE70FD">
      <w:pPr>
        <w:spacing w:after="0"/>
        <w:ind w:firstLine="560"/>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Yêu cầu: Tính LG, TLLG, thực lãi và thuế GTGT phải nộp NSNN.</w:t>
      </w:r>
      <w:r w:rsidRPr="00AE70FD">
        <w:rPr>
          <w:rFonts w:eastAsia="Times New Roman" w:cs="Times New Roman"/>
          <w:color w:val="000000" w:themeColor="text1"/>
          <w:szCs w:val="28"/>
          <w:lang w:val="nb-NO"/>
        </w:rPr>
        <w:tab/>
      </w:r>
    </w:p>
    <w:p w14:paraId="13FB3306" w14:textId="77777777" w:rsidR="00AE70FD" w:rsidRPr="00AE70FD" w:rsidRDefault="00AE70FD" w:rsidP="00AE70FD">
      <w:pPr>
        <w:spacing w:after="0"/>
        <w:ind w:firstLine="560"/>
        <w:jc w:val="both"/>
        <w:rPr>
          <w:rFonts w:eastAsia="Times New Roman" w:cs="Times New Roman"/>
          <w:color w:val="000000" w:themeColor="text1"/>
          <w:szCs w:val="28"/>
          <w:lang w:val="nb-NO"/>
        </w:rPr>
      </w:pPr>
    </w:p>
    <w:p w14:paraId="26E123BB" w14:textId="77777777" w:rsidR="00AE70FD" w:rsidRPr="00AE70FD" w:rsidRDefault="00AE70FD" w:rsidP="00AE70FD">
      <w:pPr>
        <w:spacing w:after="0"/>
        <w:jc w:val="both"/>
        <w:rPr>
          <w:rFonts w:eastAsia="Times New Roman" w:cs="Times New Roman"/>
          <w:i/>
          <w:color w:val="000000" w:themeColor="text1"/>
          <w:szCs w:val="28"/>
          <w:lang w:val="nb-NO"/>
        </w:rPr>
      </w:pPr>
      <w:r w:rsidRPr="00AE70FD">
        <w:rPr>
          <w:rFonts w:eastAsia="Times New Roman" w:cs="Times New Roman"/>
          <w:i/>
          <w:color w:val="000000" w:themeColor="text1"/>
          <w:szCs w:val="28"/>
          <w:u w:val="single"/>
          <w:lang w:val="nb-NO"/>
        </w:rPr>
        <w:t>Bài tập 42.</w:t>
      </w:r>
      <w:r w:rsidRPr="00AE70FD">
        <w:rPr>
          <w:rFonts w:eastAsia="Times New Roman" w:cs="Times New Roman"/>
          <w:i/>
          <w:color w:val="000000" w:themeColor="text1"/>
          <w:szCs w:val="28"/>
          <w:lang w:val="nb-NO"/>
        </w:rPr>
        <w:t xml:space="preserve"> </w:t>
      </w:r>
    </w:p>
    <w:p w14:paraId="26247967" w14:textId="77777777" w:rsidR="00AE70FD" w:rsidRPr="00AE70FD" w:rsidRDefault="00AE70FD" w:rsidP="00AE70FD">
      <w:pPr>
        <w:spacing w:after="0"/>
        <w:ind w:left="-28" w:firstLine="574"/>
        <w:jc w:val="both"/>
        <w:rPr>
          <w:rFonts w:eastAsia="Times New Roman" w:cs="Times New Roman"/>
          <w:bCs/>
          <w:color w:val="000000" w:themeColor="text1"/>
          <w:szCs w:val="28"/>
          <w:lang w:val="nb-NO"/>
        </w:rPr>
      </w:pPr>
      <w:r w:rsidRPr="00AE70FD">
        <w:rPr>
          <w:rFonts w:eastAsia="Times New Roman" w:cs="Times New Roman"/>
          <w:bCs/>
          <w:color w:val="000000" w:themeColor="text1"/>
          <w:szCs w:val="28"/>
          <w:lang w:val="nb-NO"/>
        </w:rPr>
        <w:t>Một nhà hàng hạch toán tính thuế GTGT theo phương pháp khấu trừ có:</w:t>
      </w:r>
    </w:p>
    <w:p w14:paraId="60522E4C" w14:textId="77777777" w:rsidR="00AE70FD" w:rsidRPr="00AE70FD" w:rsidRDefault="00AE70FD" w:rsidP="00AE70FD">
      <w:pPr>
        <w:spacing w:after="0"/>
        <w:ind w:left="-28" w:firstLine="574"/>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Giá mua nguyên liệu đã có thuế GTGT = 330.000, giá bán sản phẩm đã có thuế là 550.000đ, chi phí hợp lý là 60.000đ,</w:t>
      </w:r>
    </w:p>
    <w:p w14:paraId="4BC6F732" w14:textId="77777777" w:rsidR="00AE70FD" w:rsidRPr="00AE70FD" w:rsidRDefault="00AE70FD" w:rsidP="00AE70FD">
      <w:pPr>
        <w:spacing w:after="0"/>
        <w:ind w:left="-28" w:firstLine="574"/>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Yêu cầu: Tính  LG, TLLG, thực lãi và thuế GTGT phải nộp NSNN.</w:t>
      </w:r>
    </w:p>
    <w:p w14:paraId="2B060DFC" w14:textId="77777777" w:rsidR="00AE70FD" w:rsidRPr="00AE70FD" w:rsidRDefault="00AE70FD" w:rsidP="00AE70FD">
      <w:pPr>
        <w:spacing w:after="0"/>
        <w:ind w:left="-28" w:firstLine="574"/>
        <w:jc w:val="both"/>
        <w:rPr>
          <w:rFonts w:eastAsia="Times New Roman" w:cs="Times New Roman"/>
          <w:color w:val="000000" w:themeColor="text1"/>
          <w:szCs w:val="28"/>
          <w:lang w:val="nb-NO"/>
        </w:rPr>
      </w:pPr>
    </w:p>
    <w:p w14:paraId="225347B4" w14:textId="77777777" w:rsidR="00AE70FD" w:rsidRPr="00AE70FD" w:rsidRDefault="00AE70FD" w:rsidP="00AE70FD">
      <w:pPr>
        <w:spacing w:after="0"/>
        <w:jc w:val="both"/>
        <w:rPr>
          <w:rFonts w:eastAsia="Times New Roman" w:cs="Times New Roman"/>
          <w:i/>
          <w:color w:val="000000" w:themeColor="text1"/>
          <w:szCs w:val="28"/>
          <w:lang w:val="nb-NO"/>
        </w:rPr>
      </w:pPr>
      <w:r w:rsidRPr="00AE70FD">
        <w:rPr>
          <w:rFonts w:eastAsia="Times New Roman" w:cs="Times New Roman"/>
          <w:i/>
          <w:color w:val="000000" w:themeColor="text1"/>
          <w:szCs w:val="28"/>
          <w:u w:val="single"/>
          <w:lang w:val="nb-NO"/>
        </w:rPr>
        <w:t>Bài tập 43.</w:t>
      </w:r>
    </w:p>
    <w:p w14:paraId="6FF27EFB" w14:textId="77777777" w:rsidR="00AE70FD" w:rsidRPr="00AE70FD" w:rsidRDefault="00AE70FD" w:rsidP="00AE70FD">
      <w:pPr>
        <w:spacing w:after="0"/>
        <w:ind w:firstLine="574"/>
        <w:jc w:val="both"/>
        <w:rPr>
          <w:rFonts w:eastAsia="Times New Roman" w:cs="Times New Roman"/>
          <w:bCs/>
          <w:color w:val="000000" w:themeColor="text1"/>
          <w:szCs w:val="28"/>
          <w:lang w:val="nb-NO"/>
        </w:rPr>
      </w:pPr>
      <w:r w:rsidRPr="00AE70FD">
        <w:rPr>
          <w:rFonts w:eastAsia="Times New Roman" w:cs="Times New Roman"/>
          <w:bCs/>
          <w:color w:val="000000" w:themeColor="text1"/>
          <w:szCs w:val="28"/>
          <w:lang w:val="nb-NO"/>
        </w:rPr>
        <w:t>Một nhà hàng hạch toán tính thuế GTGT theo phương pháp khấu trừ có:</w:t>
      </w:r>
    </w:p>
    <w:p w14:paraId="44FE6509" w14:textId="77777777" w:rsidR="00AE70FD" w:rsidRPr="00AE70FD" w:rsidRDefault="00AE70FD" w:rsidP="00AE70FD">
      <w:pPr>
        <w:spacing w:after="0"/>
        <w:ind w:firstLine="574"/>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Giá bán sản phẩm đã có thuế GTGT =  2.200.000đ, TLLG = 50%</w:t>
      </w:r>
    </w:p>
    <w:p w14:paraId="6E76DBDD" w14:textId="77777777" w:rsidR="00AE70FD" w:rsidRPr="00AE70FD" w:rsidRDefault="00AE70FD" w:rsidP="00AE70FD">
      <w:pPr>
        <w:spacing w:after="0"/>
        <w:ind w:firstLine="574"/>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Thuế suất = 10%</w:t>
      </w:r>
    </w:p>
    <w:p w14:paraId="60DDA611" w14:textId="77777777" w:rsidR="00AE70FD" w:rsidRPr="00AE70FD" w:rsidRDefault="00AE70FD" w:rsidP="00AE70FD">
      <w:pPr>
        <w:spacing w:after="0"/>
        <w:ind w:firstLine="574"/>
        <w:jc w:val="both"/>
        <w:rPr>
          <w:rFonts w:eastAsia="Times New Roman" w:cs="Times New Roman"/>
          <w:color w:val="000000" w:themeColor="text1"/>
          <w:szCs w:val="28"/>
          <w:lang w:val="nb-NO"/>
        </w:rPr>
      </w:pPr>
      <w:r w:rsidRPr="00AE70FD">
        <w:rPr>
          <w:rFonts w:eastAsia="Times New Roman" w:cs="Times New Roman"/>
          <w:color w:val="000000" w:themeColor="text1"/>
          <w:szCs w:val="28"/>
          <w:lang w:val="nb-NO"/>
        </w:rPr>
        <w:t>Yêu cầu: tính LG, thuế GTGT phải nộp NSNN.</w:t>
      </w:r>
    </w:p>
    <w:p w14:paraId="3238D2E3" w14:textId="77777777" w:rsidR="00AE70FD" w:rsidRPr="00AE70FD" w:rsidRDefault="00AE70FD" w:rsidP="00AE70FD">
      <w:pPr>
        <w:spacing w:after="0"/>
        <w:ind w:firstLine="574"/>
        <w:jc w:val="both"/>
        <w:rPr>
          <w:rFonts w:eastAsia="Times New Roman" w:cs="Times New Roman"/>
          <w:color w:val="000000" w:themeColor="text1"/>
          <w:szCs w:val="28"/>
          <w:lang w:val="nb-NO"/>
        </w:rPr>
      </w:pPr>
    </w:p>
    <w:p w14:paraId="48FF19D8" w14:textId="77777777" w:rsidR="00AE70FD" w:rsidRPr="00AE70FD" w:rsidRDefault="00AE70FD" w:rsidP="00AE70FD">
      <w:pPr>
        <w:spacing w:after="0"/>
        <w:jc w:val="both"/>
        <w:rPr>
          <w:rFonts w:eastAsia="Times New Roman" w:cs="Times New Roman"/>
          <w:i/>
          <w:color w:val="000000" w:themeColor="text1"/>
          <w:szCs w:val="28"/>
          <w:lang w:val="nb-NO"/>
        </w:rPr>
      </w:pPr>
      <w:r w:rsidRPr="00AE70FD">
        <w:rPr>
          <w:rFonts w:eastAsia="Times New Roman" w:cs="Times New Roman"/>
          <w:i/>
          <w:color w:val="000000" w:themeColor="text1"/>
          <w:szCs w:val="28"/>
          <w:u w:val="single"/>
          <w:lang w:val="nb-NO"/>
        </w:rPr>
        <w:t>Bài tập 44.</w:t>
      </w:r>
      <w:r w:rsidRPr="00AE70FD">
        <w:rPr>
          <w:rFonts w:eastAsia="Times New Roman" w:cs="Times New Roman"/>
          <w:i/>
          <w:color w:val="000000" w:themeColor="text1"/>
          <w:szCs w:val="28"/>
          <w:lang w:val="nb-NO"/>
        </w:rPr>
        <w:t xml:space="preserve"> </w:t>
      </w:r>
    </w:p>
    <w:p w14:paraId="7D8F42F7" w14:textId="77777777" w:rsidR="00AE70FD" w:rsidRPr="00AE70FD" w:rsidRDefault="00AE70FD" w:rsidP="00AE70FD">
      <w:pPr>
        <w:spacing w:after="0"/>
        <w:ind w:firstLine="567"/>
        <w:jc w:val="both"/>
        <w:rPr>
          <w:rFonts w:eastAsia="Times New Roman" w:cs="Times New Roman"/>
          <w:bCs/>
          <w:color w:val="000000" w:themeColor="text1"/>
          <w:szCs w:val="28"/>
          <w:lang w:val="nb-NO"/>
        </w:rPr>
      </w:pPr>
      <w:r w:rsidRPr="00AE70FD">
        <w:rPr>
          <w:rFonts w:eastAsia="Times New Roman" w:cs="Times New Roman"/>
          <w:bCs/>
          <w:color w:val="000000" w:themeColor="text1"/>
          <w:szCs w:val="28"/>
          <w:lang w:val="nb-NO"/>
        </w:rPr>
        <w:t>Một nhà hàng hạch toán tính thuế GTGT theo phương pháp khấu trừ có:</w:t>
      </w:r>
    </w:p>
    <w:p w14:paraId="7C08F337" w14:textId="77777777" w:rsidR="00AE70FD" w:rsidRPr="00AE70FD" w:rsidRDefault="00AE70FD" w:rsidP="00AE70FD">
      <w:pPr>
        <w:spacing w:after="0"/>
        <w:ind w:firstLine="567"/>
        <w:jc w:val="both"/>
        <w:rPr>
          <w:rFonts w:eastAsia="Times New Roman" w:cs="Times New Roman"/>
          <w:i/>
          <w:color w:val="000000" w:themeColor="text1"/>
          <w:szCs w:val="28"/>
          <w:lang w:val="nb-NO"/>
        </w:rPr>
      </w:pPr>
      <w:r w:rsidRPr="00AE70FD">
        <w:rPr>
          <w:rFonts w:eastAsia="Times New Roman" w:cs="Times New Roman"/>
          <w:bCs/>
          <w:color w:val="000000" w:themeColor="text1"/>
          <w:szCs w:val="28"/>
          <w:lang w:val="nb-NO"/>
        </w:rPr>
        <w:t>Thực đơn có GB sau thuế = 1.760.000đ, GV sau thuế = 840.000đ, thuế suất 10%. Tính LG, TLLG, thuế GTGT phải nộp.</w:t>
      </w:r>
    </w:p>
    <w:p w14:paraId="7E677DFC" w14:textId="77777777" w:rsidR="00AE70FD" w:rsidRPr="00AE70FD" w:rsidRDefault="00AE70FD" w:rsidP="00AE70FD">
      <w:pPr>
        <w:spacing w:after="0"/>
        <w:ind w:firstLine="567"/>
        <w:jc w:val="both"/>
        <w:rPr>
          <w:rFonts w:eastAsia="Times New Roman" w:cs="Times New Roman"/>
          <w:color w:val="000000" w:themeColor="text1"/>
          <w:szCs w:val="28"/>
        </w:rPr>
      </w:pPr>
    </w:p>
    <w:p w14:paraId="63593A3C" w14:textId="77777777" w:rsidR="00AE70FD" w:rsidRPr="00AE70FD" w:rsidRDefault="00AE70FD" w:rsidP="00AE70FD">
      <w:pPr>
        <w:numPr>
          <w:ilvl w:val="0"/>
          <w:numId w:val="1"/>
        </w:numPr>
        <w:spacing w:after="0"/>
        <w:jc w:val="both"/>
        <w:rPr>
          <w:rFonts w:cs="Times New Roman"/>
          <w:b/>
          <w:i/>
          <w:color w:val="000000" w:themeColor="text1"/>
          <w:szCs w:val="28"/>
        </w:rPr>
      </w:pPr>
      <w:r w:rsidRPr="00AE70FD">
        <w:rPr>
          <w:rFonts w:cs="Times New Roman"/>
          <w:b/>
          <w:i/>
          <w:color w:val="000000" w:themeColor="text1"/>
          <w:szCs w:val="28"/>
        </w:rPr>
        <w:t>Bài tập dự trù nguyên liệu từ giá bán của sản phẩm</w:t>
      </w:r>
    </w:p>
    <w:p w14:paraId="711BFC37" w14:textId="77777777" w:rsidR="00AE70FD" w:rsidRPr="00AE70FD" w:rsidRDefault="00AE70FD" w:rsidP="00AE70FD">
      <w:pPr>
        <w:spacing w:after="0"/>
        <w:ind w:firstLine="567"/>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45.</w:t>
      </w:r>
    </w:p>
    <w:p w14:paraId="59A7C3D0" w14:textId="77777777" w:rsidR="00AE70FD" w:rsidRPr="00AE70FD" w:rsidRDefault="00AE70FD" w:rsidP="00AE70FD">
      <w:pPr>
        <w:spacing w:after="0"/>
        <w:ind w:firstLine="567"/>
        <w:jc w:val="both"/>
        <w:rPr>
          <w:rFonts w:eastAsia="Times New Roman" w:cs="Times New Roman"/>
          <w:bCs/>
          <w:iCs/>
          <w:color w:val="000000" w:themeColor="text1"/>
          <w:szCs w:val="28"/>
        </w:rPr>
      </w:pPr>
      <w:r w:rsidRPr="00AE70FD">
        <w:rPr>
          <w:rFonts w:eastAsia="Times New Roman" w:cs="Times New Roman"/>
          <w:bCs/>
          <w:iCs/>
          <w:color w:val="000000" w:themeColor="text1"/>
          <w:szCs w:val="28"/>
        </w:rPr>
        <w:t>Khách hàng đặt 150 000đ/1đĩa “thịt bò nướng xả ớt”, hãy dự trù nguyên liệu cho 50 đĩa, với TLLG = 40%.</w:t>
      </w:r>
    </w:p>
    <w:p w14:paraId="140FE9E4" w14:textId="77777777" w:rsidR="00AE70FD" w:rsidRPr="00AE70FD" w:rsidRDefault="00AE70FD" w:rsidP="00AE70FD">
      <w:pPr>
        <w:spacing w:after="0"/>
        <w:ind w:firstLine="567"/>
        <w:jc w:val="both"/>
        <w:rPr>
          <w:rFonts w:eastAsia="Times New Roman" w:cs="Times New Roman"/>
          <w:bCs/>
          <w:iCs/>
          <w:color w:val="000000" w:themeColor="text1"/>
          <w:szCs w:val="28"/>
        </w:rPr>
      </w:pPr>
      <w:r w:rsidRPr="00AE70FD">
        <w:rPr>
          <w:rFonts w:eastAsia="Times New Roman" w:cs="Times New Roman"/>
          <w:bCs/>
          <w:iCs/>
          <w:color w:val="000000" w:themeColor="text1"/>
          <w:szCs w:val="28"/>
        </w:rPr>
        <w:t>Biết nguyên liệu chế biến 1 đĩa như sau:</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
        <w:gridCol w:w="3079"/>
        <w:gridCol w:w="1881"/>
        <w:gridCol w:w="2126"/>
      </w:tblGrid>
      <w:tr w:rsidR="00AE70FD" w:rsidRPr="00AE70FD" w14:paraId="72CFAF97" w14:textId="77777777" w:rsidTr="00F557EA">
        <w:trPr>
          <w:trHeight w:val="416"/>
        </w:trPr>
        <w:tc>
          <w:tcPr>
            <w:tcW w:w="949" w:type="dxa"/>
          </w:tcPr>
          <w:p w14:paraId="418C95D0" w14:textId="77777777" w:rsidR="00AE70FD" w:rsidRPr="00AE70FD" w:rsidRDefault="00AE70FD" w:rsidP="00F557EA">
            <w:pPr>
              <w:spacing w:after="0" w:line="240" w:lineRule="auto"/>
              <w:jc w:val="center"/>
              <w:rPr>
                <w:rFonts w:cs="Times New Roman"/>
                <w:b/>
                <w:bCs/>
                <w:color w:val="000000" w:themeColor="text1"/>
                <w:szCs w:val="28"/>
              </w:rPr>
            </w:pPr>
            <w:r w:rsidRPr="00AE70FD">
              <w:rPr>
                <w:rFonts w:cs="Times New Roman"/>
                <w:b/>
                <w:bCs/>
                <w:color w:val="000000" w:themeColor="text1"/>
                <w:szCs w:val="28"/>
              </w:rPr>
              <w:lastRenderedPageBreak/>
              <w:t>STT</w:t>
            </w:r>
          </w:p>
        </w:tc>
        <w:tc>
          <w:tcPr>
            <w:tcW w:w="3079" w:type="dxa"/>
          </w:tcPr>
          <w:p w14:paraId="495C1910" w14:textId="77777777" w:rsidR="00AE70FD" w:rsidRPr="00AE70FD" w:rsidRDefault="00AE70FD" w:rsidP="00F557EA">
            <w:pPr>
              <w:spacing w:after="0" w:line="240" w:lineRule="auto"/>
              <w:jc w:val="center"/>
              <w:rPr>
                <w:rFonts w:cs="Times New Roman"/>
                <w:b/>
                <w:bCs/>
                <w:color w:val="000000" w:themeColor="text1"/>
                <w:szCs w:val="28"/>
              </w:rPr>
            </w:pPr>
            <w:r w:rsidRPr="00AE70FD">
              <w:rPr>
                <w:rFonts w:cs="Times New Roman"/>
                <w:b/>
                <w:bCs/>
                <w:color w:val="000000" w:themeColor="text1"/>
                <w:szCs w:val="28"/>
              </w:rPr>
              <w:t>Tên nguyên liệu</w:t>
            </w:r>
          </w:p>
        </w:tc>
        <w:tc>
          <w:tcPr>
            <w:tcW w:w="1881" w:type="dxa"/>
          </w:tcPr>
          <w:p w14:paraId="6D3A661B" w14:textId="77777777" w:rsidR="00AE70FD" w:rsidRPr="00AE70FD" w:rsidRDefault="00AE70FD" w:rsidP="00F557EA">
            <w:pPr>
              <w:spacing w:after="0" w:line="240" w:lineRule="auto"/>
              <w:jc w:val="center"/>
              <w:rPr>
                <w:rFonts w:cs="Times New Roman"/>
                <w:b/>
                <w:bCs/>
                <w:color w:val="000000" w:themeColor="text1"/>
                <w:szCs w:val="28"/>
              </w:rPr>
            </w:pPr>
            <w:r w:rsidRPr="00AE70FD">
              <w:rPr>
                <w:rFonts w:cs="Times New Roman"/>
                <w:b/>
                <w:bCs/>
                <w:color w:val="000000" w:themeColor="text1"/>
                <w:szCs w:val="28"/>
              </w:rPr>
              <w:t>Số lượng</w:t>
            </w:r>
          </w:p>
        </w:tc>
        <w:tc>
          <w:tcPr>
            <w:tcW w:w="2126" w:type="dxa"/>
          </w:tcPr>
          <w:p w14:paraId="746C1E34" w14:textId="77777777" w:rsidR="00AE70FD" w:rsidRPr="00AE70FD" w:rsidRDefault="00AE70FD" w:rsidP="00F557EA">
            <w:pPr>
              <w:spacing w:after="0" w:line="240"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05F075AC" w14:textId="77777777" w:rsidTr="00F557EA">
        <w:tc>
          <w:tcPr>
            <w:tcW w:w="949" w:type="dxa"/>
          </w:tcPr>
          <w:p w14:paraId="24903A0E" w14:textId="77777777" w:rsidR="00AE70FD" w:rsidRPr="00AE70FD" w:rsidRDefault="00AE70FD" w:rsidP="00F557EA">
            <w:pPr>
              <w:numPr>
                <w:ilvl w:val="0"/>
                <w:numId w:val="10"/>
              </w:numPr>
              <w:spacing w:after="0" w:line="240" w:lineRule="auto"/>
              <w:jc w:val="both"/>
              <w:rPr>
                <w:rFonts w:cs="Times New Roman"/>
                <w:bCs/>
                <w:color w:val="000000" w:themeColor="text1"/>
                <w:szCs w:val="28"/>
              </w:rPr>
            </w:pPr>
          </w:p>
        </w:tc>
        <w:tc>
          <w:tcPr>
            <w:tcW w:w="3079" w:type="dxa"/>
            <w:vAlign w:val="center"/>
          </w:tcPr>
          <w:p w14:paraId="4C0FEAD9" w14:textId="77777777" w:rsidR="00AE70FD" w:rsidRPr="00AE70FD" w:rsidRDefault="00AE70FD" w:rsidP="00F557EA">
            <w:pPr>
              <w:spacing w:after="0" w:line="240" w:lineRule="auto"/>
              <w:jc w:val="both"/>
              <w:rPr>
                <w:rFonts w:cs="Times New Roman"/>
                <w:bCs/>
                <w:color w:val="000000" w:themeColor="text1"/>
                <w:szCs w:val="28"/>
              </w:rPr>
            </w:pPr>
            <w:r w:rsidRPr="00AE70FD">
              <w:rPr>
                <w:rFonts w:cs="Times New Roman"/>
                <w:bCs/>
                <w:color w:val="000000" w:themeColor="text1"/>
                <w:szCs w:val="28"/>
              </w:rPr>
              <w:t>Thịt bò thăn</w:t>
            </w:r>
          </w:p>
        </w:tc>
        <w:tc>
          <w:tcPr>
            <w:tcW w:w="1881" w:type="dxa"/>
            <w:vAlign w:val="center"/>
          </w:tcPr>
          <w:p w14:paraId="19B176C7"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300g</w:t>
            </w:r>
          </w:p>
        </w:tc>
        <w:tc>
          <w:tcPr>
            <w:tcW w:w="2126" w:type="dxa"/>
            <w:vAlign w:val="center"/>
          </w:tcPr>
          <w:p w14:paraId="48267201"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250.000đ/kg</w:t>
            </w:r>
          </w:p>
        </w:tc>
      </w:tr>
      <w:tr w:rsidR="00AE70FD" w:rsidRPr="00AE70FD" w14:paraId="6FEF479C" w14:textId="77777777" w:rsidTr="00F557EA">
        <w:tc>
          <w:tcPr>
            <w:tcW w:w="949" w:type="dxa"/>
          </w:tcPr>
          <w:p w14:paraId="74DEEAC6" w14:textId="77777777" w:rsidR="00AE70FD" w:rsidRPr="00AE70FD" w:rsidRDefault="00AE70FD" w:rsidP="00F557EA">
            <w:pPr>
              <w:numPr>
                <w:ilvl w:val="0"/>
                <w:numId w:val="10"/>
              </w:numPr>
              <w:spacing w:after="0" w:line="240" w:lineRule="auto"/>
              <w:jc w:val="both"/>
              <w:rPr>
                <w:rFonts w:cs="Times New Roman"/>
                <w:bCs/>
                <w:color w:val="000000" w:themeColor="text1"/>
                <w:szCs w:val="28"/>
              </w:rPr>
            </w:pPr>
          </w:p>
        </w:tc>
        <w:tc>
          <w:tcPr>
            <w:tcW w:w="3079" w:type="dxa"/>
            <w:vAlign w:val="center"/>
          </w:tcPr>
          <w:p w14:paraId="26E19CFA" w14:textId="77777777" w:rsidR="00AE70FD" w:rsidRPr="00AE70FD" w:rsidRDefault="00AE70FD" w:rsidP="00F557EA">
            <w:pPr>
              <w:spacing w:after="0" w:line="240" w:lineRule="auto"/>
              <w:jc w:val="both"/>
              <w:rPr>
                <w:rFonts w:cs="Times New Roman"/>
                <w:bCs/>
                <w:color w:val="000000" w:themeColor="text1"/>
                <w:szCs w:val="28"/>
              </w:rPr>
            </w:pPr>
            <w:r w:rsidRPr="00AE70FD">
              <w:rPr>
                <w:rFonts w:cs="Times New Roman"/>
                <w:bCs/>
                <w:color w:val="000000" w:themeColor="text1"/>
                <w:szCs w:val="28"/>
              </w:rPr>
              <w:t>Hành, tỏi khô</w:t>
            </w:r>
          </w:p>
        </w:tc>
        <w:tc>
          <w:tcPr>
            <w:tcW w:w="1881" w:type="dxa"/>
            <w:vAlign w:val="center"/>
          </w:tcPr>
          <w:p w14:paraId="384FDDCA"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10g</w:t>
            </w:r>
          </w:p>
        </w:tc>
        <w:tc>
          <w:tcPr>
            <w:tcW w:w="2126" w:type="dxa"/>
            <w:vAlign w:val="center"/>
          </w:tcPr>
          <w:p w14:paraId="6AFC6659"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49AAE986" w14:textId="77777777" w:rsidTr="00F557EA">
        <w:tc>
          <w:tcPr>
            <w:tcW w:w="949" w:type="dxa"/>
          </w:tcPr>
          <w:p w14:paraId="499B1F70" w14:textId="77777777" w:rsidR="00AE70FD" w:rsidRPr="00AE70FD" w:rsidRDefault="00AE70FD" w:rsidP="00F557EA">
            <w:pPr>
              <w:numPr>
                <w:ilvl w:val="0"/>
                <w:numId w:val="10"/>
              </w:numPr>
              <w:spacing w:after="0" w:line="240" w:lineRule="auto"/>
              <w:jc w:val="both"/>
              <w:rPr>
                <w:rFonts w:cs="Times New Roman"/>
                <w:bCs/>
                <w:color w:val="000000" w:themeColor="text1"/>
                <w:szCs w:val="28"/>
              </w:rPr>
            </w:pPr>
          </w:p>
        </w:tc>
        <w:tc>
          <w:tcPr>
            <w:tcW w:w="3079" w:type="dxa"/>
            <w:vAlign w:val="center"/>
          </w:tcPr>
          <w:p w14:paraId="5F11D797" w14:textId="77777777" w:rsidR="00AE70FD" w:rsidRPr="00AE70FD" w:rsidRDefault="00AE70FD" w:rsidP="00F557EA">
            <w:pPr>
              <w:spacing w:after="0" w:line="240" w:lineRule="auto"/>
              <w:jc w:val="both"/>
              <w:rPr>
                <w:rFonts w:cs="Times New Roman"/>
                <w:bCs/>
                <w:color w:val="000000" w:themeColor="text1"/>
                <w:szCs w:val="28"/>
              </w:rPr>
            </w:pPr>
            <w:r w:rsidRPr="00AE70FD">
              <w:rPr>
                <w:rFonts w:cs="Times New Roman"/>
                <w:bCs/>
                <w:color w:val="000000" w:themeColor="text1"/>
                <w:szCs w:val="28"/>
              </w:rPr>
              <w:t>Củ sả</w:t>
            </w:r>
          </w:p>
        </w:tc>
        <w:tc>
          <w:tcPr>
            <w:tcW w:w="1881" w:type="dxa"/>
            <w:vAlign w:val="center"/>
          </w:tcPr>
          <w:p w14:paraId="4A8895C5"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3 củ</w:t>
            </w:r>
          </w:p>
        </w:tc>
        <w:tc>
          <w:tcPr>
            <w:tcW w:w="2126" w:type="dxa"/>
            <w:vAlign w:val="center"/>
          </w:tcPr>
          <w:p w14:paraId="74E67F34"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500đ/củ</w:t>
            </w:r>
          </w:p>
        </w:tc>
      </w:tr>
      <w:tr w:rsidR="00AE70FD" w:rsidRPr="00AE70FD" w14:paraId="50A7BEAB" w14:textId="77777777" w:rsidTr="00F557EA">
        <w:tc>
          <w:tcPr>
            <w:tcW w:w="949" w:type="dxa"/>
          </w:tcPr>
          <w:p w14:paraId="3CCD886E" w14:textId="77777777" w:rsidR="00AE70FD" w:rsidRPr="00AE70FD" w:rsidRDefault="00AE70FD" w:rsidP="00F557EA">
            <w:pPr>
              <w:numPr>
                <w:ilvl w:val="0"/>
                <w:numId w:val="10"/>
              </w:numPr>
              <w:spacing w:after="0" w:line="240" w:lineRule="auto"/>
              <w:jc w:val="both"/>
              <w:rPr>
                <w:rFonts w:cs="Times New Roman"/>
                <w:bCs/>
                <w:color w:val="000000" w:themeColor="text1"/>
                <w:szCs w:val="28"/>
              </w:rPr>
            </w:pPr>
          </w:p>
        </w:tc>
        <w:tc>
          <w:tcPr>
            <w:tcW w:w="3079" w:type="dxa"/>
            <w:vAlign w:val="center"/>
          </w:tcPr>
          <w:p w14:paraId="33F7BA21" w14:textId="77777777" w:rsidR="00AE70FD" w:rsidRPr="00AE70FD" w:rsidRDefault="00AE70FD" w:rsidP="00F557EA">
            <w:pPr>
              <w:spacing w:after="0" w:line="240" w:lineRule="auto"/>
              <w:jc w:val="both"/>
              <w:rPr>
                <w:rFonts w:cs="Times New Roman"/>
                <w:bCs/>
                <w:color w:val="000000" w:themeColor="text1"/>
                <w:szCs w:val="28"/>
              </w:rPr>
            </w:pPr>
            <w:r w:rsidRPr="00AE70FD">
              <w:rPr>
                <w:rFonts w:cs="Times New Roman"/>
                <w:bCs/>
                <w:color w:val="000000" w:themeColor="text1"/>
                <w:szCs w:val="28"/>
              </w:rPr>
              <w:t>Vừng trắng</w:t>
            </w:r>
          </w:p>
        </w:tc>
        <w:tc>
          <w:tcPr>
            <w:tcW w:w="1881" w:type="dxa"/>
            <w:vAlign w:val="center"/>
          </w:tcPr>
          <w:p w14:paraId="41AC597B"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10g</w:t>
            </w:r>
          </w:p>
        </w:tc>
        <w:tc>
          <w:tcPr>
            <w:tcW w:w="2126" w:type="dxa"/>
            <w:vAlign w:val="center"/>
          </w:tcPr>
          <w:p w14:paraId="0BF1A731"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50.000đ/kg</w:t>
            </w:r>
          </w:p>
        </w:tc>
      </w:tr>
      <w:tr w:rsidR="00AE70FD" w:rsidRPr="00AE70FD" w14:paraId="4A7B1E55" w14:textId="77777777" w:rsidTr="00F557EA">
        <w:tc>
          <w:tcPr>
            <w:tcW w:w="949" w:type="dxa"/>
          </w:tcPr>
          <w:p w14:paraId="4E4A84FB" w14:textId="77777777" w:rsidR="00AE70FD" w:rsidRPr="00AE70FD" w:rsidRDefault="00AE70FD" w:rsidP="00F557EA">
            <w:pPr>
              <w:numPr>
                <w:ilvl w:val="0"/>
                <w:numId w:val="10"/>
              </w:numPr>
              <w:spacing w:after="0" w:line="240" w:lineRule="auto"/>
              <w:jc w:val="both"/>
              <w:rPr>
                <w:rFonts w:cs="Times New Roman"/>
                <w:bCs/>
                <w:color w:val="000000" w:themeColor="text1"/>
                <w:szCs w:val="28"/>
              </w:rPr>
            </w:pPr>
          </w:p>
        </w:tc>
        <w:tc>
          <w:tcPr>
            <w:tcW w:w="3079" w:type="dxa"/>
            <w:vAlign w:val="center"/>
          </w:tcPr>
          <w:p w14:paraId="1BDC6960" w14:textId="77777777" w:rsidR="00AE70FD" w:rsidRPr="00AE70FD" w:rsidRDefault="00AE70FD" w:rsidP="00F557EA">
            <w:pPr>
              <w:spacing w:after="0" w:line="240" w:lineRule="auto"/>
              <w:jc w:val="both"/>
              <w:rPr>
                <w:rFonts w:cs="Times New Roman"/>
                <w:bCs/>
                <w:color w:val="000000" w:themeColor="text1"/>
                <w:szCs w:val="28"/>
              </w:rPr>
            </w:pPr>
            <w:r w:rsidRPr="00AE70FD">
              <w:rPr>
                <w:rFonts w:cs="Times New Roman"/>
                <w:bCs/>
                <w:color w:val="000000" w:themeColor="text1"/>
                <w:szCs w:val="28"/>
              </w:rPr>
              <w:t>Ớt tươi</w:t>
            </w:r>
          </w:p>
        </w:tc>
        <w:tc>
          <w:tcPr>
            <w:tcW w:w="1881" w:type="dxa"/>
            <w:vAlign w:val="center"/>
          </w:tcPr>
          <w:p w14:paraId="71C359B2"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50g</w:t>
            </w:r>
          </w:p>
        </w:tc>
        <w:tc>
          <w:tcPr>
            <w:tcW w:w="2126" w:type="dxa"/>
            <w:vAlign w:val="center"/>
          </w:tcPr>
          <w:p w14:paraId="6E54E8FD"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70A55D2A" w14:textId="77777777" w:rsidTr="00F557EA">
        <w:tc>
          <w:tcPr>
            <w:tcW w:w="949" w:type="dxa"/>
          </w:tcPr>
          <w:p w14:paraId="7047766C" w14:textId="77777777" w:rsidR="00AE70FD" w:rsidRPr="00AE70FD" w:rsidRDefault="00AE70FD" w:rsidP="00F557EA">
            <w:pPr>
              <w:numPr>
                <w:ilvl w:val="0"/>
                <w:numId w:val="10"/>
              </w:numPr>
              <w:spacing w:after="0" w:line="240" w:lineRule="auto"/>
              <w:jc w:val="both"/>
              <w:rPr>
                <w:rFonts w:cs="Times New Roman"/>
                <w:bCs/>
                <w:color w:val="000000" w:themeColor="text1"/>
                <w:szCs w:val="28"/>
              </w:rPr>
            </w:pPr>
          </w:p>
        </w:tc>
        <w:tc>
          <w:tcPr>
            <w:tcW w:w="3079" w:type="dxa"/>
            <w:vAlign w:val="center"/>
          </w:tcPr>
          <w:p w14:paraId="0096FB62" w14:textId="77777777" w:rsidR="00AE70FD" w:rsidRPr="00AE70FD" w:rsidRDefault="00AE70FD" w:rsidP="00F557EA">
            <w:pPr>
              <w:spacing w:after="0" w:line="240" w:lineRule="auto"/>
              <w:jc w:val="both"/>
              <w:rPr>
                <w:rFonts w:cs="Times New Roman"/>
                <w:bCs/>
                <w:color w:val="000000" w:themeColor="text1"/>
                <w:szCs w:val="28"/>
              </w:rPr>
            </w:pPr>
            <w:r w:rsidRPr="00AE70FD">
              <w:rPr>
                <w:rFonts w:cs="Times New Roman"/>
                <w:bCs/>
                <w:color w:val="000000" w:themeColor="text1"/>
                <w:szCs w:val="28"/>
              </w:rPr>
              <w:t>Dầu ăn</w:t>
            </w:r>
          </w:p>
        </w:tc>
        <w:tc>
          <w:tcPr>
            <w:tcW w:w="1881" w:type="dxa"/>
            <w:vAlign w:val="center"/>
          </w:tcPr>
          <w:p w14:paraId="3B3692AD"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30ml</w:t>
            </w:r>
          </w:p>
        </w:tc>
        <w:tc>
          <w:tcPr>
            <w:tcW w:w="2126" w:type="dxa"/>
            <w:vAlign w:val="center"/>
          </w:tcPr>
          <w:p w14:paraId="37A5D9E8"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40.000đ/lít</w:t>
            </w:r>
          </w:p>
        </w:tc>
      </w:tr>
      <w:tr w:rsidR="00AE70FD" w:rsidRPr="00AE70FD" w14:paraId="6B660951" w14:textId="77777777" w:rsidTr="00F557EA">
        <w:tc>
          <w:tcPr>
            <w:tcW w:w="949" w:type="dxa"/>
          </w:tcPr>
          <w:p w14:paraId="12F403D4" w14:textId="77777777" w:rsidR="00AE70FD" w:rsidRPr="00AE70FD" w:rsidRDefault="00AE70FD" w:rsidP="00F557EA">
            <w:pPr>
              <w:numPr>
                <w:ilvl w:val="0"/>
                <w:numId w:val="10"/>
              </w:numPr>
              <w:spacing w:after="0" w:line="240" w:lineRule="auto"/>
              <w:jc w:val="both"/>
              <w:rPr>
                <w:rFonts w:cs="Times New Roman"/>
                <w:bCs/>
                <w:color w:val="000000" w:themeColor="text1"/>
                <w:szCs w:val="28"/>
              </w:rPr>
            </w:pPr>
          </w:p>
        </w:tc>
        <w:tc>
          <w:tcPr>
            <w:tcW w:w="3079" w:type="dxa"/>
            <w:vAlign w:val="center"/>
          </w:tcPr>
          <w:p w14:paraId="3643A153" w14:textId="77777777" w:rsidR="00AE70FD" w:rsidRPr="00AE70FD" w:rsidRDefault="00AE70FD" w:rsidP="00F557EA">
            <w:pPr>
              <w:spacing w:after="0" w:line="240" w:lineRule="auto"/>
              <w:jc w:val="both"/>
              <w:rPr>
                <w:rFonts w:cs="Times New Roman"/>
                <w:bCs/>
                <w:color w:val="000000" w:themeColor="text1"/>
                <w:szCs w:val="28"/>
              </w:rPr>
            </w:pPr>
            <w:r w:rsidRPr="00AE70FD">
              <w:rPr>
                <w:rFonts w:cs="Times New Roman"/>
                <w:bCs/>
                <w:color w:val="000000" w:themeColor="text1"/>
                <w:szCs w:val="28"/>
              </w:rPr>
              <w:t>Gừng tươi</w:t>
            </w:r>
          </w:p>
        </w:tc>
        <w:tc>
          <w:tcPr>
            <w:tcW w:w="1881" w:type="dxa"/>
            <w:vAlign w:val="center"/>
          </w:tcPr>
          <w:p w14:paraId="5B90C7AA"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20g</w:t>
            </w:r>
          </w:p>
        </w:tc>
        <w:tc>
          <w:tcPr>
            <w:tcW w:w="2126" w:type="dxa"/>
            <w:vAlign w:val="center"/>
          </w:tcPr>
          <w:p w14:paraId="5C48AEC8"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5E1246C0" w14:textId="77777777" w:rsidTr="00F557EA">
        <w:tc>
          <w:tcPr>
            <w:tcW w:w="949" w:type="dxa"/>
          </w:tcPr>
          <w:p w14:paraId="44806063" w14:textId="77777777" w:rsidR="00AE70FD" w:rsidRPr="00AE70FD" w:rsidRDefault="00AE70FD" w:rsidP="00F557EA">
            <w:pPr>
              <w:numPr>
                <w:ilvl w:val="0"/>
                <w:numId w:val="10"/>
              </w:numPr>
              <w:spacing w:after="0" w:line="240" w:lineRule="auto"/>
              <w:jc w:val="both"/>
              <w:rPr>
                <w:rFonts w:cs="Times New Roman"/>
                <w:bCs/>
                <w:color w:val="000000" w:themeColor="text1"/>
                <w:szCs w:val="28"/>
              </w:rPr>
            </w:pPr>
          </w:p>
        </w:tc>
        <w:tc>
          <w:tcPr>
            <w:tcW w:w="3079" w:type="dxa"/>
            <w:vAlign w:val="center"/>
          </w:tcPr>
          <w:p w14:paraId="0BFE8877" w14:textId="77777777" w:rsidR="00AE70FD" w:rsidRPr="00AE70FD" w:rsidRDefault="00AE70FD" w:rsidP="00F557EA">
            <w:pPr>
              <w:spacing w:after="0" w:line="240" w:lineRule="auto"/>
              <w:jc w:val="both"/>
              <w:rPr>
                <w:rFonts w:cs="Times New Roman"/>
                <w:bCs/>
                <w:color w:val="000000" w:themeColor="text1"/>
                <w:szCs w:val="28"/>
              </w:rPr>
            </w:pPr>
            <w:r w:rsidRPr="00AE70FD">
              <w:rPr>
                <w:rFonts w:cs="Times New Roman"/>
                <w:bCs/>
                <w:color w:val="000000" w:themeColor="text1"/>
                <w:szCs w:val="28"/>
              </w:rPr>
              <w:t>Tương ngọt</w:t>
            </w:r>
          </w:p>
        </w:tc>
        <w:tc>
          <w:tcPr>
            <w:tcW w:w="1881" w:type="dxa"/>
            <w:vAlign w:val="center"/>
          </w:tcPr>
          <w:p w14:paraId="3EC5F02F"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20ml</w:t>
            </w:r>
          </w:p>
        </w:tc>
        <w:tc>
          <w:tcPr>
            <w:tcW w:w="2126" w:type="dxa"/>
            <w:vAlign w:val="center"/>
          </w:tcPr>
          <w:p w14:paraId="4A9C0255"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20.000đ/lít</w:t>
            </w:r>
          </w:p>
        </w:tc>
      </w:tr>
      <w:tr w:rsidR="00AE70FD" w:rsidRPr="00AE70FD" w14:paraId="5F870CF1" w14:textId="77777777" w:rsidTr="00F557EA">
        <w:tc>
          <w:tcPr>
            <w:tcW w:w="949" w:type="dxa"/>
          </w:tcPr>
          <w:p w14:paraId="7E3125B6" w14:textId="77777777" w:rsidR="00AE70FD" w:rsidRPr="00AE70FD" w:rsidRDefault="00AE70FD" w:rsidP="00F557EA">
            <w:pPr>
              <w:numPr>
                <w:ilvl w:val="0"/>
                <w:numId w:val="10"/>
              </w:numPr>
              <w:spacing w:after="0" w:line="240" w:lineRule="auto"/>
              <w:jc w:val="both"/>
              <w:rPr>
                <w:rFonts w:cs="Times New Roman"/>
                <w:bCs/>
                <w:color w:val="000000" w:themeColor="text1"/>
                <w:szCs w:val="28"/>
              </w:rPr>
            </w:pPr>
          </w:p>
        </w:tc>
        <w:tc>
          <w:tcPr>
            <w:tcW w:w="3079" w:type="dxa"/>
            <w:vAlign w:val="center"/>
          </w:tcPr>
          <w:p w14:paraId="3E80C1E3" w14:textId="77777777" w:rsidR="00AE70FD" w:rsidRPr="00AE70FD" w:rsidRDefault="00AE70FD" w:rsidP="00F557EA">
            <w:pPr>
              <w:spacing w:after="0" w:line="240" w:lineRule="auto"/>
              <w:jc w:val="both"/>
              <w:rPr>
                <w:rFonts w:cs="Times New Roman"/>
                <w:bCs/>
                <w:color w:val="000000" w:themeColor="text1"/>
                <w:szCs w:val="28"/>
              </w:rPr>
            </w:pPr>
            <w:r w:rsidRPr="00AE70FD">
              <w:rPr>
                <w:rFonts w:cs="Times New Roman"/>
                <w:bCs/>
                <w:color w:val="000000" w:themeColor="text1"/>
                <w:szCs w:val="28"/>
              </w:rPr>
              <w:t>Than Hoa</w:t>
            </w:r>
          </w:p>
        </w:tc>
        <w:tc>
          <w:tcPr>
            <w:tcW w:w="1881" w:type="dxa"/>
            <w:vAlign w:val="center"/>
          </w:tcPr>
          <w:p w14:paraId="6C9AE439"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0.5 kg</w:t>
            </w:r>
          </w:p>
        </w:tc>
        <w:tc>
          <w:tcPr>
            <w:tcW w:w="2126" w:type="dxa"/>
            <w:vAlign w:val="center"/>
          </w:tcPr>
          <w:p w14:paraId="0D3258D8"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5.000đ/kg</w:t>
            </w:r>
          </w:p>
        </w:tc>
      </w:tr>
      <w:tr w:rsidR="00AE70FD" w:rsidRPr="00AE70FD" w14:paraId="7D24564C" w14:textId="77777777" w:rsidTr="00F557EA">
        <w:tc>
          <w:tcPr>
            <w:tcW w:w="949" w:type="dxa"/>
          </w:tcPr>
          <w:p w14:paraId="5B085569" w14:textId="77777777" w:rsidR="00AE70FD" w:rsidRPr="00AE70FD" w:rsidRDefault="00AE70FD" w:rsidP="00F557EA">
            <w:pPr>
              <w:numPr>
                <w:ilvl w:val="0"/>
                <w:numId w:val="10"/>
              </w:numPr>
              <w:spacing w:after="0" w:line="240" w:lineRule="auto"/>
              <w:jc w:val="both"/>
              <w:rPr>
                <w:rFonts w:cs="Times New Roman"/>
                <w:bCs/>
                <w:color w:val="000000" w:themeColor="text1"/>
                <w:szCs w:val="28"/>
              </w:rPr>
            </w:pPr>
          </w:p>
        </w:tc>
        <w:tc>
          <w:tcPr>
            <w:tcW w:w="3079" w:type="dxa"/>
            <w:vAlign w:val="center"/>
          </w:tcPr>
          <w:p w14:paraId="69C19182" w14:textId="77777777" w:rsidR="00AE70FD" w:rsidRPr="00AE70FD" w:rsidRDefault="00AE70FD" w:rsidP="00F557EA">
            <w:pPr>
              <w:spacing w:after="0" w:line="240" w:lineRule="auto"/>
              <w:jc w:val="both"/>
              <w:rPr>
                <w:rFonts w:cs="Times New Roman"/>
                <w:bCs/>
                <w:color w:val="000000" w:themeColor="text1"/>
                <w:szCs w:val="28"/>
              </w:rPr>
            </w:pPr>
            <w:r w:rsidRPr="00AE70FD">
              <w:rPr>
                <w:rFonts w:cs="Times New Roman"/>
                <w:bCs/>
                <w:color w:val="000000" w:themeColor="text1"/>
                <w:szCs w:val="28"/>
              </w:rPr>
              <w:t>Dứa xanh</w:t>
            </w:r>
          </w:p>
        </w:tc>
        <w:tc>
          <w:tcPr>
            <w:tcW w:w="1881" w:type="dxa"/>
            <w:vAlign w:val="center"/>
          </w:tcPr>
          <w:p w14:paraId="41F80570"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½ quả</w:t>
            </w:r>
          </w:p>
        </w:tc>
        <w:tc>
          <w:tcPr>
            <w:tcW w:w="2126" w:type="dxa"/>
            <w:vAlign w:val="center"/>
          </w:tcPr>
          <w:p w14:paraId="62F57207"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8.000đ/quả</w:t>
            </w:r>
          </w:p>
        </w:tc>
      </w:tr>
      <w:tr w:rsidR="00AE70FD" w:rsidRPr="00AE70FD" w14:paraId="30BFB76F" w14:textId="77777777" w:rsidTr="00F557EA">
        <w:tc>
          <w:tcPr>
            <w:tcW w:w="949" w:type="dxa"/>
          </w:tcPr>
          <w:p w14:paraId="760FA70E" w14:textId="77777777" w:rsidR="00AE70FD" w:rsidRPr="00AE70FD" w:rsidRDefault="00AE70FD" w:rsidP="00F557EA">
            <w:pPr>
              <w:numPr>
                <w:ilvl w:val="0"/>
                <w:numId w:val="10"/>
              </w:numPr>
              <w:spacing w:after="0" w:line="240" w:lineRule="auto"/>
              <w:jc w:val="both"/>
              <w:rPr>
                <w:rFonts w:cs="Times New Roman"/>
                <w:bCs/>
                <w:color w:val="000000" w:themeColor="text1"/>
                <w:szCs w:val="28"/>
              </w:rPr>
            </w:pPr>
          </w:p>
        </w:tc>
        <w:tc>
          <w:tcPr>
            <w:tcW w:w="3079" w:type="dxa"/>
            <w:vAlign w:val="center"/>
          </w:tcPr>
          <w:p w14:paraId="5188B141" w14:textId="77777777" w:rsidR="00AE70FD" w:rsidRPr="00AE70FD" w:rsidRDefault="00AE70FD" w:rsidP="00F557EA">
            <w:pPr>
              <w:spacing w:after="0" w:line="240" w:lineRule="auto"/>
              <w:jc w:val="both"/>
              <w:rPr>
                <w:rFonts w:cs="Times New Roman"/>
                <w:bCs/>
                <w:color w:val="000000" w:themeColor="text1"/>
                <w:szCs w:val="28"/>
              </w:rPr>
            </w:pPr>
            <w:r w:rsidRPr="00AE70FD">
              <w:rPr>
                <w:rFonts w:cs="Times New Roman"/>
                <w:bCs/>
                <w:color w:val="000000" w:themeColor="text1"/>
                <w:szCs w:val="28"/>
              </w:rPr>
              <w:t>Rau ngổ</w:t>
            </w:r>
          </w:p>
        </w:tc>
        <w:tc>
          <w:tcPr>
            <w:tcW w:w="1881" w:type="dxa"/>
            <w:vAlign w:val="center"/>
          </w:tcPr>
          <w:p w14:paraId="0404FD7B"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½ mớ</w:t>
            </w:r>
          </w:p>
        </w:tc>
        <w:tc>
          <w:tcPr>
            <w:tcW w:w="2126" w:type="dxa"/>
            <w:vAlign w:val="center"/>
          </w:tcPr>
          <w:p w14:paraId="4E7D1C9E"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1.000đ/mớ</w:t>
            </w:r>
          </w:p>
        </w:tc>
      </w:tr>
      <w:tr w:rsidR="00AE70FD" w:rsidRPr="00AE70FD" w14:paraId="5DEBEF25" w14:textId="77777777" w:rsidTr="00F557EA">
        <w:tc>
          <w:tcPr>
            <w:tcW w:w="949" w:type="dxa"/>
          </w:tcPr>
          <w:p w14:paraId="45ECF597" w14:textId="77777777" w:rsidR="00AE70FD" w:rsidRPr="00AE70FD" w:rsidRDefault="00AE70FD" w:rsidP="00F557EA">
            <w:pPr>
              <w:numPr>
                <w:ilvl w:val="0"/>
                <w:numId w:val="10"/>
              </w:numPr>
              <w:spacing w:after="0" w:line="240" w:lineRule="auto"/>
              <w:jc w:val="both"/>
              <w:rPr>
                <w:rFonts w:cs="Times New Roman"/>
                <w:bCs/>
                <w:color w:val="000000" w:themeColor="text1"/>
                <w:szCs w:val="28"/>
              </w:rPr>
            </w:pPr>
          </w:p>
        </w:tc>
        <w:tc>
          <w:tcPr>
            <w:tcW w:w="7086" w:type="dxa"/>
            <w:gridSpan w:val="3"/>
            <w:vAlign w:val="center"/>
          </w:tcPr>
          <w:p w14:paraId="2E967AA6" w14:textId="77777777" w:rsidR="00AE70FD" w:rsidRPr="00AE70FD" w:rsidRDefault="00AE70FD" w:rsidP="00F557EA">
            <w:pPr>
              <w:spacing w:after="0" w:line="240" w:lineRule="auto"/>
              <w:jc w:val="center"/>
              <w:rPr>
                <w:rFonts w:cs="Times New Roman"/>
                <w:bCs/>
                <w:color w:val="000000" w:themeColor="text1"/>
                <w:szCs w:val="28"/>
              </w:rPr>
            </w:pPr>
            <w:r w:rsidRPr="00AE70FD">
              <w:rPr>
                <w:rFonts w:cs="Times New Roman"/>
                <w:bCs/>
                <w:color w:val="000000" w:themeColor="text1"/>
                <w:szCs w:val="28"/>
              </w:rPr>
              <w:t>Gia vị khác: Mắm, muối, đường, tiêu, mì chính,…</w:t>
            </w:r>
          </w:p>
        </w:tc>
      </w:tr>
    </w:tbl>
    <w:p w14:paraId="3F424B2A"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46.</w:t>
      </w:r>
    </w:p>
    <w:p w14:paraId="6D4A533C" w14:textId="77777777" w:rsidR="00AE70FD" w:rsidRPr="00AE70FD" w:rsidRDefault="00AE70FD" w:rsidP="00AE70FD">
      <w:pPr>
        <w:spacing w:after="0" w:line="288" w:lineRule="auto"/>
        <w:ind w:firstLine="567"/>
        <w:jc w:val="both"/>
        <w:rPr>
          <w:rFonts w:eastAsia="Times New Roman" w:cs="Times New Roman"/>
          <w:bCs/>
          <w:iCs/>
          <w:color w:val="000000" w:themeColor="text1"/>
          <w:szCs w:val="28"/>
        </w:rPr>
      </w:pPr>
      <w:r w:rsidRPr="00AE70FD">
        <w:rPr>
          <w:rFonts w:eastAsia="Times New Roman" w:cs="Times New Roman"/>
          <w:bCs/>
          <w:iCs/>
          <w:color w:val="000000" w:themeColor="text1"/>
          <w:szCs w:val="28"/>
        </w:rPr>
        <w:t>Khách hàng đặt 180.000đ/1đĩa “Lươn nướng chả’, hãy dự trù nguyên liệu cho 30 đĩa với TLLG = 40%.</w:t>
      </w:r>
    </w:p>
    <w:p w14:paraId="576821DA" w14:textId="77777777" w:rsidR="00AE70FD" w:rsidRPr="00AE70FD" w:rsidRDefault="00AE70FD" w:rsidP="00AE70FD">
      <w:pPr>
        <w:spacing w:after="0" w:line="288" w:lineRule="auto"/>
        <w:ind w:firstLine="567"/>
        <w:jc w:val="both"/>
        <w:rPr>
          <w:rFonts w:eastAsia="Times New Roman" w:cs="Times New Roman"/>
          <w:bCs/>
          <w:iCs/>
          <w:color w:val="000000" w:themeColor="text1"/>
          <w:szCs w:val="28"/>
        </w:rPr>
      </w:pPr>
      <w:r w:rsidRPr="00AE70FD">
        <w:rPr>
          <w:rFonts w:eastAsia="Times New Roman" w:cs="Times New Roman"/>
          <w:bCs/>
          <w:iCs/>
          <w:color w:val="000000" w:themeColor="text1"/>
          <w:szCs w:val="28"/>
        </w:rPr>
        <w:t>Biết nguyên liệu để chế biến 1 đĩa “Lươn nướng chả” như sau:</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2755"/>
        <w:gridCol w:w="1120"/>
        <w:gridCol w:w="3125"/>
      </w:tblGrid>
      <w:tr w:rsidR="00AE70FD" w:rsidRPr="00AE70FD" w14:paraId="0FCC134E" w14:textId="77777777" w:rsidTr="00F557EA">
        <w:tc>
          <w:tcPr>
            <w:tcW w:w="948" w:type="dxa"/>
          </w:tcPr>
          <w:p w14:paraId="50E7882E"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t>STT</w:t>
            </w:r>
          </w:p>
        </w:tc>
        <w:tc>
          <w:tcPr>
            <w:tcW w:w="2755" w:type="dxa"/>
          </w:tcPr>
          <w:p w14:paraId="5D601A56"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t>Tên nguyên liệu</w:t>
            </w:r>
          </w:p>
        </w:tc>
        <w:tc>
          <w:tcPr>
            <w:tcW w:w="1120" w:type="dxa"/>
          </w:tcPr>
          <w:p w14:paraId="4ADF35F9"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SL</w:t>
            </w:r>
          </w:p>
        </w:tc>
        <w:tc>
          <w:tcPr>
            <w:tcW w:w="3125" w:type="dxa"/>
          </w:tcPr>
          <w:p w14:paraId="70267E66"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4589816C" w14:textId="77777777" w:rsidTr="00F557EA">
        <w:tc>
          <w:tcPr>
            <w:tcW w:w="948" w:type="dxa"/>
          </w:tcPr>
          <w:p w14:paraId="230D61BE"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2755" w:type="dxa"/>
            <w:vAlign w:val="center"/>
          </w:tcPr>
          <w:p w14:paraId="536B77A9"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Lươn loại to vừa</w:t>
            </w:r>
          </w:p>
        </w:tc>
        <w:tc>
          <w:tcPr>
            <w:tcW w:w="1120" w:type="dxa"/>
            <w:vAlign w:val="center"/>
          </w:tcPr>
          <w:p w14:paraId="5CDA6CB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600g</w:t>
            </w:r>
          </w:p>
        </w:tc>
        <w:tc>
          <w:tcPr>
            <w:tcW w:w="3125" w:type="dxa"/>
            <w:vAlign w:val="center"/>
          </w:tcPr>
          <w:p w14:paraId="428A0FB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200.000đ/kg</w:t>
            </w:r>
          </w:p>
        </w:tc>
      </w:tr>
      <w:tr w:rsidR="00AE70FD" w:rsidRPr="00AE70FD" w14:paraId="2FB1C5B7" w14:textId="77777777" w:rsidTr="00F557EA">
        <w:tc>
          <w:tcPr>
            <w:tcW w:w="948" w:type="dxa"/>
          </w:tcPr>
          <w:p w14:paraId="4736F0F0"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2755" w:type="dxa"/>
            <w:vAlign w:val="center"/>
          </w:tcPr>
          <w:p w14:paraId="21C605D3"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Nghệ tươi</w:t>
            </w:r>
          </w:p>
        </w:tc>
        <w:tc>
          <w:tcPr>
            <w:tcW w:w="1120" w:type="dxa"/>
            <w:vAlign w:val="center"/>
          </w:tcPr>
          <w:p w14:paraId="44DA32F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50g</w:t>
            </w:r>
          </w:p>
        </w:tc>
        <w:tc>
          <w:tcPr>
            <w:tcW w:w="3125" w:type="dxa"/>
            <w:vAlign w:val="center"/>
          </w:tcPr>
          <w:p w14:paraId="01E0FF6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7C9BF322" w14:textId="77777777" w:rsidTr="00F557EA">
        <w:tc>
          <w:tcPr>
            <w:tcW w:w="948" w:type="dxa"/>
          </w:tcPr>
          <w:p w14:paraId="51FACE08"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2755" w:type="dxa"/>
            <w:vAlign w:val="center"/>
          </w:tcPr>
          <w:p w14:paraId="1DBEDD81"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Hành khô</w:t>
            </w:r>
          </w:p>
        </w:tc>
        <w:tc>
          <w:tcPr>
            <w:tcW w:w="1120" w:type="dxa"/>
            <w:vAlign w:val="center"/>
          </w:tcPr>
          <w:p w14:paraId="3E44541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30g</w:t>
            </w:r>
          </w:p>
        </w:tc>
        <w:tc>
          <w:tcPr>
            <w:tcW w:w="3125" w:type="dxa"/>
            <w:vAlign w:val="center"/>
          </w:tcPr>
          <w:p w14:paraId="5E5BA37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01B500E7" w14:textId="77777777" w:rsidTr="00F557EA">
        <w:tc>
          <w:tcPr>
            <w:tcW w:w="948" w:type="dxa"/>
          </w:tcPr>
          <w:p w14:paraId="05CB61CE"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2755" w:type="dxa"/>
            <w:vAlign w:val="center"/>
          </w:tcPr>
          <w:p w14:paraId="6673D873"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Thịt lợn ba chỉ</w:t>
            </w:r>
          </w:p>
        </w:tc>
        <w:tc>
          <w:tcPr>
            <w:tcW w:w="1120" w:type="dxa"/>
            <w:vAlign w:val="center"/>
          </w:tcPr>
          <w:p w14:paraId="0543B1F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200g</w:t>
            </w:r>
          </w:p>
        </w:tc>
        <w:tc>
          <w:tcPr>
            <w:tcW w:w="3125" w:type="dxa"/>
            <w:vAlign w:val="center"/>
          </w:tcPr>
          <w:p w14:paraId="110ED95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150.000đ/kg</w:t>
            </w:r>
          </w:p>
        </w:tc>
      </w:tr>
      <w:tr w:rsidR="00AE70FD" w:rsidRPr="00AE70FD" w14:paraId="3157E53F" w14:textId="77777777" w:rsidTr="00F557EA">
        <w:tc>
          <w:tcPr>
            <w:tcW w:w="948" w:type="dxa"/>
          </w:tcPr>
          <w:p w14:paraId="17F06208"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2755" w:type="dxa"/>
            <w:vAlign w:val="center"/>
          </w:tcPr>
          <w:p w14:paraId="7BED84A7"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Gừng</w:t>
            </w:r>
          </w:p>
        </w:tc>
        <w:tc>
          <w:tcPr>
            <w:tcW w:w="1120" w:type="dxa"/>
            <w:vAlign w:val="center"/>
          </w:tcPr>
          <w:p w14:paraId="6206F0E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20g</w:t>
            </w:r>
          </w:p>
        </w:tc>
        <w:tc>
          <w:tcPr>
            <w:tcW w:w="3125" w:type="dxa"/>
            <w:vAlign w:val="center"/>
          </w:tcPr>
          <w:p w14:paraId="3F54C00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29723C3D" w14:textId="77777777" w:rsidTr="00F557EA">
        <w:tc>
          <w:tcPr>
            <w:tcW w:w="948" w:type="dxa"/>
          </w:tcPr>
          <w:p w14:paraId="140282C6"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2755" w:type="dxa"/>
            <w:vAlign w:val="center"/>
          </w:tcPr>
          <w:p w14:paraId="3F5F9416"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Chanh</w:t>
            </w:r>
          </w:p>
        </w:tc>
        <w:tc>
          <w:tcPr>
            <w:tcW w:w="1120" w:type="dxa"/>
            <w:vAlign w:val="center"/>
          </w:tcPr>
          <w:p w14:paraId="50C0E5A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 quả</w:t>
            </w:r>
          </w:p>
        </w:tc>
        <w:tc>
          <w:tcPr>
            <w:tcW w:w="3125" w:type="dxa"/>
            <w:vAlign w:val="center"/>
          </w:tcPr>
          <w:p w14:paraId="1336694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1.000đ/quả</w:t>
            </w:r>
          </w:p>
        </w:tc>
      </w:tr>
      <w:tr w:rsidR="00AE70FD" w:rsidRPr="00AE70FD" w14:paraId="1DFE4343" w14:textId="77777777" w:rsidTr="00F557EA">
        <w:tc>
          <w:tcPr>
            <w:tcW w:w="948" w:type="dxa"/>
          </w:tcPr>
          <w:p w14:paraId="1E7DA968"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2755" w:type="dxa"/>
            <w:vAlign w:val="center"/>
          </w:tcPr>
          <w:p w14:paraId="55D8CBED"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Rượu trắng</w:t>
            </w:r>
          </w:p>
        </w:tc>
        <w:tc>
          <w:tcPr>
            <w:tcW w:w="1120" w:type="dxa"/>
            <w:vAlign w:val="center"/>
          </w:tcPr>
          <w:p w14:paraId="7914386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20ml</w:t>
            </w:r>
          </w:p>
        </w:tc>
        <w:tc>
          <w:tcPr>
            <w:tcW w:w="3125" w:type="dxa"/>
            <w:vAlign w:val="center"/>
          </w:tcPr>
          <w:p w14:paraId="17C5E56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40.000đ/lít</w:t>
            </w:r>
          </w:p>
        </w:tc>
      </w:tr>
      <w:tr w:rsidR="00AE70FD" w:rsidRPr="00AE70FD" w14:paraId="4963C6C7" w14:textId="77777777" w:rsidTr="00F557EA">
        <w:tc>
          <w:tcPr>
            <w:tcW w:w="948" w:type="dxa"/>
          </w:tcPr>
          <w:p w14:paraId="3E672693"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2755" w:type="dxa"/>
            <w:vAlign w:val="center"/>
          </w:tcPr>
          <w:p w14:paraId="163FA8F3"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Ớt tươi</w:t>
            </w:r>
          </w:p>
        </w:tc>
        <w:tc>
          <w:tcPr>
            <w:tcW w:w="1120" w:type="dxa"/>
            <w:vAlign w:val="center"/>
          </w:tcPr>
          <w:p w14:paraId="23413A1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10g</w:t>
            </w:r>
          </w:p>
        </w:tc>
        <w:tc>
          <w:tcPr>
            <w:tcW w:w="3125" w:type="dxa"/>
            <w:vAlign w:val="center"/>
          </w:tcPr>
          <w:p w14:paraId="185D2BB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1806E367" w14:textId="77777777" w:rsidTr="00F557EA">
        <w:tc>
          <w:tcPr>
            <w:tcW w:w="948" w:type="dxa"/>
          </w:tcPr>
          <w:p w14:paraId="13CDA753"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2755" w:type="dxa"/>
            <w:vAlign w:val="center"/>
          </w:tcPr>
          <w:p w14:paraId="5398C543"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Đường</w:t>
            </w:r>
          </w:p>
        </w:tc>
        <w:tc>
          <w:tcPr>
            <w:tcW w:w="1120" w:type="dxa"/>
            <w:vAlign w:val="center"/>
          </w:tcPr>
          <w:p w14:paraId="26D4785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10g</w:t>
            </w:r>
          </w:p>
        </w:tc>
        <w:tc>
          <w:tcPr>
            <w:tcW w:w="3125" w:type="dxa"/>
            <w:vAlign w:val="center"/>
          </w:tcPr>
          <w:p w14:paraId="4018F1F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5F195AF3" w14:textId="77777777" w:rsidTr="00F557EA">
        <w:tc>
          <w:tcPr>
            <w:tcW w:w="948" w:type="dxa"/>
          </w:tcPr>
          <w:p w14:paraId="5B4E9E03"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2755" w:type="dxa"/>
            <w:vAlign w:val="center"/>
          </w:tcPr>
          <w:p w14:paraId="7210D0BF"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 xml:space="preserve">Dầu rán </w:t>
            </w:r>
          </w:p>
        </w:tc>
        <w:tc>
          <w:tcPr>
            <w:tcW w:w="1120" w:type="dxa"/>
            <w:vAlign w:val="center"/>
          </w:tcPr>
          <w:p w14:paraId="0A2532A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50ml</w:t>
            </w:r>
          </w:p>
        </w:tc>
        <w:tc>
          <w:tcPr>
            <w:tcW w:w="3125" w:type="dxa"/>
            <w:vAlign w:val="center"/>
          </w:tcPr>
          <w:p w14:paraId="5015603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40.000đ/lít</w:t>
            </w:r>
          </w:p>
        </w:tc>
      </w:tr>
      <w:tr w:rsidR="00AE70FD" w:rsidRPr="00AE70FD" w14:paraId="28AF5FA4" w14:textId="77777777" w:rsidTr="00F557EA">
        <w:tc>
          <w:tcPr>
            <w:tcW w:w="948" w:type="dxa"/>
          </w:tcPr>
          <w:p w14:paraId="6AC2F9DC"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2755" w:type="dxa"/>
            <w:vAlign w:val="center"/>
          </w:tcPr>
          <w:p w14:paraId="54F8681A"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Rau răm, mùi, thơm</w:t>
            </w:r>
          </w:p>
        </w:tc>
        <w:tc>
          <w:tcPr>
            <w:tcW w:w="1120" w:type="dxa"/>
            <w:vAlign w:val="center"/>
          </w:tcPr>
          <w:p w14:paraId="58BE9EF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100g</w:t>
            </w:r>
          </w:p>
        </w:tc>
        <w:tc>
          <w:tcPr>
            <w:tcW w:w="3125" w:type="dxa"/>
            <w:vAlign w:val="center"/>
          </w:tcPr>
          <w:p w14:paraId="23E5245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5870AAFC" w14:textId="77777777" w:rsidTr="00F557EA">
        <w:tc>
          <w:tcPr>
            <w:tcW w:w="948" w:type="dxa"/>
          </w:tcPr>
          <w:p w14:paraId="6AF4E819"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2755" w:type="dxa"/>
            <w:vAlign w:val="center"/>
          </w:tcPr>
          <w:p w14:paraId="5078F8E6"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Than hoa</w:t>
            </w:r>
          </w:p>
        </w:tc>
        <w:tc>
          <w:tcPr>
            <w:tcW w:w="1120" w:type="dxa"/>
            <w:vAlign w:val="center"/>
          </w:tcPr>
          <w:p w14:paraId="4BF1661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0.5kg</w:t>
            </w:r>
          </w:p>
        </w:tc>
        <w:tc>
          <w:tcPr>
            <w:tcW w:w="3125" w:type="dxa"/>
            <w:vAlign w:val="center"/>
          </w:tcPr>
          <w:p w14:paraId="06E69F0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2.000đ/kg</w:t>
            </w:r>
          </w:p>
        </w:tc>
      </w:tr>
      <w:tr w:rsidR="00AE70FD" w:rsidRPr="00AE70FD" w14:paraId="4B5333B3" w14:textId="77777777" w:rsidTr="00F557EA">
        <w:tc>
          <w:tcPr>
            <w:tcW w:w="948" w:type="dxa"/>
          </w:tcPr>
          <w:p w14:paraId="755C69A6" w14:textId="77777777" w:rsidR="00AE70FD" w:rsidRPr="00AE70FD" w:rsidRDefault="00AE70FD" w:rsidP="00F557EA">
            <w:pPr>
              <w:numPr>
                <w:ilvl w:val="0"/>
                <w:numId w:val="11"/>
              </w:numPr>
              <w:spacing w:after="0" w:line="288" w:lineRule="auto"/>
              <w:jc w:val="both"/>
              <w:rPr>
                <w:rFonts w:cs="Times New Roman"/>
                <w:bCs/>
                <w:color w:val="000000" w:themeColor="text1"/>
                <w:szCs w:val="28"/>
              </w:rPr>
            </w:pPr>
          </w:p>
        </w:tc>
        <w:tc>
          <w:tcPr>
            <w:tcW w:w="7000" w:type="dxa"/>
            <w:gridSpan w:val="3"/>
            <w:vAlign w:val="center"/>
          </w:tcPr>
          <w:p w14:paraId="754DF8E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Các loại gia vị khác: mắm, muối, tiêu, mì chính…</w:t>
            </w:r>
          </w:p>
        </w:tc>
      </w:tr>
    </w:tbl>
    <w:p w14:paraId="51F33C42" w14:textId="77777777" w:rsidR="00AE70FD" w:rsidRPr="00AE70FD" w:rsidRDefault="00AE70FD" w:rsidP="00AE70FD">
      <w:pPr>
        <w:spacing w:after="0" w:line="288" w:lineRule="auto"/>
        <w:jc w:val="both"/>
        <w:rPr>
          <w:rFonts w:eastAsia="Times New Roman" w:cs="Times New Roman"/>
          <w:i/>
          <w:color w:val="000000" w:themeColor="text1"/>
          <w:szCs w:val="28"/>
          <w:u w:val="single"/>
        </w:rPr>
      </w:pPr>
    </w:p>
    <w:p w14:paraId="7B5B8ED5"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Bài tập 77.</w:t>
      </w:r>
    </w:p>
    <w:p w14:paraId="02837FF0" w14:textId="77777777" w:rsidR="00AE70FD" w:rsidRPr="00AE70FD" w:rsidRDefault="00AE70FD" w:rsidP="00AE70FD">
      <w:pPr>
        <w:spacing w:after="0" w:line="288" w:lineRule="auto"/>
        <w:ind w:firstLine="567"/>
        <w:jc w:val="both"/>
        <w:rPr>
          <w:rFonts w:eastAsia="Times New Roman" w:cs="Times New Roman"/>
          <w:bCs/>
          <w:iCs/>
          <w:color w:val="000000" w:themeColor="text1"/>
          <w:szCs w:val="28"/>
        </w:rPr>
      </w:pPr>
      <w:r w:rsidRPr="00AE70FD">
        <w:rPr>
          <w:rFonts w:eastAsia="Times New Roman" w:cs="Times New Roman"/>
          <w:bCs/>
          <w:iCs/>
          <w:color w:val="000000" w:themeColor="text1"/>
          <w:szCs w:val="28"/>
        </w:rPr>
        <w:t>Khách hàng đặt 150.000đ/1đĩa “Sườn xào chua ngọt” hãy dự trù nguyên liệu cho 40 đĩa, với TLLG = 40%.</w:t>
      </w:r>
    </w:p>
    <w:p w14:paraId="09CFC5B9" w14:textId="77777777" w:rsidR="00AE70FD" w:rsidRPr="00AE70FD" w:rsidRDefault="00AE70FD" w:rsidP="00AE70FD">
      <w:pPr>
        <w:spacing w:after="0" w:line="288" w:lineRule="auto"/>
        <w:ind w:firstLine="567"/>
        <w:jc w:val="both"/>
        <w:rPr>
          <w:rFonts w:eastAsia="Times New Roman" w:cs="Times New Roman"/>
          <w:bCs/>
          <w:iCs/>
          <w:color w:val="000000" w:themeColor="text1"/>
          <w:szCs w:val="28"/>
        </w:rPr>
      </w:pPr>
      <w:r w:rsidRPr="00AE70FD">
        <w:rPr>
          <w:rFonts w:eastAsia="Times New Roman" w:cs="Times New Roman"/>
          <w:bCs/>
          <w:iCs/>
          <w:color w:val="000000" w:themeColor="text1"/>
          <w:szCs w:val="28"/>
        </w:rPr>
        <w:t>Biết nguyên liệu để chế biến 1 đĩa “Sườn xào chua ngọt” như sau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2986"/>
        <w:gridCol w:w="1680"/>
        <w:gridCol w:w="2355"/>
      </w:tblGrid>
      <w:tr w:rsidR="00AE70FD" w:rsidRPr="00AE70FD" w14:paraId="2E873FD8" w14:textId="77777777" w:rsidTr="00F557EA">
        <w:tc>
          <w:tcPr>
            <w:tcW w:w="959" w:type="dxa"/>
            <w:vAlign w:val="center"/>
          </w:tcPr>
          <w:p w14:paraId="02E11225"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STT</w:t>
            </w:r>
          </w:p>
        </w:tc>
        <w:tc>
          <w:tcPr>
            <w:tcW w:w="2986" w:type="dxa"/>
            <w:vAlign w:val="center"/>
          </w:tcPr>
          <w:p w14:paraId="0F81C7F0"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Tên nguyên liệu</w:t>
            </w:r>
          </w:p>
        </w:tc>
        <w:tc>
          <w:tcPr>
            <w:tcW w:w="1680" w:type="dxa"/>
            <w:vAlign w:val="center"/>
          </w:tcPr>
          <w:p w14:paraId="00DFF6BF"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Số lượng</w:t>
            </w:r>
          </w:p>
        </w:tc>
        <w:tc>
          <w:tcPr>
            <w:tcW w:w="2355" w:type="dxa"/>
            <w:vAlign w:val="center"/>
          </w:tcPr>
          <w:p w14:paraId="2B09B591"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2168E4D2" w14:textId="77777777" w:rsidTr="00F557EA">
        <w:tc>
          <w:tcPr>
            <w:tcW w:w="959" w:type="dxa"/>
            <w:vAlign w:val="center"/>
          </w:tcPr>
          <w:p w14:paraId="15A91385" w14:textId="77777777" w:rsidR="00AE70FD" w:rsidRPr="00AE70FD" w:rsidRDefault="00AE70FD" w:rsidP="00F557EA">
            <w:pPr>
              <w:numPr>
                <w:ilvl w:val="0"/>
                <w:numId w:val="12"/>
              </w:numPr>
              <w:spacing w:after="0" w:line="288" w:lineRule="auto"/>
              <w:jc w:val="both"/>
              <w:rPr>
                <w:rFonts w:cs="Times New Roman"/>
                <w:bCs/>
                <w:color w:val="000000" w:themeColor="text1"/>
                <w:szCs w:val="28"/>
              </w:rPr>
            </w:pPr>
          </w:p>
        </w:tc>
        <w:tc>
          <w:tcPr>
            <w:tcW w:w="2986" w:type="dxa"/>
            <w:vAlign w:val="center"/>
          </w:tcPr>
          <w:p w14:paraId="125E84D3"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Sườn lợn nạc</w:t>
            </w:r>
          </w:p>
        </w:tc>
        <w:tc>
          <w:tcPr>
            <w:tcW w:w="1680" w:type="dxa"/>
            <w:vAlign w:val="center"/>
          </w:tcPr>
          <w:p w14:paraId="4F1A4C4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500g</w:t>
            </w:r>
          </w:p>
        </w:tc>
        <w:tc>
          <w:tcPr>
            <w:tcW w:w="2355" w:type="dxa"/>
            <w:vAlign w:val="center"/>
          </w:tcPr>
          <w:p w14:paraId="3EECE70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150.000đ/kg</w:t>
            </w:r>
          </w:p>
        </w:tc>
      </w:tr>
      <w:tr w:rsidR="00AE70FD" w:rsidRPr="00AE70FD" w14:paraId="574180CE" w14:textId="77777777" w:rsidTr="00F557EA">
        <w:tc>
          <w:tcPr>
            <w:tcW w:w="959" w:type="dxa"/>
            <w:vAlign w:val="center"/>
          </w:tcPr>
          <w:p w14:paraId="501F12DF" w14:textId="77777777" w:rsidR="00AE70FD" w:rsidRPr="00AE70FD" w:rsidRDefault="00AE70FD" w:rsidP="00F557EA">
            <w:pPr>
              <w:numPr>
                <w:ilvl w:val="0"/>
                <w:numId w:val="12"/>
              </w:numPr>
              <w:spacing w:after="0" w:line="288" w:lineRule="auto"/>
              <w:jc w:val="both"/>
              <w:rPr>
                <w:rFonts w:cs="Times New Roman"/>
                <w:bCs/>
                <w:color w:val="000000" w:themeColor="text1"/>
                <w:szCs w:val="28"/>
              </w:rPr>
            </w:pPr>
          </w:p>
        </w:tc>
        <w:tc>
          <w:tcPr>
            <w:tcW w:w="2986" w:type="dxa"/>
            <w:vAlign w:val="center"/>
          </w:tcPr>
          <w:p w14:paraId="5323D2E5"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Rau mùi</w:t>
            </w:r>
          </w:p>
        </w:tc>
        <w:tc>
          <w:tcPr>
            <w:tcW w:w="1680" w:type="dxa"/>
            <w:vAlign w:val="center"/>
          </w:tcPr>
          <w:p w14:paraId="205E8BE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½ mớ</w:t>
            </w:r>
          </w:p>
        </w:tc>
        <w:tc>
          <w:tcPr>
            <w:tcW w:w="2355" w:type="dxa"/>
            <w:vAlign w:val="center"/>
          </w:tcPr>
          <w:p w14:paraId="66293E2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1.000đ/mớ</w:t>
            </w:r>
          </w:p>
        </w:tc>
      </w:tr>
      <w:tr w:rsidR="00AE70FD" w:rsidRPr="00AE70FD" w14:paraId="617A449B" w14:textId="77777777" w:rsidTr="00F557EA">
        <w:tc>
          <w:tcPr>
            <w:tcW w:w="959" w:type="dxa"/>
            <w:vAlign w:val="center"/>
          </w:tcPr>
          <w:p w14:paraId="06F7529B" w14:textId="77777777" w:rsidR="00AE70FD" w:rsidRPr="00AE70FD" w:rsidRDefault="00AE70FD" w:rsidP="00F557EA">
            <w:pPr>
              <w:numPr>
                <w:ilvl w:val="0"/>
                <w:numId w:val="12"/>
              </w:numPr>
              <w:spacing w:after="0" w:line="288" w:lineRule="auto"/>
              <w:jc w:val="both"/>
              <w:rPr>
                <w:rFonts w:cs="Times New Roman"/>
                <w:bCs/>
                <w:color w:val="000000" w:themeColor="text1"/>
                <w:szCs w:val="28"/>
              </w:rPr>
            </w:pPr>
          </w:p>
        </w:tc>
        <w:tc>
          <w:tcPr>
            <w:tcW w:w="2986" w:type="dxa"/>
            <w:vAlign w:val="center"/>
          </w:tcPr>
          <w:p w14:paraId="5928A9C6"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Rau xà lách</w:t>
            </w:r>
          </w:p>
        </w:tc>
        <w:tc>
          <w:tcPr>
            <w:tcW w:w="1680" w:type="dxa"/>
            <w:vAlign w:val="center"/>
          </w:tcPr>
          <w:p w14:paraId="0805E3E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100g</w:t>
            </w:r>
          </w:p>
        </w:tc>
        <w:tc>
          <w:tcPr>
            <w:tcW w:w="2355" w:type="dxa"/>
            <w:vAlign w:val="center"/>
          </w:tcPr>
          <w:p w14:paraId="6503E52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4BBD15A4" w14:textId="77777777" w:rsidTr="00F557EA">
        <w:tc>
          <w:tcPr>
            <w:tcW w:w="959" w:type="dxa"/>
            <w:vAlign w:val="center"/>
          </w:tcPr>
          <w:p w14:paraId="2AA6E6CB" w14:textId="77777777" w:rsidR="00AE70FD" w:rsidRPr="00AE70FD" w:rsidRDefault="00AE70FD" w:rsidP="00F557EA">
            <w:pPr>
              <w:numPr>
                <w:ilvl w:val="0"/>
                <w:numId w:val="12"/>
              </w:numPr>
              <w:spacing w:after="0" w:line="288" w:lineRule="auto"/>
              <w:jc w:val="both"/>
              <w:rPr>
                <w:rFonts w:cs="Times New Roman"/>
                <w:bCs/>
                <w:color w:val="000000" w:themeColor="text1"/>
                <w:szCs w:val="28"/>
              </w:rPr>
            </w:pPr>
          </w:p>
        </w:tc>
        <w:tc>
          <w:tcPr>
            <w:tcW w:w="2986" w:type="dxa"/>
            <w:vAlign w:val="center"/>
          </w:tcPr>
          <w:p w14:paraId="5FF0D695"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Hành củ tươi</w:t>
            </w:r>
          </w:p>
        </w:tc>
        <w:tc>
          <w:tcPr>
            <w:tcW w:w="1680" w:type="dxa"/>
            <w:vAlign w:val="center"/>
          </w:tcPr>
          <w:p w14:paraId="3564EDF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20g</w:t>
            </w:r>
          </w:p>
        </w:tc>
        <w:tc>
          <w:tcPr>
            <w:tcW w:w="2355" w:type="dxa"/>
            <w:vAlign w:val="center"/>
          </w:tcPr>
          <w:p w14:paraId="7C0AF74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7EB04DAB" w14:textId="77777777" w:rsidTr="00F557EA">
        <w:tc>
          <w:tcPr>
            <w:tcW w:w="959" w:type="dxa"/>
            <w:vAlign w:val="center"/>
          </w:tcPr>
          <w:p w14:paraId="2FF40CEB" w14:textId="77777777" w:rsidR="00AE70FD" w:rsidRPr="00AE70FD" w:rsidRDefault="00AE70FD" w:rsidP="00F557EA">
            <w:pPr>
              <w:numPr>
                <w:ilvl w:val="0"/>
                <w:numId w:val="12"/>
              </w:numPr>
              <w:spacing w:after="0" w:line="288" w:lineRule="auto"/>
              <w:jc w:val="both"/>
              <w:rPr>
                <w:rFonts w:cs="Times New Roman"/>
                <w:bCs/>
                <w:color w:val="000000" w:themeColor="text1"/>
                <w:szCs w:val="28"/>
              </w:rPr>
            </w:pPr>
          </w:p>
        </w:tc>
        <w:tc>
          <w:tcPr>
            <w:tcW w:w="2986" w:type="dxa"/>
            <w:vAlign w:val="center"/>
          </w:tcPr>
          <w:p w14:paraId="40A07321"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Bột đao</w:t>
            </w:r>
          </w:p>
        </w:tc>
        <w:tc>
          <w:tcPr>
            <w:tcW w:w="1680" w:type="dxa"/>
            <w:vAlign w:val="center"/>
          </w:tcPr>
          <w:p w14:paraId="666D981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10g</w:t>
            </w:r>
          </w:p>
        </w:tc>
        <w:tc>
          <w:tcPr>
            <w:tcW w:w="2355" w:type="dxa"/>
            <w:vAlign w:val="center"/>
          </w:tcPr>
          <w:p w14:paraId="156FD7A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7C1E8DD1" w14:textId="77777777" w:rsidTr="00F557EA">
        <w:tc>
          <w:tcPr>
            <w:tcW w:w="959" w:type="dxa"/>
            <w:vAlign w:val="center"/>
          </w:tcPr>
          <w:p w14:paraId="4CA0A7EF" w14:textId="77777777" w:rsidR="00AE70FD" w:rsidRPr="00AE70FD" w:rsidRDefault="00AE70FD" w:rsidP="00F557EA">
            <w:pPr>
              <w:numPr>
                <w:ilvl w:val="0"/>
                <w:numId w:val="12"/>
              </w:numPr>
              <w:spacing w:after="0" w:line="288" w:lineRule="auto"/>
              <w:jc w:val="both"/>
              <w:rPr>
                <w:rFonts w:cs="Times New Roman"/>
                <w:bCs/>
                <w:color w:val="000000" w:themeColor="text1"/>
                <w:szCs w:val="28"/>
              </w:rPr>
            </w:pPr>
          </w:p>
        </w:tc>
        <w:tc>
          <w:tcPr>
            <w:tcW w:w="2986" w:type="dxa"/>
            <w:vAlign w:val="center"/>
          </w:tcPr>
          <w:p w14:paraId="4A575DC1"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Tỏi khô</w:t>
            </w:r>
          </w:p>
        </w:tc>
        <w:tc>
          <w:tcPr>
            <w:tcW w:w="1680" w:type="dxa"/>
            <w:vAlign w:val="center"/>
          </w:tcPr>
          <w:p w14:paraId="14B49E7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30g</w:t>
            </w:r>
          </w:p>
        </w:tc>
        <w:tc>
          <w:tcPr>
            <w:tcW w:w="2355" w:type="dxa"/>
            <w:vAlign w:val="center"/>
          </w:tcPr>
          <w:p w14:paraId="702FFD8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07D656B6" w14:textId="77777777" w:rsidTr="00F557EA">
        <w:tc>
          <w:tcPr>
            <w:tcW w:w="959" w:type="dxa"/>
            <w:vAlign w:val="center"/>
          </w:tcPr>
          <w:p w14:paraId="3B338057" w14:textId="77777777" w:rsidR="00AE70FD" w:rsidRPr="00AE70FD" w:rsidRDefault="00AE70FD" w:rsidP="00F557EA">
            <w:pPr>
              <w:numPr>
                <w:ilvl w:val="0"/>
                <w:numId w:val="12"/>
              </w:numPr>
              <w:spacing w:after="0" w:line="288" w:lineRule="auto"/>
              <w:jc w:val="both"/>
              <w:rPr>
                <w:rFonts w:cs="Times New Roman"/>
                <w:bCs/>
                <w:color w:val="000000" w:themeColor="text1"/>
                <w:szCs w:val="28"/>
              </w:rPr>
            </w:pPr>
          </w:p>
        </w:tc>
        <w:tc>
          <w:tcPr>
            <w:tcW w:w="2986" w:type="dxa"/>
            <w:vAlign w:val="center"/>
          </w:tcPr>
          <w:p w14:paraId="41CF555C"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Tương ớt</w:t>
            </w:r>
          </w:p>
        </w:tc>
        <w:tc>
          <w:tcPr>
            <w:tcW w:w="1680" w:type="dxa"/>
            <w:vAlign w:val="center"/>
          </w:tcPr>
          <w:p w14:paraId="4A0A766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20ml</w:t>
            </w:r>
          </w:p>
        </w:tc>
        <w:tc>
          <w:tcPr>
            <w:tcW w:w="2355" w:type="dxa"/>
            <w:vAlign w:val="center"/>
          </w:tcPr>
          <w:p w14:paraId="0E6D07F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20.000đ/lít</w:t>
            </w:r>
          </w:p>
        </w:tc>
      </w:tr>
      <w:tr w:rsidR="00AE70FD" w:rsidRPr="00AE70FD" w14:paraId="49CC9D00" w14:textId="77777777" w:rsidTr="00F557EA">
        <w:tc>
          <w:tcPr>
            <w:tcW w:w="959" w:type="dxa"/>
            <w:vAlign w:val="center"/>
          </w:tcPr>
          <w:p w14:paraId="44C93366" w14:textId="77777777" w:rsidR="00AE70FD" w:rsidRPr="00AE70FD" w:rsidRDefault="00AE70FD" w:rsidP="00F557EA">
            <w:pPr>
              <w:numPr>
                <w:ilvl w:val="0"/>
                <w:numId w:val="12"/>
              </w:numPr>
              <w:spacing w:after="0" w:line="288" w:lineRule="auto"/>
              <w:jc w:val="both"/>
              <w:rPr>
                <w:rFonts w:cs="Times New Roman"/>
                <w:bCs/>
                <w:color w:val="000000" w:themeColor="text1"/>
                <w:szCs w:val="28"/>
              </w:rPr>
            </w:pPr>
          </w:p>
        </w:tc>
        <w:tc>
          <w:tcPr>
            <w:tcW w:w="2986" w:type="dxa"/>
            <w:vAlign w:val="center"/>
          </w:tcPr>
          <w:p w14:paraId="75C59B21"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Giấm gạo</w:t>
            </w:r>
          </w:p>
        </w:tc>
        <w:tc>
          <w:tcPr>
            <w:tcW w:w="1680" w:type="dxa"/>
            <w:vAlign w:val="center"/>
          </w:tcPr>
          <w:p w14:paraId="38DD415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15ml</w:t>
            </w:r>
          </w:p>
        </w:tc>
        <w:tc>
          <w:tcPr>
            <w:tcW w:w="2355" w:type="dxa"/>
            <w:vAlign w:val="center"/>
          </w:tcPr>
          <w:p w14:paraId="1B20864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20.000đ/lít</w:t>
            </w:r>
          </w:p>
        </w:tc>
      </w:tr>
      <w:tr w:rsidR="00AE70FD" w:rsidRPr="00AE70FD" w14:paraId="4DEB9F4C" w14:textId="77777777" w:rsidTr="00F557EA">
        <w:tc>
          <w:tcPr>
            <w:tcW w:w="959" w:type="dxa"/>
            <w:vAlign w:val="center"/>
          </w:tcPr>
          <w:p w14:paraId="49AFD3DA" w14:textId="77777777" w:rsidR="00AE70FD" w:rsidRPr="00AE70FD" w:rsidRDefault="00AE70FD" w:rsidP="00F557EA">
            <w:pPr>
              <w:numPr>
                <w:ilvl w:val="0"/>
                <w:numId w:val="12"/>
              </w:numPr>
              <w:spacing w:after="0" w:line="288" w:lineRule="auto"/>
              <w:jc w:val="both"/>
              <w:rPr>
                <w:rFonts w:cs="Times New Roman"/>
                <w:bCs/>
                <w:color w:val="000000" w:themeColor="text1"/>
                <w:szCs w:val="28"/>
              </w:rPr>
            </w:pPr>
          </w:p>
        </w:tc>
        <w:tc>
          <w:tcPr>
            <w:tcW w:w="2986" w:type="dxa"/>
            <w:vAlign w:val="center"/>
          </w:tcPr>
          <w:p w14:paraId="795F3DA4"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 xml:space="preserve">Đường </w:t>
            </w:r>
          </w:p>
        </w:tc>
        <w:tc>
          <w:tcPr>
            <w:tcW w:w="1680" w:type="dxa"/>
            <w:vAlign w:val="center"/>
          </w:tcPr>
          <w:p w14:paraId="55CCA88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15g</w:t>
            </w:r>
          </w:p>
        </w:tc>
        <w:tc>
          <w:tcPr>
            <w:tcW w:w="2355" w:type="dxa"/>
            <w:vAlign w:val="center"/>
          </w:tcPr>
          <w:p w14:paraId="276AF95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30.000đ/kg</w:t>
            </w:r>
          </w:p>
        </w:tc>
      </w:tr>
      <w:tr w:rsidR="00AE70FD" w:rsidRPr="00AE70FD" w14:paraId="4E89C0BA" w14:textId="77777777" w:rsidTr="00F557EA">
        <w:tc>
          <w:tcPr>
            <w:tcW w:w="959" w:type="dxa"/>
            <w:vAlign w:val="center"/>
          </w:tcPr>
          <w:p w14:paraId="634AFEA6" w14:textId="77777777" w:rsidR="00AE70FD" w:rsidRPr="00AE70FD" w:rsidRDefault="00AE70FD" w:rsidP="00F557EA">
            <w:pPr>
              <w:numPr>
                <w:ilvl w:val="0"/>
                <w:numId w:val="12"/>
              </w:numPr>
              <w:spacing w:after="0" w:line="288" w:lineRule="auto"/>
              <w:jc w:val="both"/>
              <w:rPr>
                <w:rFonts w:cs="Times New Roman"/>
                <w:bCs/>
                <w:color w:val="000000" w:themeColor="text1"/>
                <w:szCs w:val="28"/>
              </w:rPr>
            </w:pPr>
          </w:p>
        </w:tc>
        <w:tc>
          <w:tcPr>
            <w:tcW w:w="2986" w:type="dxa"/>
            <w:vAlign w:val="center"/>
          </w:tcPr>
          <w:p w14:paraId="4F18108D"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Dầu rán</w:t>
            </w:r>
          </w:p>
        </w:tc>
        <w:tc>
          <w:tcPr>
            <w:tcW w:w="1680" w:type="dxa"/>
            <w:vAlign w:val="center"/>
          </w:tcPr>
          <w:p w14:paraId="693FE0C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100ml</w:t>
            </w:r>
          </w:p>
        </w:tc>
        <w:tc>
          <w:tcPr>
            <w:tcW w:w="2355" w:type="dxa"/>
            <w:vAlign w:val="center"/>
          </w:tcPr>
          <w:p w14:paraId="529F90F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40.000đ/lít</w:t>
            </w:r>
          </w:p>
        </w:tc>
      </w:tr>
      <w:tr w:rsidR="00AE70FD" w:rsidRPr="00AE70FD" w14:paraId="4B97A96B" w14:textId="77777777" w:rsidTr="00F557EA">
        <w:tc>
          <w:tcPr>
            <w:tcW w:w="959" w:type="dxa"/>
            <w:vAlign w:val="center"/>
          </w:tcPr>
          <w:p w14:paraId="15B38DB8" w14:textId="77777777" w:rsidR="00AE70FD" w:rsidRPr="00AE70FD" w:rsidRDefault="00AE70FD" w:rsidP="00F557EA">
            <w:pPr>
              <w:numPr>
                <w:ilvl w:val="0"/>
                <w:numId w:val="12"/>
              </w:numPr>
              <w:spacing w:after="0" w:line="288" w:lineRule="auto"/>
              <w:jc w:val="both"/>
              <w:rPr>
                <w:rFonts w:cs="Times New Roman"/>
                <w:bCs/>
                <w:color w:val="000000" w:themeColor="text1"/>
                <w:szCs w:val="28"/>
              </w:rPr>
            </w:pPr>
            <w:r w:rsidRPr="00AE70FD">
              <w:rPr>
                <w:rFonts w:cs="Times New Roman"/>
                <w:bCs/>
                <w:color w:val="000000" w:themeColor="text1"/>
                <w:szCs w:val="28"/>
              </w:rPr>
              <w:t xml:space="preserve"> </w:t>
            </w:r>
          </w:p>
        </w:tc>
        <w:tc>
          <w:tcPr>
            <w:tcW w:w="2986" w:type="dxa"/>
            <w:vAlign w:val="center"/>
          </w:tcPr>
          <w:p w14:paraId="24507FC5"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Nước mắm</w:t>
            </w:r>
          </w:p>
        </w:tc>
        <w:tc>
          <w:tcPr>
            <w:tcW w:w="1680" w:type="dxa"/>
            <w:vAlign w:val="center"/>
          </w:tcPr>
          <w:p w14:paraId="3F427DA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10ml</w:t>
            </w:r>
          </w:p>
        </w:tc>
        <w:tc>
          <w:tcPr>
            <w:tcW w:w="2355" w:type="dxa"/>
            <w:vAlign w:val="center"/>
          </w:tcPr>
          <w:p w14:paraId="74DC899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30.000đ/lít</w:t>
            </w:r>
          </w:p>
        </w:tc>
      </w:tr>
      <w:tr w:rsidR="00AE70FD" w:rsidRPr="00AE70FD" w14:paraId="5BC56BF6" w14:textId="77777777" w:rsidTr="00F557EA">
        <w:tc>
          <w:tcPr>
            <w:tcW w:w="959" w:type="dxa"/>
            <w:vAlign w:val="center"/>
          </w:tcPr>
          <w:p w14:paraId="144B4B03" w14:textId="77777777" w:rsidR="00AE70FD" w:rsidRPr="00AE70FD" w:rsidRDefault="00AE70FD" w:rsidP="00F557EA">
            <w:pPr>
              <w:numPr>
                <w:ilvl w:val="0"/>
                <w:numId w:val="12"/>
              </w:numPr>
              <w:spacing w:after="0" w:line="288" w:lineRule="auto"/>
              <w:jc w:val="both"/>
              <w:rPr>
                <w:rFonts w:cs="Times New Roman"/>
                <w:bCs/>
                <w:color w:val="000000" w:themeColor="text1"/>
                <w:szCs w:val="28"/>
              </w:rPr>
            </w:pPr>
          </w:p>
        </w:tc>
        <w:tc>
          <w:tcPr>
            <w:tcW w:w="7021" w:type="dxa"/>
            <w:gridSpan w:val="3"/>
            <w:vAlign w:val="center"/>
          </w:tcPr>
          <w:p w14:paraId="27895D1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Các loại gia vị khác: muối, tiêu, mì chính,...</w:t>
            </w:r>
          </w:p>
        </w:tc>
      </w:tr>
    </w:tbl>
    <w:p w14:paraId="3FCB9B14" w14:textId="77777777" w:rsidR="00AE70FD" w:rsidRPr="00AE70FD" w:rsidRDefault="00AE70FD" w:rsidP="00AE70FD">
      <w:pPr>
        <w:spacing w:after="0" w:line="288" w:lineRule="auto"/>
        <w:jc w:val="both"/>
        <w:rPr>
          <w:rFonts w:eastAsia="Times New Roman" w:cs="Times New Roman"/>
          <w:bCs/>
          <w:iCs/>
          <w:color w:val="000000" w:themeColor="text1"/>
          <w:szCs w:val="28"/>
        </w:rPr>
      </w:pPr>
    </w:p>
    <w:p w14:paraId="01091886" w14:textId="77777777" w:rsidR="00AE70FD" w:rsidRPr="00AE70FD" w:rsidRDefault="00AE70FD" w:rsidP="00AE70FD">
      <w:pPr>
        <w:spacing w:after="0" w:line="288" w:lineRule="auto"/>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Bài tập 48.</w:t>
      </w:r>
    </w:p>
    <w:p w14:paraId="54FE8061" w14:textId="77777777" w:rsidR="00AE70FD" w:rsidRPr="00AE70FD" w:rsidRDefault="00AE70FD" w:rsidP="00AE70FD">
      <w:pPr>
        <w:spacing w:after="0" w:line="288" w:lineRule="auto"/>
        <w:ind w:firstLine="567"/>
        <w:jc w:val="both"/>
        <w:rPr>
          <w:rFonts w:eastAsia="Times New Roman" w:cs="Times New Roman"/>
          <w:bCs/>
          <w:iCs/>
          <w:color w:val="000000" w:themeColor="text1"/>
          <w:szCs w:val="28"/>
        </w:rPr>
      </w:pPr>
      <w:r w:rsidRPr="00AE70FD">
        <w:rPr>
          <w:rFonts w:eastAsia="Times New Roman" w:cs="Times New Roman"/>
          <w:bCs/>
          <w:iCs/>
          <w:color w:val="000000" w:themeColor="text1"/>
          <w:szCs w:val="28"/>
        </w:rPr>
        <w:t>Khách hàng đặt 200.000đ/1đĩa “Cá cuốn thịt rán” hãy dự trù nguyên liệu cho 35 đĩa, với TLLG = 40%.</w:t>
      </w:r>
    </w:p>
    <w:p w14:paraId="428FEFD1" w14:textId="77777777" w:rsidR="00AE70FD" w:rsidRPr="00AE70FD" w:rsidRDefault="00AE70FD" w:rsidP="00AE70FD">
      <w:pPr>
        <w:spacing w:after="0" w:line="288" w:lineRule="auto"/>
        <w:jc w:val="center"/>
        <w:rPr>
          <w:rFonts w:eastAsia="Times New Roman" w:cs="Times New Roman"/>
          <w:bCs/>
          <w:iCs/>
          <w:color w:val="000000" w:themeColor="text1"/>
          <w:szCs w:val="28"/>
        </w:rPr>
      </w:pPr>
      <w:r w:rsidRPr="00AE70FD">
        <w:rPr>
          <w:rFonts w:eastAsia="Times New Roman" w:cs="Times New Roman"/>
          <w:bCs/>
          <w:iCs/>
          <w:color w:val="000000" w:themeColor="text1"/>
          <w:szCs w:val="28"/>
        </w:rPr>
        <w:t>Biết nguyên liệu để chế biến 1 đĩa “Cá cuốn thịt rán” như sau</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
        <w:gridCol w:w="2755"/>
        <w:gridCol w:w="1344"/>
        <w:gridCol w:w="2845"/>
      </w:tblGrid>
      <w:tr w:rsidR="00AE70FD" w:rsidRPr="00AE70FD" w14:paraId="1CF50413" w14:textId="77777777" w:rsidTr="00F557EA">
        <w:tc>
          <w:tcPr>
            <w:tcW w:w="949" w:type="dxa"/>
            <w:vAlign w:val="center"/>
          </w:tcPr>
          <w:p w14:paraId="26EFFD6B" w14:textId="77777777" w:rsidR="00AE70FD" w:rsidRPr="00AE70FD" w:rsidRDefault="00AE70FD" w:rsidP="00F557EA">
            <w:pPr>
              <w:widowControl w:val="0"/>
              <w:spacing w:after="0" w:line="288" w:lineRule="auto"/>
              <w:jc w:val="center"/>
              <w:rPr>
                <w:rFonts w:cs="Times New Roman"/>
                <w:b/>
                <w:bCs/>
                <w:color w:val="000000" w:themeColor="text1"/>
                <w:szCs w:val="28"/>
              </w:rPr>
            </w:pPr>
            <w:r w:rsidRPr="00AE70FD">
              <w:rPr>
                <w:rFonts w:cs="Times New Roman"/>
                <w:b/>
                <w:bCs/>
                <w:color w:val="000000" w:themeColor="text1"/>
                <w:szCs w:val="28"/>
              </w:rPr>
              <w:t>STT</w:t>
            </w:r>
          </w:p>
        </w:tc>
        <w:tc>
          <w:tcPr>
            <w:tcW w:w="2755" w:type="dxa"/>
            <w:vAlign w:val="center"/>
          </w:tcPr>
          <w:p w14:paraId="5FD9B934"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Tên nguyên liệu</w:t>
            </w:r>
          </w:p>
        </w:tc>
        <w:tc>
          <w:tcPr>
            <w:tcW w:w="1344" w:type="dxa"/>
            <w:vAlign w:val="center"/>
          </w:tcPr>
          <w:p w14:paraId="3EA2D6BC"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Số lượng</w:t>
            </w:r>
          </w:p>
        </w:tc>
        <w:tc>
          <w:tcPr>
            <w:tcW w:w="2845" w:type="dxa"/>
            <w:vAlign w:val="center"/>
          </w:tcPr>
          <w:p w14:paraId="0814B1C8"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r>
      <w:tr w:rsidR="00AE70FD" w:rsidRPr="00AE70FD" w14:paraId="42D023B6" w14:textId="77777777" w:rsidTr="00F557EA">
        <w:tc>
          <w:tcPr>
            <w:tcW w:w="949" w:type="dxa"/>
            <w:vAlign w:val="center"/>
          </w:tcPr>
          <w:p w14:paraId="7EAA0C23" w14:textId="77777777" w:rsidR="00AE70FD" w:rsidRPr="00AE70FD" w:rsidRDefault="00AE70FD" w:rsidP="00F557EA">
            <w:pPr>
              <w:widowControl w:val="0"/>
              <w:numPr>
                <w:ilvl w:val="0"/>
                <w:numId w:val="13"/>
              </w:numPr>
              <w:tabs>
                <w:tab w:val="left" w:pos="372"/>
              </w:tabs>
              <w:spacing w:after="0" w:line="288" w:lineRule="auto"/>
              <w:ind w:left="0" w:firstLine="0"/>
              <w:jc w:val="center"/>
              <w:rPr>
                <w:rFonts w:cs="Times New Roman"/>
                <w:bCs/>
                <w:color w:val="000000" w:themeColor="text1"/>
                <w:szCs w:val="28"/>
              </w:rPr>
            </w:pPr>
          </w:p>
        </w:tc>
        <w:tc>
          <w:tcPr>
            <w:tcW w:w="2755" w:type="dxa"/>
            <w:vAlign w:val="center"/>
          </w:tcPr>
          <w:p w14:paraId="5CA0A69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Cá quả 1con</w:t>
            </w:r>
          </w:p>
        </w:tc>
        <w:tc>
          <w:tcPr>
            <w:tcW w:w="1344" w:type="dxa"/>
            <w:vAlign w:val="center"/>
          </w:tcPr>
          <w:p w14:paraId="1A2466F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0.8 kg</w:t>
            </w:r>
          </w:p>
        </w:tc>
        <w:tc>
          <w:tcPr>
            <w:tcW w:w="2845" w:type="dxa"/>
            <w:vAlign w:val="center"/>
          </w:tcPr>
          <w:p w14:paraId="018E153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120.000đ/kg</w:t>
            </w:r>
          </w:p>
        </w:tc>
      </w:tr>
      <w:tr w:rsidR="00AE70FD" w:rsidRPr="00AE70FD" w14:paraId="1EBD1EA1" w14:textId="77777777" w:rsidTr="00F557EA">
        <w:tc>
          <w:tcPr>
            <w:tcW w:w="949" w:type="dxa"/>
            <w:vAlign w:val="center"/>
          </w:tcPr>
          <w:p w14:paraId="45F6E352" w14:textId="77777777" w:rsidR="00AE70FD" w:rsidRPr="00AE70FD" w:rsidRDefault="00AE70FD" w:rsidP="00F557EA">
            <w:pPr>
              <w:widowControl w:val="0"/>
              <w:numPr>
                <w:ilvl w:val="0"/>
                <w:numId w:val="13"/>
              </w:numPr>
              <w:tabs>
                <w:tab w:val="left" w:pos="372"/>
              </w:tabs>
              <w:spacing w:after="0" w:line="288" w:lineRule="auto"/>
              <w:ind w:left="0" w:firstLine="0"/>
              <w:jc w:val="center"/>
              <w:rPr>
                <w:rFonts w:cs="Times New Roman"/>
                <w:bCs/>
                <w:color w:val="000000" w:themeColor="text1"/>
                <w:szCs w:val="28"/>
              </w:rPr>
            </w:pPr>
          </w:p>
        </w:tc>
        <w:tc>
          <w:tcPr>
            <w:tcW w:w="2755" w:type="dxa"/>
            <w:vAlign w:val="center"/>
          </w:tcPr>
          <w:p w14:paraId="2B7B9CC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Nấm hương</w:t>
            </w:r>
          </w:p>
        </w:tc>
        <w:tc>
          <w:tcPr>
            <w:tcW w:w="1344" w:type="dxa"/>
            <w:vAlign w:val="center"/>
          </w:tcPr>
          <w:p w14:paraId="403B406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5g</w:t>
            </w:r>
          </w:p>
        </w:tc>
        <w:tc>
          <w:tcPr>
            <w:tcW w:w="2845" w:type="dxa"/>
            <w:vAlign w:val="center"/>
          </w:tcPr>
          <w:p w14:paraId="3C22D11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300.000đ/kg</w:t>
            </w:r>
          </w:p>
        </w:tc>
      </w:tr>
      <w:tr w:rsidR="00AE70FD" w:rsidRPr="00AE70FD" w14:paraId="14BDE3E5" w14:textId="77777777" w:rsidTr="00F557EA">
        <w:tc>
          <w:tcPr>
            <w:tcW w:w="949" w:type="dxa"/>
            <w:vAlign w:val="center"/>
          </w:tcPr>
          <w:p w14:paraId="584CB8D7" w14:textId="77777777" w:rsidR="00AE70FD" w:rsidRPr="00AE70FD" w:rsidRDefault="00AE70FD" w:rsidP="00F557EA">
            <w:pPr>
              <w:widowControl w:val="0"/>
              <w:numPr>
                <w:ilvl w:val="0"/>
                <w:numId w:val="13"/>
              </w:numPr>
              <w:tabs>
                <w:tab w:val="left" w:pos="372"/>
              </w:tabs>
              <w:spacing w:after="0" w:line="288" w:lineRule="auto"/>
              <w:ind w:left="0" w:firstLine="0"/>
              <w:jc w:val="center"/>
              <w:rPr>
                <w:rFonts w:cs="Times New Roman"/>
                <w:bCs/>
                <w:color w:val="000000" w:themeColor="text1"/>
                <w:szCs w:val="28"/>
              </w:rPr>
            </w:pPr>
          </w:p>
        </w:tc>
        <w:tc>
          <w:tcPr>
            <w:tcW w:w="2755" w:type="dxa"/>
            <w:vAlign w:val="center"/>
          </w:tcPr>
          <w:p w14:paraId="125BEC5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Mộc nhĩ</w:t>
            </w:r>
          </w:p>
        </w:tc>
        <w:tc>
          <w:tcPr>
            <w:tcW w:w="1344" w:type="dxa"/>
            <w:vAlign w:val="center"/>
          </w:tcPr>
          <w:p w14:paraId="6B86B67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5g</w:t>
            </w:r>
          </w:p>
        </w:tc>
        <w:tc>
          <w:tcPr>
            <w:tcW w:w="2845" w:type="dxa"/>
            <w:vAlign w:val="center"/>
          </w:tcPr>
          <w:p w14:paraId="2A12226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200.000đ/kg</w:t>
            </w:r>
          </w:p>
        </w:tc>
      </w:tr>
      <w:tr w:rsidR="00AE70FD" w:rsidRPr="00AE70FD" w14:paraId="7E621221" w14:textId="77777777" w:rsidTr="00F557EA">
        <w:tc>
          <w:tcPr>
            <w:tcW w:w="949" w:type="dxa"/>
            <w:vAlign w:val="center"/>
          </w:tcPr>
          <w:p w14:paraId="53DC76F2" w14:textId="77777777" w:rsidR="00AE70FD" w:rsidRPr="00AE70FD" w:rsidRDefault="00AE70FD" w:rsidP="00F557EA">
            <w:pPr>
              <w:widowControl w:val="0"/>
              <w:numPr>
                <w:ilvl w:val="0"/>
                <w:numId w:val="13"/>
              </w:numPr>
              <w:tabs>
                <w:tab w:val="left" w:pos="372"/>
              </w:tabs>
              <w:spacing w:after="0" w:line="288" w:lineRule="auto"/>
              <w:ind w:left="0" w:firstLine="0"/>
              <w:jc w:val="center"/>
              <w:rPr>
                <w:rFonts w:cs="Times New Roman"/>
                <w:bCs/>
                <w:color w:val="000000" w:themeColor="text1"/>
                <w:szCs w:val="28"/>
              </w:rPr>
            </w:pPr>
          </w:p>
        </w:tc>
        <w:tc>
          <w:tcPr>
            <w:tcW w:w="2755" w:type="dxa"/>
            <w:vAlign w:val="center"/>
          </w:tcPr>
          <w:p w14:paraId="4BCC08F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Bột mỳ</w:t>
            </w:r>
          </w:p>
        </w:tc>
        <w:tc>
          <w:tcPr>
            <w:tcW w:w="1344" w:type="dxa"/>
            <w:vAlign w:val="center"/>
          </w:tcPr>
          <w:p w14:paraId="6D7FD60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100g</w:t>
            </w:r>
          </w:p>
        </w:tc>
        <w:tc>
          <w:tcPr>
            <w:tcW w:w="2845" w:type="dxa"/>
            <w:vAlign w:val="center"/>
          </w:tcPr>
          <w:p w14:paraId="5C42812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231C3021" w14:textId="77777777" w:rsidTr="00F557EA">
        <w:tc>
          <w:tcPr>
            <w:tcW w:w="949" w:type="dxa"/>
            <w:vAlign w:val="center"/>
          </w:tcPr>
          <w:p w14:paraId="135E6F15" w14:textId="77777777" w:rsidR="00AE70FD" w:rsidRPr="00AE70FD" w:rsidRDefault="00AE70FD" w:rsidP="00F557EA">
            <w:pPr>
              <w:widowControl w:val="0"/>
              <w:numPr>
                <w:ilvl w:val="0"/>
                <w:numId w:val="13"/>
              </w:numPr>
              <w:tabs>
                <w:tab w:val="left" w:pos="372"/>
              </w:tabs>
              <w:spacing w:after="0" w:line="288" w:lineRule="auto"/>
              <w:ind w:left="0" w:firstLine="0"/>
              <w:jc w:val="center"/>
              <w:rPr>
                <w:rFonts w:cs="Times New Roman"/>
                <w:bCs/>
                <w:color w:val="000000" w:themeColor="text1"/>
                <w:szCs w:val="28"/>
              </w:rPr>
            </w:pPr>
          </w:p>
        </w:tc>
        <w:tc>
          <w:tcPr>
            <w:tcW w:w="2755" w:type="dxa"/>
            <w:vAlign w:val="center"/>
          </w:tcPr>
          <w:p w14:paraId="28D82C1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Bột đao</w:t>
            </w:r>
          </w:p>
        </w:tc>
        <w:tc>
          <w:tcPr>
            <w:tcW w:w="1344" w:type="dxa"/>
            <w:vAlign w:val="center"/>
          </w:tcPr>
          <w:p w14:paraId="0820D97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30g</w:t>
            </w:r>
          </w:p>
        </w:tc>
        <w:tc>
          <w:tcPr>
            <w:tcW w:w="2845" w:type="dxa"/>
            <w:vAlign w:val="center"/>
          </w:tcPr>
          <w:p w14:paraId="6F441D1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1D984968" w14:textId="77777777" w:rsidTr="00F557EA">
        <w:tc>
          <w:tcPr>
            <w:tcW w:w="949" w:type="dxa"/>
            <w:vAlign w:val="center"/>
          </w:tcPr>
          <w:p w14:paraId="0B6F2DBF" w14:textId="77777777" w:rsidR="00AE70FD" w:rsidRPr="00AE70FD" w:rsidRDefault="00AE70FD" w:rsidP="00F557EA">
            <w:pPr>
              <w:widowControl w:val="0"/>
              <w:numPr>
                <w:ilvl w:val="0"/>
                <w:numId w:val="13"/>
              </w:numPr>
              <w:tabs>
                <w:tab w:val="left" w:pos="372"/>
              </w:tabs>
              <w:spacing w:after="0" w:line="288" w:lineRule="auto"/>
              <w:ind w:left="0" w:firstLine="0"/>
              <w:jc w:val="center"/>
              <w:rPr>
                <w:rFonts w:cs="Times New Roman"/>
                <w:bCs/>
                <w:color w:val="000000" w:themeColor="text1"/>
                <w:szCs w:val="28"/>
              </w:rPr>
            </w:pPr>
          </w:p>
        </w:tc>
        <w:tc>
          <w:tcPr>
            <w:tcW w:w="2755" w:type="dxa"/>
            <w:vAlign w:val="center"/>
          </w:tcPr>
          <w:p w14:paraId="433A9E0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Thịt nạc vai</w:t>
            </w:r>
          </w:p>
        </w:tc>
        <w:tc>
          <w:tcPr>
            <w:tcW w:w="1344" w:type="dxa"/>
            <w:vAlign w:val="center"/>
          </w:tcPr>
          <w:p w14:paraId="3ACC46E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150g</w:t>
            </w:r>
          </w:p>
        </w:tc>
        <w:tc>
          <w:tcPr>
            <w:tcW w:w="2845" w:type="dxa"/>
            <w:vAlign w:val="center"/>
          </w:tcPr>
          <w:p w14:paraId="49C8209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150.000đ/kg</w:t>
            </w:r>
          </w:p>
        </w:tc>
      </w:tr>
      <w:tr w:rsidR="00AE70FD" w:rsidRPr="00AE70FD" w14:paraId="0CECABB5" w14:textId="77777777" w:rsidTr="00F557EA">
        <w:tc>
          <w:tcPr>
            <w:tcW w:w="949" w:type="dxa"/>
            <w:vAlign w:val="center"/>
          </w:tcPr>
          <w:p w14:paraId="7644E5DB" w14:textId="77777777" w:rsidR="00AE70FD" w:rsidRPr="00AE70FD" w:rsidRDefault="00AE70FD" w:rsidP="00F557EA">
            <w:pPr>
              <w:widowControl w:val="0"/>
              <w:numPr>
                <w:ilvl w:val="0"/>
                <w:numId w:val="13"/>
              </w:numPr>
              <w:tabs>
                <w:tab w:val="left" w:pos="372"/>
              </w:tabs>
              <w:spacing w:after="0" w:line="288" w:lineRule="auto"/>
              <w:ind w:left="0" w:firstLine="0"/>
              <w:jc w:val="center"/>
              <w:rPr>
                <w:rFonts w:cs="Times New Roman"/>
                <w:bCs/>
                <w:color w:val="000000" w:themeColor="text1"/>
                <w:szCs w:val="28"/>
              </w:rPr>
            </w:pPr>
          </w:p>
        </w:tc>
        <w:tc>
          <w:tcPr>
            <w:tcW w:w="2755" w:type="dxa"/>
            <w:vAlign w:val="center"/>
          </w:tcPr>
          <w:p w14:paraId="4C3302E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Gừng</w:t>
            </w:r>
          </w:p>
        </w:tc>
        <w:tc>
          <w:tcPr>
            <w:tcW w:w="1344" w:type="dxa"/>
            <w:vAlign w:val="center"/>
          </w:tcPr>
          <w:p w14:paraId="5C03845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30g</w:t>
            </w:r>
          </w:p>
        </w:tc>
        <w:tc>
          <w:tcPr>
            <w:tcW w:w="2845" w:type="dxa"/>
            <w:vAlign w:val="center"/>
          </w:tcPr>
          <w:p w14:paraId="0DF862A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614EEB78" w14:textId="77777777" w:rsidTr="00F557EA">
        <w:tc>
          <w:tcPr>
            <w:tcW w:w="949" w:type="dxa"/>
            <w:vAlign w:val="center"/>
          </w:tcPr>
          <w:p w14:paraId="6E8403D6" w14:textId="77777777" w:rsidR="00AE70FD" w:rsidRPr="00AE70FD" w:rsidRDefault="00AE70FD" w:rsidP="00F557EA">
            <w:pPr>
              <w:widowControl w:val="0"/>
              <w:numPr>
                <w:ilvl w:val="0"/>
                <w:numId w:val="13"/>
              </w:numPr>
              <w:tabs>
                <w:tab w:val="left" w:pos="372"/>
              </w:tabs>
              <w:spacing w:after="0" w:line="288" w:lineRule="auto"/>
              <w:ind w:left="0" w:firstLine="0"/>
              <w:jc w:val="center"/>
              <w:rPr>
                <w:rFonts w:cs="Times New Roman"/>
                <w:bCs/>
                <w:color w:val="000000" w:themeColor="text1"/>
                <w:szCs w:val="28"/>
              </w:rPr>
            </w:pPr>
          </w:p>
        </w:tc>
        <w:tc>
          <w:tcPr>
            <w:tcW w:w="2755" w:type="dxa"/>
            <w:vAlign w:val="center"/>
          </w:tcPr>
          <w:p w14:paraId="599414B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Dầu ăn</w:t>
            </w:r>
          </w:p>
        </w:tc>
        <w:tc>
          <w:tcPr>
            <w:tcW w:w="1344" w:type="dxa"/>
            <w:vAlign w:val="center"/>
          </w:tcPr>
          <w:p w14:paraId="20EB809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100ml</w:t>
            </w:r>
          </w:p>
        </w:tc>
        <w:tc>
          <w:tcPr>
            <w:tcW w:w="2845" w:type="dxa"/>
            <w:vAlign w:val="center"/>
          </w:tcPr>
          <w:p w14:paraId="05B08E4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40.000đ/lít</w:t>
            </w:r>
          </w:p>
        </w:tc>
      </w:tr>
      <w:tr w:rsidR="00AE70FD" w:rsidRPr="00AE70FD" w14:paraId="69FC0420" w14:textId="77777777" w:rsidTr="00F557EA">
        <w:tc>
          <w:tcPr>
            <w:tcW w:w="949" w:type="dxa"/>
            <w:vAlign w:val="center"/>
          </w:tcPr>
          <w:p w14:paraId="2BAC44D8" w14:textId="77777777" w:rsidR="00AE70FD" w:rsidRPr="00AE70FD" w:rsidRDefault="00AE70FD" w:rsidP="00F557EA">
            <w:pPr>
              <w:widowControl w:val="0"/>
              <w:numPr>
                <w:ilvl w:val="0"/>
                <w:numId w:val="13"/>
              </w:numPr>
              <w:tabs>
                <w:tab w:val="left" w:pos="372"/>
              </w:tabs>
              <w:spacing w:after="0" w:line="288" w:lineRule="auto"/>
              <w:ind w:left="0" w:firstLine="0"/>
              <w:jc w:val="center"/>
              <w:rPr>
                <w:rFonts w:cs="Times New Roman"/>
                <w:bCs/>
                <w:color w:val="000000" w:themeColor="text1"/>
                <w:szCs w:val="28"/>
              </w:rPr>
            </w:pPr>
          </w:p>
        </w:tc>
        <w:tc>
          <w:tcPr>
            <w:tcW w:w="2755" w:type="dxa"/>
            <w:vAlign w:val="center"/>
          </w:tcPr>
          <w:p w14:paraId="0AD9DBA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Cà chua</w:t>
            </w:r>
          </w:p>
        </w:tc>
        <w:tc>
          <w:tcPr>
            <w:tcW w:w="1344" w:type="dxa"/>
            <w:vAlign w:val="center"/>
          </w:tcPr>
          <w:p w14:paraId="62CD411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100g</w:t>
            </w:r>
          </w:p>
        </w:tc>
        <w:tc>
          <w:tcPr>
            <w:tcW w:w="2845" w:type="dxa"/>
            <w:vAlign w:val="center"/>
          </w:tcPr>
          <w:p w14:paraId="7746962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15.000đ/kg</w:t>
            </w:r>
          </w:p>
        </w:tc>
      </w:tr>
      <w:tr w:rsidR="00AE70FD" w:rsidRPr="00AE70FD" w14:paraId="45A471BA" w14:textId="77777777" w:rsidTr="00F557EA">
        <w:tc>
          <w:tcPr>
            <w:tcW w:w="949" w:type="dxa"/>
            <w:vAlign w:val="center"/>
          </w:tcPr>
          <w:p w14:paraId="0437406E" w14:textId="77777777" w:rsidR="00AE70FD" w:rsidRPr="00AE70FD" w:rsidRDefault="00AE70FD" w:rsidP="00F557EA">
            <w:pPr>
              <w:widowControl w:val="0"/>
              <w:numPr>
                <w:ilvl w:val="0"/>
                <w:numId w:val="13"/>
              </w:numPr>
              <w:tabs>
                <w:tab w:val="left" w:pos="484"/>
              </w:tabs>
              <w:spacing w:after="0" w:line="288" w:lineRule="auto"/>
              <w:ind w:left="0" w:firstLine="0"/>
              <w:jc w:val="center"/>
              <w:rPr>
                <w:rFonts w:cs="Times New Roman"/>
                <w:bCs/>
                <w:color w:val="000000" w:themeColor="text1"/>
                <w:szCs w:val="28"/>
              </w:rPr>
            </w:pPr>
          </w:p>
        </w:tc>
        <w:tc>
          <w:tcPr>
            <w:tcW w:w="2755" w:type="dxa"/>
            <w:vAlign w:val="center"/>
          </w:tcPr>
          <w:p w14:paraId="56AF78A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Trứng</w:t>
            </w:r>
          </w:p>
        </w:tc>
        <w:tc>
          <w:tcPr>
            <w:tcW w:w="1344" w:type="dxa"/>
            <w:vAlign w:val="center"/>
          </w:tcPr>
          <w:p w14:paraId="24B47D7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 quả</w:t>
            </w:r>
          </w:p>
        </w:tc>
        <w:tc>
          <w:tcPr>
            <w:tcW w:w="2845" w:type="dxa"/>
            <w:vAlign w:val="center"/>
          </w:tcPr>
          <w:p w14:paraId="3B3D9C5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3.500đ/quả</w:t>
            </w:r>
          </w:p>
        </w:tc>
      </w:tr>
      <w:tr w:rsidR="00AE70FD" w:rsidRPr="00AE70FD" w14:paraId="7AF8C311" w14:textId="77777777" w:rsidTr="00F557EA">
        <w:tc>
          <w:tcPr>
            <w:tcW w:w="949" w:type="dxa"/>
            <w:vAlign w:val="center"/>
          </w:tcPr>
          <w:p w14:paraId="50ABD385" w14:textId="77777777" w:rsidR="00AE70FD" w:rsidRPr="00AE70FD" w:rsidRDefault="00AE70FD" w:rsidP="00F557EA">
            <w:pPr>
              <w:widowControl w:val="0"/>
              <w:numPr>
                <w:ilvl w:val="0"/>
                <w:numId w:val="13"/>
              </w:numPr>
              <w:tabs>
                <w:tab w:val="left" w:pos="484"/>
              </w:tabs>
              <w:spacing w:after="0" w:line="288" w:lineRule="auto"/>
              <w:ind w:left="0" w:firstLine="0"/>
              <w:jc w:val="center"/>
              <w:rPr>
                <w:rFonts w:cs="Times New Roman"/>
                <w:bCs/>
                <w:color w:val="000000" w:themeColor="text1"/>
                <w:szCs w:val="28"/>
              </w:rPr>
            </w:pPr>
          </w:p>
        </w:tc>
        <w:tc>
          <w:tcPr>
            <w:tcW w:w="2755" w:type="dxa"/>
            <w:vAlign w:val="center"/>
          </w:tcPr>
          <w:p w14:paraId="6ADE852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Giò sống</w:t>
            </w:r>
          </w:p>
        </w:tc>
        <w:tc>
          <w:tcPr>
            <w:tcW w:w="1344" w:type="dxa"/>
            <w:vAlign w:val="center"/>
          </w:tcPr>
          <w:p w14:paraId="75A83D2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100g</w:t>
            </w:r>
          </w:p>
        </w:tc>
        <w:tc>
          <w:tcPr>
            <w:tcW w:w="2845" w:type="dxa"/>
            <w:vAlign w:val="center"/>
          </w:tcPr>
          <w:p w14:paraId="523FF72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180.000đ/kg</w:t>
            </w:r>
          </w:p>
        </w:tc>
      </w:tr>
      <w:tr w:rsidR="00AE70FD" w:rsidRPr="00AE70FD" w14:paraId="1854F833" w14:textId="77777777" w:rsidTr="00F557EA">
        <w:tc>
          <w:tcPr>
            <w:tcW w:w="949" w:type="dxa"/>
            <w:vAlign w:val="center"/>
          </w:tcPr>
          <w:p w14:paraId="34605CB6" w14:textId="77777777" w:rsidR="00AE70FD" w:rsidRPr="00AE70FD" w:rsidRDefault="00AE70FD" w:rsidP="00F557EA">
            <w:pPr>
              <w:widowControl w:val="0"/>
              <w:numPr>
                <w:ilvl w:val="0"/>
                <w:numId w:val="13"/>
              </w:numPr>
              <w:tabs>
                <w:tab w:val="left" w:pos="484"/>
              </w:tabs>
              <w:spacing w:after="0" w:line="288" w:lineRule="auto"/>
              <w:ind w:left="0" w:firstLine="0"/>
              <w:jc w:val="center"/>
              <w:rPr>
                <w:rFonts w:cs="Times New Roman"/>
                <w:bCs/>
                <w:color w:val="000000" w:themeColor="text1"/>
                <w:szCs w:val="28"/>
              </w:rPr>
            </w:pPr>
          </w:p>
        </w:tc>
        <w:tc>
          <w:tcPr>
            <w:tcW w:w="2755" w:type="dxa"/>
            <w:vAlign w:val="center"/>
          </w:tcPr>
          <w:p w14:paraId="6FD17D9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Hành khô</w:t>
            </w:r>
          </w:p>
        </w:tc>
        <w:tc>
          <w:tcPr>
            <w:tcW w:w="1344" w:type="dxa"/>
            <w:vAlign w:val="center"/>
          </w:tcPr>
          <w:p w14:paraId="52CB208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10g</w:t>
            </w:r>
          </w:p>
        </w:tc>
        <w:tc>
          <w:tcPr>
            <w:tcW w:w="2845" w:type="dxa"/>
            <w:vAlign w:val="center"/>
          </w:tcPr>
          <w:p w14:paraId="55AAE66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40.000đ/kg</w:t>
            </w:r>
          </w:p>
        </w:tc>
      </w:tr>
      <w:tr w:rsidR="00AE70FD" w:rsidRPr="00AE70FD" w14:paraId="1294A8A3" w14:textId="77777777" w:rsidTr="00F557EA">
        <w:tc>
          <w:tcPr>
            <w:tcW w:w="949" w:type="dxa"/>
            <w:vAlign w:val="center"/>
          </w:tcPr>
          <w:p w14:paraId="0EC271A8" w14:textId="77777777" w:rsidR="00AE70FD" w:rsidRPr="00AE70FD" w:rsidRDefault="00AE70FD" w:rsidP="00F557EA">
            <w:pPr>
              <w:widowControl w:val="0"/>
              <w:numPr>
                <w:ilvl w:val="0"/>
                <w:numId w:val="13"/>
              </w:numPr>
              <w:tabs>
                <w:tab w:val="left" w:pos="484"/>
              </w:tabs>
              <w:spacing w:after="0" w:line="288" w:lineRule="auto"/>
              <w:ind w:left="0" w:firstLine="0"/>
              <w:jc w:val="center"/>
              <w:rPr>
                <w:rFonts w:cs="Times New Roman"/>
                <w:bCs/>
                <w:color w:val="000000" w:themeColor="text1"/>
                <w:szCs w:val="28"/>
              </w:rPr>
            </w:pPr>
          </w:p>
        </w:tc>
        <w:tc>
          <w:tcPr>
            <w:tcW w:w="2755" w:type="dxa"/>
            <w:vAlign w:val="center"/>
          </w:tcPr>
          <w:p w14:paraId="548EE53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Hành tươi</w:t>
            </w:r>
          </w:p>
        </w:tc>
        <w:tc>
          <w:tcPr>
            <w:tcW w:w="1344" w:type="dxa"/>
            <w:vAlign w:val="center"/>
          </w:tcPr>
          <w:p w14:paraId="08FB544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20g</w:t>
            </w:r>
          </w:p>
        </w:tc>
        <w:tc>
          <w:tcPr>
            <w:tcW w:w="2845" w:type="dxa"/>
            <w:vAlign w:val="center"/>
          </w:tcPr>
          <w:p w14:paraId="2CDC181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62849983" w14:textId="77777777" w:rsidTr="00F557EA">
        <w:tc>
          <w:tcPr>
            <w:tcW w:w="949" w:type="dxa"/>
            <w:vAlign w:val="center"/>
          </w:tcPr>
          <w:p w14:paraId="6C1621DF" w14:textId="77777777" w:rsidR="00AE70FD" w:rsidRPr="00AE70FD" w:rsidRDefault="00AE70FD" w:rsidP="00F557EA">
            <w:pPr>
              <w:widowControl w:val="0"/>
              <w:numPr>
                <w:ilvl w:val="0"/>
                <w:numId w:val="13"/>
              </w:numPr>
              <w:tabs>
                <w:tab w:val="left" w:pos="484"/>
              </w:tabs>
              <w:spacing w:after="0" w:line="288" w:lineRule="auto"/>
              <w:ind w:left="0" w:firstLine="0"/>
              <w:jc w:val="center"/>
              <w:rPr>
                <w:rFonts w:cs="Times New Roman"/>
                <w:bCs/>
                <w:color w:val="000000" w:themeColor="text1"/>
                <w:szCs w:val="28"/>
              </w:rPr>
            </w:pPr>
          </w:p>
        </w:tc>
        <w:tc>
          <w:tcPr>
            <w:tcW w:w="2755" w:type="dxa"/>
            <w:vAlign w:val="center"/>
          </w:tcPr>
          <w:p w14:paraId="281E4BB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Thì là</w:t>
            </w:r>
          </w:p>
        </w:tc>
        <w:tc>
          <w:tcPr>
            <w:tcW w:w="1344" w:type="dxa"/>
            <w:vAlign w:val="center"/>
          </w:tcPr>
          <w:p w14:paraId="2D4C88D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 mớ</w:t>
            </w:r>
          </w:p>
        </w:tc>
        <w:tc>
          <w:tcPr>
            <w:tcW w:w="2845" w:type="dxa"/>
            <w:vAlign w:val="center"/>
          </w:tcPr>
          <w:p w14:paraId="6C2BAC7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100đ/mớ</w:t>
            </w:r>
          </w:p>
        </w:tc>
      </w:tr>
      <w:tr w:rsidR="00AE70FD" w:rsidRPr="00AE70FD" w14:paraId="5D032021" w14:textId="77777777" w:rsidTr="00F557EA">
        <w:tc>
          <w:tcPr>
            <w:tcW w:w="949" w:type="dxa"/>
            <w:vAlign w:val="center"/>
          </w:tcPr>
          <w:p w14:paraId="140224AA" w14:textId="77777777" w:rsidR="00AE70FD" w:rsidRPr="00AE70FD" w:rsidRDefault="00AE70FD" w:rsidP="00F557EA">
            <w:pPr>
              <w:widowControl w:val="0"/>
              <w:numPr>
                <w:ilvl w:val="0"/>
                <w:numId w:val="13"/>
              </w:numPr>
              <w:tabs>
                <w:tab w:val="left" w:pos="484"/>
              </w:tabs>
              <w:spacing w:after="0" w:line="288" w:lineRule="auto"/>
              <w:ind w:left="0" w:firstLine="0"/>
              <w:jc w:val="center"/>
              <w:rPr>
                <w:rFonts w:cs="Times New Roman"/>
                <w:bCs/>
                <w:color w:val="000000" w:themeColor="text1"/>
                <w:szCs w:val="28"/>
              </w:rPr>
            </w:pPr>
          </w:p>
        </w:tc>
        <w:tc>
          <w:tcPr>
            <w:tcW w:w="2755" w:type="dxa"/>
            <w:vAlign w:val="center"/>
          </w:tcPr>
          <w:p w14:paraId="31453AB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Ớt tươi</w:t>
            </w:r>
          </w:p>
        </w:tc>
        <w:tc>
          <w:tcPr>
            <w:tcW w:w="1344" w:type="dxa"/>
            <w:vAlign w:val="center"/>
          </w:tcPr>
          <w:p w14:paraId="47EA57B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10g</w:t>
            </w:r>
          </w:p>
        </w:tc>
        <w:tc>
          <w:tcPr>
            <w:tcW w:w="2845" w:type="dxa"/>
            <w:vAlign w:val="center"/>
          </w:tcPr>
          <w:p w14:paraId="0434148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20.000đ/kg</w:t>
            </w:r>
          </w:p>
        </w:tc>
      </w:tr>
      <w:tr w:rsidR="00AE70FD" w:rsidRPr="00AE70FD" w14:paraId="03ED52C0" w14:textId="77777777" w:rsidTr="00F557EA">
        <w:tc>
          <w:tcPr>
            <w:tcW w:w="949" w:type="dxa"/>
            <w:vAlign w:val="center"/>
          </w:tcPr>
          <w:p w14:paraId="5BF48394" w14:textId="77777777" w:rsidR="00AE70FD" w:rsidRPr="00AE70FD" w:rsidRDefault="00AE70FD" w:rsidP="00F557EA">
            <w:pPr>
              <w:widowControl w:val="0"/>
              <w:numPr>
                <w:ilvl w:val="0"/>
                <w:numId w:val="13"/>
              </w:numPr>
              <w:tabs>
                <w:tab w:val="left" w:pos="484"/>
              </w:tabs>
              <w:spacing w:after="0" w:line="288" w:lineRule="auto"/>
              <w:ind w:left="0" w:firstLine="0"/>
              <w:jc w:val="center"/>
              <w:rPr>
                <w:rFonts w:cs="Times New Roman"/>
                <w:bCs/>
                <w:color w:val="000000" w:themeColor="text1"/>
                <w:szCs w:val="28"/>
              </w:rPr>
            </w:pPr>
          </w:p>
        </w:tc>
        <w:tc>
          <w:tcPr>
            <w:tcW w:w="2755" w:type="dxa"/>
            <w:vAlign w:val="center"/>
          </w:tcPr>
          <w:p w14:paraId="4E68ACB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Nước mắm</w:t>
            </w:r>
          </w:p>
        </w:tc>
        <w:tc>
          <w:tcPr>
            <w:tcW w:w="1344" w:type="dxa"/>
            <w:vAlign w:val="center"/>
          </w:tcPr>
          <w:p w14:paraId="20B5D9A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10ml</w:t>
            </w:r>
          </w:p>
        </w:tc>
        <w:tc>
          <w:tcPr>
            <w:tcW w:w="2845" w:type="dxa"/>
            <w:vAlign w:val="center"/>
          </w:tcPr>
          <w:p w14:paraId="7B6C470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30.000đ/lít</w:t>
            </w:r>
          </w:p>
        </w:tc>
      </w:tr>
      <w:tr w:rsidR="00AE70FD" w:rsidRPr="00AE70FD" w14:paraId="22AC926C" w14:textId="77777777" w:rsidTr="00F557EA">
        <w:tc>
          <w:tcPr>
            <w:tcW w:w="949" w:type="dxa"/>
            <w:vAlign w:val="center"/>
          </w:tcPr>
          <w:p w14:paraId="428C519D" w14:textId="77777777" w:rsidR="00AE70FD" w:rsidRPr="00AE70FD" w:rsidRDefault="00AE70FD" w:rsidP="00F557EA">
            <w:pPr>
              <w:widowControl w:val="0"/>
              <w:numPr>
                <w:ilvl w:val="0"/>
                <w:numId w:val="13"/>
              </w:numPr>
              <w:tabs>
                <w:tab w:val="left" w:pos="484"/>
              </w:tabs>
              <w:spacing w:after="0" w:line="288" w:lineRule="auto"/>
              <w:ind w:left="0" w:firstLine="0"/>
              <w:jc w:val="center"/>
              <w:rPr>
                <w:rFonts w:cs="Times New Roman"/>
                <w:bCs/>
                <w:color w:val="000000" w:themeColor="text1"/>
                <w:szCs w:val="28"/>
              </w:rPr>
            </w:pPr>
          </w:p>
        </w:tc>
        <w:tc>
          <w:tcPr>
            <w:tcW w:w="6944" w:type="dxa"/>
            <w:gridSpan w:val="3"/>
            <w:vAlign w:val="center"/>
          </w:tcPr>
          <w:p w14:paraId="1C23C0E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Các loại gia vị khác: muối, tiêu, mì chính,...</w:t>
            </w:r>
          </w:p>
        </w:tc>
      </w:tr>
    </w:tbl>
    <w:p w14:paraId="25B2B3AD" w14:textId="77777777" w:rsidR="005D7C4D" w:rsidRDefault="005D7C4D" w:rsidP="005D7C4D">
      <w:pPr>
        <w:pStyle w:val="Heading1"/>
        <w:spacing w:line="288" w:lineRule="auto"/>
        <w:jc w:val="left"/>
        <w:rPr>
          <w:color w:val="000000" w:themeColor="text1"/>
          <w:sz w:val="28"/>
          <w:szCs w:val="28"/>
          <w:lang w:val="nb-NO"/>
        </w:rPr>
      </w:pPr>
      <w:bookmarkStart w:id="103" w:name="_Toc54552871"/>
      <w:bookmarkStart w:id="104" w:name="_Toc54555531"/>
      <w:bookmarkStart w:id="105" w:name="_Toc54594210"/>
      <w:bookmarkStart w:id="106" w:name="_Toc55567907"/>
      <w:bookmarkStart w:id="107" w:name="_Toc58563469"/>
      <w:bookmarkStart w:id="108" w:name="_Toc58874702"/>
    </w:p>
    <w:p w14:paraId="48A76934" w14:textId="77777777" w:rsidR="005D7C4D" w:rsidRDefault="005D7C4D">
      <w:pPr>
        <w:spacing w:after="0" w:line="240" w:lineRule="auto"/>
        <w:rPr>
          <w:rFonts w:eastAsia="Times New Roman" w:cs="Times New Roman"/>
          <w:b/>
          <w:bCs/>
          <w:color w:val="000000" w:themeColor="text1"/>
          <w:szCs w:val="28"/>
          <w:lang w:val="nb-NO"/>
        </w:rPr>
      </w:pPr>
      <w:r>
        <w:rPr>
          <w:color w:val="000000" w:themeColor="text1"/>
          <w:szCs w:val="28"/>
          <w:lang w:val="nb-NO"/>
        </w:rPr>
        <w:br w:type="page"/>
      </w:r>
    </w:p>
    <w:p w14:paraId="4CA67F26" w14:textId="53A3A96C" w:rsidR="00AE70FD" w:rsidRPr="00AE70FD" w:rsidRDefault="00AE70FD" w:rsidP="005D7C4D">
      <w:pPr>
        <w:pStyle w:val="Heading1"/>
        <w:spacing w:line="288" w:lineRule="auto"/>
        <w:jc w:val="left"/>
        <w:rPr>
          <w:color w:val="000000" w:themeColor="text1"/>
          <w:sz w:val="28"/>
          <w:szCs w:val="28"/>
          <w:lang w:val="nb-NO"/>
        </w:rPr>
      </w:pPr>
      <w:bookmarkStart w:id="109" w:name="_Toc192667755"/>
      <w:r w:rsidRPr="00AE70FD">
        <w:rPr>
          <w:color w:val="000000" w:themeColor="text1"/>
          <w:sz w:val="28"/>
          <w:szCs w:val="28"/>
          <w:lang w:val="nb-NO"/>
        </w:rPr>
        <w:lastRenderedPageBreak/>
        <w:t>CHƯƠNG 3</w:t>
      </w:r>
      <w:bookmarkStart w:id="110" w:name="_Toc54552872"/>
      <w:bookmarkStart w:id="111" w:name="_Toc54555532"/>
      <w:bookmarkStart w:id="112" w:name="_Toc54594211"/>
      <w:bookmarkStart w:id="113" w:name="_Toc55567908"/>
      <w:bookmarkStart w:id="114" w:name="_Toc58563470"/>
      <w:bookmarkStart w:id="115" w:name="_Toc58570508"/>
      <w:bookmarkStart w:id="116" w:name="_Toc58874703"/>
      <w:bookmarkEnd w:id="103"/>
      <w:bookmarkEnd w:id="104"/>
      <w:bookmarkEnd w:id="105"/>
      <w:bookmarkEnd w:id="106"/>
      <w:bookmarkEnd w:id="107"/>
      <w:bookmarkEnd w:id="108"/>
      <w:r w:rsidR="005D7C4D">
        <w:rPr>
          <w:color w:val="000000" w:themeColor="text1"/>
          <w:sz w:val="28"/>
          <w:szCs w:val="28"/>
          <w:lang w:val="nb-NO"/>
        </w:rPr>
        <w:t xml:space="preserve">: </w:t>
      </w:r>
      <w:r w:rsidRPr="00AE70FD">
        <w:rPr>
          <w:color w:val="000000" w:themeColor="text1"/>
          <w:sz w:val="28"/>
          <w:szCs w:val="28"/>
          <w:lang w:val="nb-NO"/>
        </w:rPr>
        <w:t>SỔ SÁCH, BIỂU MẪU CƠ BẢN VÀ CÁCH SỬ DỤNG</w:t>
      </w:r>
      <w:bookmarkEnd w:id="109"/>
      <w:bookmarkEnd w:id="110"/>
      <w:bookmarkEnd w:id="111"/>
      <w:bookmarkEnd w:id="112"/>
      <w:bookmarkEnd w:id="113"/>
      <w:bookmarkEnd w:id="114"/>
      <w:bookmarkEnd w:id="115"/>
      <w:bookmarkEnd w:id="116"/>
    </w:p>
    <w:p w14:paraId="2A68AA99" w14:textId="77777777" w:rsidR="00AE70FD" w:rsidRPr="00AE70FD" w:rsidRDefault="00AE70FD" w:rsidP="00AE70FD">
      <w:pPr>
        <w:rPr>
          <w:rFonts w:cs="Times New Roman"/>
          <w:color w:val="000000" w:themeColor="text1"/>
          <w:szCs w:val="28"/>
          <w:lang w:val="nb-NO"/>
        </w:rPr>
      </w:pPr>
    </w:p>
    <w:p w14:paraId="0C65889A" w14:textId="77777777" w:rsidR="00AE70FD" w:rsidRPr="00AE70FD" w:rsidRDefault="00AE70FD" w:rsidP="00AE70FD">
      <w:pPr>
        <w:spacing w:after="0" w:line="288" w:lineRule="auto"/>
        <w:jc w:val="both"/>
        <w:rPr>
          <w:rFonts w:eastAsia="MS Mincho" w:cs="Times New Roman"/>
          <w:b/>
          <w:iCs/>
          <w:color w:val="000000" w:themeColor="text1"/>
          <w:szCs w:val="28"/>
          <w:lang w:val="sv-SE"/>
        </w:rPr>
      </w:pPr>
      <w:r w:rsidRPr="00AE70FD">
        <w:rPr>
          <w:rFonts w:eastAsia="MS Mincho" w:cs="Times New Roman"/>
          <w:b/>
          <w:iCs/>
          <w:color w:val="000000" w:themeColor="text1"/>
          <w:szCs w:val="28"/>
          <w:lang w:val="sv-SE"/>
        </w:rPr>
        <w:t xml:space="preserve">Mục tiêu:  </w:t>
      </w:r>
    </w:p>
    <w:p w14:paraId="2E362755" w14:textId="77777777" w:rsidR="00AE70FD" w:rsidRPr="00AE70FD" w:rsidRDefault="00AE70FD" w:rsidP="00AE70FD">
      <w:pPr>
        <w:spacing w:after="0" w:line="288" w:lineRule="auto"/>
        <w:ind w:firstLine="851"/>
        <w:jc w:val="both"/>
        <w:rPr>
          <w:rFonts w:cs="Times New Roman"/>
          <w:color w:val="000000" w:themeColor="text1"/>
          <w:szCs w:val="28"/>
          <w:lang w:val="sv-SE" w:eastAsia="zh-CN"/>
        </w:rPr>
      </w:pPr>
      <w:r w:rsidRPr="00AE70FD">
        <w:rPr>
          <w:rFonts w:cs="Times New Roman"/>
          <w:color w:val="000000" w:themeColor="text1"/>
          <w:szCs w:val="28"/>
          <w:lang w:val="sv-SE" w:eastAsia="zh-CN"/>
        </w:rPr>
        <w:t>-Trình bày được vai trò của sổ sách, biểu mẫu sử dụng trong kinh doanh các sản phẩm ăn uống</w:t>
      </w:r>
    </w:p>
    <w:p w14:paraId="6E8FA1DF" w14:textId="77777777" w:rsidR="00AE70FD" w:rsidRPr="00AE70FD" w:rsidRDefault="00AE70FD" w:rsidP="00AE70FD">
      <w:pPr>
        <w:spacing w:after="0" w:line="288" w:lineRule="auto"/>
        <w:ind w:firstLine="851"/>
        <w:jc w:val="both"/>
        <w:rPr>
          <w:rFonts w:cs="Times New Roman"/>
          <w:color w:val="000000" w:themeColor="text1"/>
          <w:szCs w:val="28"/>
          <w:lang w:val="sv-SE" w:eastAsia="zh-CN"/>
        </w:rPr>
      </w:pPr>
      <w:r w:rsidRPr="00AE70FD">
        <w:rPr>
          <w:rFonts w:cs="Times New Roman"/>
          <w:color w:val="000000" w:themeColor="text1"/>
          <w:szCs w:val="28"/>
          <w:lang w:val="sv-SE" w:eastAsia="zh-CN"/>
        </w:rPr>
        <w:t>- Ghi chép các loại biểu mẫu, sổ sách và ghi chép số liệu vào biểu mẫu, sổ sách hạch toán một cách đầy đủ, chính xác</w:t>
      </w:r>
    </w:p>
    <w:p w14:paraId="1741D87B" w14:textId="77777777" w:rsidR="00AE70FD" w:rsidRPr="00AE70FD" w:rsidRDefault="00AE70FD" w:rsidP="00AE70FD">
      <w:pPr>
        <w:spacing w:after="0" w:line="288" w:lineRule="auto"/>
        <w:ind w:firstLine="851"/>
        <w:jc w:val="both"/>
        <w:rPr>
          <w:rFonts w:cs="Times New Roman"/>
          <w:color w:val="000000" w:themeColor="text1"/>
          <w:szCs w:val="28"/>
          <w:lang w:val="sv-SE" w:eastAsia="zh-CN"/>
        </w:rPr>
      </w:pPr>
      <w:r w:rsidRPr="00AE70FD">
        <w:rPr>
          <w:rFonts w:cs="Times New Roman"/>
          <w:color w:val="000000" w:themeColor="text1"/>
          <w:szCs w:val="28"/>
          <w:lang w:val="sv-SE" w:eastAsia="zh-CN"/>
        </w:rPr>
        <w:t>- Có ý thức rèn luyện để thành thạo trong việc ghi chép sổ sách</w:t>
      </w:r>
    </w:p>
    <w:p w14:paraId="541AB2E3" w14:textId="77777777" w:rsidR="00AE70FD" w:rsidRPr="00AE70FD" w:rsidRDefault="00AE70FD" w:rsidP="00AE70FD">
      <w:pPr>
        <w:spacing w:after="0" w:line="288" w:lineRule="auto"/>
        <w:ind w:firstLine="851"/>
        <w:jc w:val="both"/>
        <w:rPr>
          <w:rFonts w:cs="Times New Roman"/>
          <w:b/>
          <w:color w:val="000000" w:themeColor="text1"/>
          <w:szCs w:val="28"/>
          <w:lang w:val="de-DE" w:eastAsia="zh-CN"/>
        </w:rPr>
      </w:pPr>
    </w:p>
    <w:p w14:paraId="1F4D7DE4" w14:textId="77777777" w:rsidR="00AE70FD" w:rsidRPr="00AE70FD" w:rsidRDefault="00AE70FD" w:rsidP="00AE70FD">
      <w:pPr>
        <w:spacing w:after="0" w:line="288" w:lineRule="auto"/>
        <w:rPr>
          <w:rFonts w:eastAsia="MS Mincho" w:cs="Times New Roman"/>
          <w:b/>
          <w:color w:val="000000" w:themeColor="text1"/>
          <w:szCs w:val="28"/>
          <w:lang w:val="sv-SE"/>
        </w:rPr>
      </w:pPr>
      <w:r w:rsidRPr="00AE70FD">
        <w:rPr>
          <w:rFonts w:eastAsia="MS Mincho" w:cs="Times New Roman"/>
          <w:b/>
          <w:color w:val="000000" w:themeColor="text1"/>
          <w:szCs w:val="28"/>
          <w:lang w:val="sv-SE"/>
        </w:rPr>
        <w:t>Nội dung:</w:t>
      </w:r>
    </w:p>
    <w:p w14:paraId="7AE35BFB" w14:textId="77777777" w:rsidR="00AE70FD" w:rsidRPr="00AE70FD" w:rsidRDefault="00AE70FD" w:rsidP="00AE70FD">
      <w:pPr>
        <w:pStyle w:val="Heading2"/>
        <w:tabs>
          <w:tab w:val="left" w:pos="504"/>
        </w:tabs>
        <w:spacing w:before="0" w:line="288" w:lineRule="auto"/>
        <w:rPr>
          <w:rFonts w:ascii="Times New Roman" w:eastAsia="MS Mincho" w:hAnsi="Times New Roman"/>
          <w:color w:val="000000" w:themeColor="text1"/>
          <w:sz w:val="28"/>
          <w:szCs w:val="28"/>
          <w:lang w:val="sv-SE"/>
        </w:rPr>
      </w:pPr>
      <w:bookmarkStart w:id="117" w:name="_Toc55567909"/>
      <w:bookmarkStart w:id="118" w:name="_Toc58563471"/>
      <w:bookmarkStart w:id="119" w:name="_Toc58874704"/>
      <w:bookmarkStart w:id="120" w:name="_Toc192667756"/>
      <w:r w:rsidRPr="00AE70FD">
        <w:rPr>
          <w:rFonts w:ascii="Times New Roman" w:eastAsia="MS Mincho" w:hAnsi="Times New Roman"/>
          <w:color w:val="000000" w:themeColor="text1"/>
          <w:sz w:val="28"/>
          <w:szCs w:val="28"/>
          <w:lang w:val="sv-SE"/>
        </w:rPr>
        <w:t>3.1.</w:t>
      </w:r>
      <w:r w:rsidRPr="00AE70FD">
        <w:rPr>
          <w:rFonts w:ascii="Times New Roman" w:eastAsia="MS Mincho" w:hAnsi="Times New Roman"/>
          <w:color w:val="000000" w:themeColor="text1"/>
          <w:sz w:val="28"/>
          <w:szCs w:val="28"/>
          <w:lang w:val="sv-SE"/>
        </w:rPr>
        <w:tab/>
        <w:t>Mục đích, vai trò biểu mẫu, sổ sách</w:t>
      </w:r>
      <w:bookmarkEnd w:id="117"/>
      <w:bookmarkEnd w:id="118"/>
      <w:bookmarkEnd w:id="119"/>
      <w:bookmarkEnd w:id="120"/>
      <w:r w:rsidRPr="00AE70FD">
        <w:rPr>
          <w:rFonts w:ascii="Times New Roman" w:eastAsia="MS Mincho" w:hAnsi="Times New Roman"/>
          <w:color w:val="000000" w:themeColor="text1"/>
          <w:sz w:val="28"/>
          <w:szCs w:val="28"/>
          <w:lang w:val="sv-SE"/>
        </w:rPr>
        <w:tab/>
      </w:r>
    </w:p>
    <w:p w14:paraId="7F4CA94F" w14:textId="77777777" w:rsidR="00AE70FD" w:rsidRPr="00AE70FD" w:rsidRDefault="00AE70FD" w:rsidP="00AE70FD">
      <w:pPr>
        <w:pStyle w:val="Heading3"/>
        <w:spacing w:before="0" w:line="288" w:lineRule="auto"/>
        <w:rPr>
          <w:rFonts w:ascii="Times New Roman" w:eastAsia="MS Mincho" w:hAnsi="Times New Roman"/>
          <w:i/>
          <w:color w:val="000000" w:themeColor="text1"/>
          <w:szCs w:val="28"/>
          <w:lang w:val="sv-SE"/>
        </w:rPr>
      </w:pPr>
      <w:bookmarkStart w:id="121" w:name="_Toc55567910"/>
      <w:bookmarkStart w:id="122" w:name="_Toc58164725"/>
      <w:bookmarkStart w:id="123" w:name="_Toc58563472"/>
      <w:bookmarkStart w:id="124" w:name="_Toc58874705"/>
      <w:bookmarkStart w:id="125" w:name="_Toc192667757"/>
      <w:r w:rsidRPr="00AE70FD">
        <w:rPr>
          <w:rFonts w:ascii="Times New Roman" w:hAnsi="Times New Roman"/>
          <w:i/>
          <w:color w:val="000000" w:themeColor="text1"/>
          <w:szCs w:val="28"/>
          <w:lang w:val="sv-SE"/>
        </w:rPr>
        <w:t>3.1.1 . Quản lý nguyên liệu hàng hoá</w:t>
      </w:r>
      <w:bookmarkEnd w:id="121"/>
      <w:bookmarkEnd w:id="122"/>
      <w:bookmarkEnd w:id="123"/>
      <w:bookmarkEnd w:id="124"/>
      <w:bookmarkEnd w:id="125"/>
    </w:p>
    <w:p w14:paraId="3B084917"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Thông qua các biểu mẫu sổ sách có thể nắm được lượng hàng nhập vào, xuất ra, tồn kho, số lượng hàng đã đưa vào sản xuất chế biến, số lượng hàng cần mua dự trữ…</w:t>
      </w:r>
    </w:p>
    <w:p w14:paraId="47E8C7E7" w14:textId="77777777" w:rsidR="00AE70FD" w:rsidRPr="00AE70FD" w:rsidRDefault="00AE70FD" w:rsidP="00AE70FD">
      <w:pPr>
        <w:pStyle w:val="Heading3"/>
        <w:spacing w:before="0" w:line="288" w:lineRule="auto"/>
        <w:rPr>
          <w:rFonts w:ascii="Times New Roman" w:hAnsi="Times New Roman"/>
          <w:i/>
          <w:color w:val="000000" w:themeColor="text1"/>
          <w:szCs w:val="28"/>
          <w:lang w:val="sv-SE"/>
        </w:rPr>
      </w:pPr>
      <w:bookmarkStart w:id="126" w:name="_Toc55567911"/>
      <w:bookmarkStart w:id="127" w:name="_Toc58164726"/>
      <w:bookmarkStart w:id="128" w:name="_Toc58563473"/>
      <w:bookmarkStart w:id="129" w:name="_Toc58874706"/>
      <w:bookmarkStart w:id="130" w:name="_Toc192667758"/>
      <w:r w:rsidRPr="00AE70FD">
        <w:rPr>
          <w:rFonts w:ascii="Times New Roman" w:hAnsi="Times New Roman"/>
          <w:i/>
          <w:color w:val="000000" w:themeColor="text1"/>
          <w:szCs w:val="28"/>
          <w:lang w:val="sv-SE"/>
        </w:rPr>
        <w:t>3.1.2. Theo dõi kế hoạch thực hiện sản xuất, chế biến, doanh thu hàng ngày</w:t>
      </w:r>
      <w:bookmarkEnd w:id="126"/>
      <w:bookmarkEnd w:id="127"/>
      <w:bookmarkEnd w:id="128"/>
      <w:bookmarkEnd w:id="129"/>
      <w:bookmarkEnd w:id="130"/>
      <w:r w:rsidRPr="00AE70FD">
        <w:rPr>
          <w:rFonts w:ascii="Times New Roman" w:hAnsi="Times New Roman"/>
          <w:i/>
          <w:color w:val="000000" w:themeColor="text1"/>
          <w:szCs w:val="28"/>
          <w:lang w:val="sv-SE"/>
        </w:rPr>
        <w:t xml:space="preserve"> </w:t>
      </w:r>
    </w:p>
    <w:p w14:paraId="4849CCDF"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Căn cứ vào lượng hàng hoá đưa vào sản xuất chế biến trong ngày để quản lý các hoạt động sản xuất kinh doanh</w:t>
      </w:r>
    </w:p>
    <w:p w14:paraId="52456CB0" w14:textId="77777777" w:rsidR="00AE70FD" w:rsidRPr="00AE70FD" w:rsidRDefault="00AE70FD" w:rsidP="00AE70FD">
      <w:pPr>
        <w:pStyle w:val="Heading3"/>
        <w:spacing w:before="0" w:line="288" w:lineRule="auto"/>
        <w:rPr>
          <w:rFonts w:ascii="Times New Roman" w:hAnsi="Times New Roman"/>
          <w:i/>
          <w:color w:val="000000" w:themeColor="text1"/>
          <w:szCs w:val="28"/>
          <w:lang w:val="sv-SE"/>
        </w:rPr>
      </w:pPr>
      <w:bookmarkStart w:id="131" w:name="_Toc55567912"/>
      <w:bookmarkStart w:id="132" w:name="_Toc58164727"/>
      <w:bookmarkStart w:id="133" w:name="_Toc58563474"/>
      <w:bookmarkStart w:id="134" w:name="_Toc58874707"/>
      <w:bookmarkStart w:id="135" w:name="_Toc192667759"/>
      <w:r w:rsidRPr="00AE70FD">
        <w:rPr>
          <w:rFonts w:ascii="Times New Roman" w:hAnsi="Times New Roman"/>
          <w:i/>
          <w:color w:val="000000" w:themeColor="text1"/>
          <w:szCs w:val="28"/>
          <w:lang w:val="sv-SE"/>
        </w:rPr>
        <w:t>3.1.3. Phân định trách nhiệm của từng cá nhân</w:t>
      </w:r>
      <w:bookmarkEnd w:id="131"/>
      <w:bookmarkEnd w:id="132"/>
      <w:bookmarkEnd w:id="133"/>
      <w:bookmarkEnd w:id="134"/>
      <w:bookmarkEnd w:id="135"/>
    </w:p>
    <w:p w14:paraId="4C67886F"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Căn cứ vào sổ sách và các biểu mẫu có thể phân định trách nhiệm cho từng cá nhân theo từng khâu, từng công việc đã được phân công</w:t>
      </w:r>
    </w:p>
    <w:p w14:paraId="3AE9E4C3" w14:textId="77777777" w:rsidR="00AE70FD" w:rsidRPr="00AE70FD" w:rsidRDefault="00AE70FD" w:rsidP="00AE70FD">
      <w:pPr>
        <w:pStyle w:val="Heading3"/>
        <w:spacing w:before="0" w:line="288" w:lineRule="auto"/>
        <w:rPr>
          <w:rFonts w:ascii="Times New Roman" w:hAnsi="Times New Roman"/>
          <w:i/>
          <w:color w:val="000000" w:themeColor="text1"/>
          <w:szCs w:val="28"/>
          <w:lang w:val="sv-SE"/>
        </w:rPr>
      </w:pPr>
      <w:bookmarkStart w:id="136" w:name="_Toc55567913"/>
      <w:bookmarkStart w:id="137" w:name="_Toc58164728"/>
      <w:bookmarkStart w:id="138" w:name="_Toc58563475"/>
      <w:bookmarkStart w:id="139" w:name="_Toc58874708"/>
      <w:bookmarkStart w:id="140" w:name="_Toc192667760"/>
      <w:r w:rsidRPr="00AE70FD">
        <w:rPr>
          <w:rFonts w:ascii="Times New Roman" w:hAnsi="Times New Roman"/>
          <w:i/>
          <w:color w:val="000000" w:themeColor="text1"/>
          <w:szCs w:val="28"/>
          <w:lang w:val="sv-SE"/>
        </w:rPr>
        <w:t>3.1.4. Giúp nhà quản lý khắc phục được những yếu kém</w:t>
      </w:r>
      <w:bookmarkEnd w:id="136"/>
      <w:bookmarkEnd w:id="137"/>
      <w:bookmarkEnd w:id="138"/>
      <w:bookmarkEnd w:id="139"/>
      <w:bookmarkEnd w:id="140"/>
      <w:r w:rsidRPr="00AE70FD">
        <w:rPr>
          <w:rFonts w:ascii="Times New Roman" w:hAnsi="Times New Roman"/>
          <w:i/>
          <w:color w:val="000000" w:themeColor="text1"/>
          <w:szCs w:val="28"/>
          <w:lang w:val="sv-SE"/>
        </w:rPr>
        <w:t xml:space="preserve"> </w:t>
      </w:r>
    </w:p>
    <w:p w14:paraId="39F9EFE5"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 xml:space="preserve">Căn cứ vào sổ sách biểu mẫu theo dõi quả trình sản xuất kinh doanh từ đó tìm ra các yếu kém và biện pháp khắc phục </w:t>
      </w:r>
    </w:p>
    <w:p w14:paraId="447502FA"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Theo dõi từ nguyên liệu đầu vào đến khi ra thành phẩm, giúp cho quản lý tốt tránh thất thoát, lãng phí…</w:t>
      </w:r>
    </w:p>
    <w:p w14:paraId="5800020B" w14:textId="77777777" w:rsidR="00AE70FD" w:rsidRPr="00AE70FD" w:rsidRDefault="00AE70FD" w:rsidP="00AE70FD">
      <w:pPr>
        <w:spacing w:after="0" w:line="288" w:lineRule="auto"/>
        <w:ind w:firstLine="360"/>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Quản lý chặt lợi nhuận tránh hiện tượng gian dối khi bán hàng</w:t>
      </w:r>
    </w:p>
    <w:p w14:paraId="135B35F1" w14:textId="77777777" w:rsidR="00AE70FD" w:rsidRPr="00AE70FD" w:rsidRDefault="00AE70FD" w:rsidP="00AE70FD">
      <w:pPr>
        <w:pStyle w:val="Heading3"/>
        <w:spacing w:before="0" w:line="288" w:lineRule="auto"/>
        <w:rPr>
          <w:rFonts w:ascii="Times New Roman" w:hAnsi="Times New Roman"/>
          <w:i/>
          <w:color w:val="000000" w:themeColor="text1"/>
          <w:szCs w:val="28"/>
          <w:lang w:val="sv-SE"/>
        </w:rPr>
      </w:pPr>
      <w:bookmarkStart w:id="141" w:name="_Toc55567914"/>
      <w:bookmarkStart w:id="142" w:name="_Toc58164729"/>
      <w:bookmarkStart w:id="143" w:name="_Toc58563476"/>
      <w:bookmarkStart w:id="144" w:name="_Toc58874709"/>
      <w:bookmarkStart w:id="145" w:name="_Toc192667761"/>
      <w:r w:rsidRPr="00AE70FD">
        <w:rPr>
          <w:rFonts w:ascii="Times New Roman" w:hAnsi="Times New Roman"/>
          <w:i/>
          <w:color w:val="000000" w:themeColor="text1"/>
          <w:szCs w:val="28"/>
          <w:lang w:val="sv-SE"/>
        </w:rPr>
        <w:t>3.1.5. Thực hiện các chế độ theo quy định của nhà nước</w:t>
      </w:r>
      <w:bookmarkEnd w:id="141"/>
      <w:bookmarkEnd w:id="142"/>
      <w:bookmarkEnd w:id="143"/>
      <w:bookmarkEnd w:id="144"/>
      <w:bookmarkEnd w:id="145"/>
    </w:p>
    <w:p w14:paraId="2D311F24"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Số sách biểu mẫu được thực định theo quy định của nhà nước, là chứng từ hợp pháp để làm căn cứ tính thuế và thực hiện các chế độ, nghía vụ một cách công khai, minh bạch</w:t>
      </w:r>
      <w:r w:rsidRPr="00AE70FD">
        <w:rPr>
          <w:rFonts w:eastAsia="Times New Roman" w:cs="Times New Roman"/>
          <w:color w:val="000000" w:themeColor="text1"/>
          <w:szCs w:val="28"/>
          <w:lang w:val="sv-SE"/>
        </w:rPr>
        <w:tab/>
      </w:r>
    </w:p>
    <w:p w14:paraId="50847195" w14:textId="77777777" w:rsidR="00AE70FD" w:rsidRPr="00AE70FD" w:rsidRDefault="00AE70FD" w:rsidP="00AE70FD">
      <w:pPr>
        <w:pStyle w:val="Heading3"/>
        <w:spacing w:before="0" w:line="288" w:lineRule="auto"/>
        <w:rPr>
          <w:rFonts w:ascii="Times New Roman" w:eastAsia="MS Mincho" w:hAnsi="Times New Roman"/>
          <w:color w:val="000000" w:themeColor="text1"/>
          <w:szCs w:val="28"/>
          <w:lang w:val="sv-SE"/>
        </w:rPr>
      </w:pPr>
      <w:bookmarkStart w:id="146" w:name="_Toc55567915"/>
      <w:bookmarkStart w:id="147" w:name="_Toc58563477"/>
      <w:bookmarkStart w:id="148" w:name="_Toc58874710"/>
      <w:bookmarkStart w:id="149" w:name="_Toc192667762"/>
      <w:r w:rsidRPr="00AE70FD">
        <w:rPr>
          <w:rFonts w:ascii="Times New Roman" w:eastAsia="MS Mincho" w:hAnsi="Times New Roman"/>
          <w:color w:val="000000" w:themeColor="text1"/>
          <w:szCs w:val="28"/>
          <w:lang w:val="sv-SE"/>
        </w:rPr>
        <w:t>3.2.</w:t>
      </w:r>
      <w:r w:rsidRPr="00AE70FD">
        <w:rPr>
          <w:rFonts w:ascii="Times New Roman" w:eastAsia="MS Mincho" w:hAnsi="Times New Roman"/>
          <w:color w:val="000000" w:themeColor="text1"/>
          <w:szCs w:val="28"/>
          <w:lang w:val="sv-SE"/>
        </w:rPr>
        <w:tab/>
        <w:t>Các loại biểu mẫu sổ sách, biểu mẫu</w:t>
      </w:r>
      <w:bookmarkEnd w:id="146"/>
      <w:bookmarkEnd w:id="147"/>
      <w:bookmarkEnd w:id="148"/>
      <w:bookmarkEnd w:id="149"/>
    </w:p>
    <w:p w14:paraId="0406423D" w14:textId="77777777" w:rsidR="00AE70FD" w:rsidRPr="00AE70FD" w:rsidRDefault="00AE70FD" w:rsidP="00AE70FD">
      <w:pPr>
        <w:pStyle w:val="Heading3"/>
        <w:spacing w:before="0" w:line="288" w:lineRule="auto"/>
        <w:rPr>
          <w:rFonts w:ascii="Times New Roman" w:eastAsia="MS Mincho" w:hAnsi="Times New Roman"/>
          <w:i/>
          <w:color w:val="000000" w:themeColor="text1"/>
          <w:szCs w:val="28"/>
          <w:lang w:val="pt-BR"/>
        </w:rPr>
      </w:pPr>
      <w:bookmarkStart w:id="150" w:name="_Toc55567916"/>
      <w:bookmarkStart w:id="151" w:name="_Toc58563478"/>
      <w:bookmarkStart w:id="152" w:name="_Toc58874711"/>
      <w:bookmarkStart w:id="153" w:name="_Toc192667763"/>
      <w:r w:rsidRPr="00AE70FD">
        <w:rPr>
          <w:rFonts w:ascii="Times New Roman" w:eastAsia="MS Mincho" w:hAnsi="Times New Roman"/>
          <w:i/>
          <w:color w:val="000000" w:themeColor="text1"/>
          <w:szCs w:val="28"/>
          <w:lang w:val="pt-BR"/>
        </w:rPr>
        <w:t>3.2.1.</w:t>
      </w:r>
      <w:r w:rsidRPr="00AE70FD">
        <w:rPr>
          <w:rFonts w:ascii="Times New Roman" w:eastAsia="MS Mincho" w:hAnsi="Times New Roman"/>
          <w:i/>
          <w:color w:val="000000" w:themeColor="text1"/>
          <w:szCs w:val="28"/>
          <w:lang w:val="pt-BR"/>
        </w:rPr>
        <w:tab/>
        <w:t>Báo cáo hạch toán</w:t>
      </w:r>
      <w:bookmarkEnd w:id="150"/>
      <w:bookmarkEnd w:id="151"/>
      <w:bookmarkEnd w:id="152"/>
      <w:bookmarkEnd w:id="153"/>
    </w:p>
    <w:p w14:paraId="7F27E138"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bCs/>
          <w:color w:val="000000" w:themeColor="text1"/>
          <w:szCs w:val="28"/>
          <w:lang w:val="sv-SE"/>
        </w:rPr>
        <w:t xml:space="preserve">-  </w:t>
      </w:r>
      <w:r w:rsidRPr="00AE70FD">
        <w:rPr>
          <w:rFonts w:eastAsia="Times New Roman" w:cs="Times New Roman"/>
          <w:color w:val="000000" w:themeColor="text1"/>
          <w:szCs w:val="28"/>
          <w:lang w:val="sv-SE"/>
        </w:rPr>
        <w:t>Mục đích</w:t>
      </w:r>
    </w:p>
    <w:p w14:paraId="37F810FD"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Giúp lãnh đạo nhà hàng nắm được số lượng nguyên liệu đã được đưa vào sản xuất chế biến trong ngày</w:t>
      </w:r>
    </w:p>
    <w:p w14:paraId="42B08643"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lastRenderedPageBreak/>
        <w:t>- Cách sử dụn</w:t>
      </w:r>
      <w:r w:rsidRPr="00AE70FD">
        <w:rPr>
          <w:rFonts w:eastAsia="Times New Roman" w:cs="Times New Roman"/>
          <w:bCs/>
          <w:color w:val="000000" w:themeColor="text1"/>
          <w:szCs w:val="28"/>
          <w:lang w:val="sv-SE"/>
        </w:rPr>
        <w:t>g</w:t>
      </w:r>
    </w:p>
    <w:p w14:paraId="091B95B4" w14:textId="77777777" w:rsidR="00AE70FD" w:rsidRPr="00AE70FD" w:rsidRDefault="00AE70FD" w:rsidP="00AE70FD">
      <w:pPr>
        <w:spacing w:after="0" w:line="288" w:lineRule="auto"/>
        <w:ind w:left="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1. Cột số thứ tự: Ghi thứ tự từng loại nguyên liệu đã được đưa vào sản xuất trong ngày</w:t>
      </w:r>
    </w:p>
    <w:p w14:paraId="024ADA4F" w14:textId="77777777" w:rsidR="00AE70FD" w:rsidRPr="00AE70FD" w:rsidRDefault="00AE70FD" w:rsidP="00AE70FD">
      <w:pPr>
        <w:spacing w:after="0" w:line="288" w:lineRule="auto"/>
        <w:ind w:left="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 xml:space="preserve">2. Cột tên nguyên liệu: Ghi tên các nguyên liệu đã được đưa vào sản xuất chế biến trong ngày </w:t>
      </w:r>
    </w:p>
    <w:p w14:paraId="0CA5B9DB" w14:textId="77777777" w:rsidR="00AE70FD" w:rsidRPr="00AE70FD" w:rsidRDefault="00AE70FD" w:rsidP="00AE70FD">
      <w:pPr>
        <w:spacing w:after="0" w:line="288" w:lineRule="auto"/>
        <w:ind w:left="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 xml:space="preserve">3. Cột đơn vị tính: Ghi đơn vị tính của các loại nguyên liệu đã được đưa vào sảN xuất trong ngày </w:t>
      </w:r>
    </w:p>
    <w:p w14:paraId="4CD7C008" w14:textId="77777777" w:rsidR="00AE70FD" w:rsidRPr="00AE70FD" w:rsidRDefault="00AE70FD" w:rsidP="00AE70FD">
      <w:pPr>
        <w:spacing w:after="0" w:line="288" w:lineRule="auto"/>
        <w:ind w:left="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 xml:space="preserve">4. Cột đơn giá: ghi đơn giá của từng loại nguyên liệu đã được đưa vào sản xuất  trong ngày </w:t>
      </w:r>
    </w:p>
    <w:p w14:paraId="0BEEC998" w14:textId="77777777" w:rsidR="00AE70FD" w:rsidRPr="00AE70FD" w:rsidRDefault="00AE70FD" w:rsidP="00AE70FD">
      <w:pPr>
        <w:spacing w:after="0" w:line="288" w:lineRule="auto"/>
        <w:ind w:left="567"/>
        <w:jc w:val="both"/>
        <w:rPr>
          <w:rFonts w:eastAsia="Times New Roman" w:cs="Times New Roman"/>
          <w:color w:val="000000" w:themeColor="text1"/>
          <w:szCs w:val="28"/>
          <w:lang w:val="sv-SE"/>
        </w:rPr>
      </w:pPr>
      <w:r w:rsidRPr="00AE70FD">
        <w:rPr>
          <w:rFonts w:eastAsia="Times New Roman" w:cs="Times New Roman"/>
          <w:color w:val="000000" w:themeColor="text1"/>
          <w:szCs w:val="28"/>
          <w:lang w:val="sv-SE"/>
        </w:rPr>
        <w:t>5. Cột thành tiền: ghi tổng số tiền của từng loại nguyên liệu đã đưa vàosản xuất trong ngày</w:t>
      </w:r>
    </w:p>
    <w:p w14:paraId="62B8767A" w14:textId="77777777" w:rsidR="00AE70FD" w:rsidRPr="00AE70FD" w:rsidRDefault="00AE70FD" w:rsidP="00AE70FD">
      <w:pPr>
        <w:spacing w:after="0" w:line="288" w:lineRule="auto"/>
        <w:jc w:val="both"/>
        <w:rPr>
          <w:rFonts w:eastAsia="Times New Roman" w:cs="Times New Roman"/>
          <w:color w:val="000000" w:themeColor="text1"/>
          <w:szCs w:val="28"/>
          <w:lang w:val="sv-SE"/>
        </w:rPr>
      </w:pPr>
      <w:r w:rsidRPr="00AE70FD">
        <w:rPr>
          <w:rFonts w:eastAsia="Times New Roman" w:cs="Times New Roman"/>
          <w:bCs/>
          <w:i/>
          <w:color w:val="000000" w:themeColor="text1"/>
          <w:szCs w:val="28"/>
          <w:u w:val="single"/>
          <w:lang w:val="sv-SE"/>
        </w:rPr>
        <w:t xml:space="preserve">Ví dụ: </w:t>
      </w:r>
    </w:p>
    <w:p w14:paraId="59A6113E" w14:textId="548FB052" w:rsidR="00AE70FD" w:rsidRPr="00AE70FD" w:rsidRDefault="00AE70FD" w:rsidP="00AE70FD">
      <w:pPr>
        <w:spacing w:after="0" w:line="288" w:lineRule="auto"/>
        <w:jc w:val="center"/>
        <w:rPr>
          <w:rFonts w:eastAsia="Times New Roman" w:cs="Times New Roman"/>
          <w:b/>
          <w:bCs/>
          <w:color w:val="000000" w:themeColor="text1"/>
          <w:szCs w:val="28"/>
          <w:lang w:val="sv-SE"/>
        </w:rPr>
      </w:pPr>
      <w:r w:rsidRPr="00AE70FD">
        <w:rPr>
          <w:rFonts w:eastAsia="Times New Roman" w:cs="Times New Roman"/>
          <w:b/>
          <w:bCs/>
          <w:color w:val="000000" w:themeColor="text1"/>
          <w:szCs w:val="28"/>
          <w:lang w:val="sv-SE"/>
        </w:rPr>
        <w:t>Báo cáo hạch toán ngày 27/10/202</w:t>
      </w:r>
      <w:r w:rsidR="00F64734">
        <w:rPr>
          <w:rFonts w:eastAsia="Times New Roman" w:cs="Times New Roman"/>
          <w:b/>
          <w:bCs/>
          <w:color w:val="000000" w:themeColor="text1"/>
          <w:szCs w:val="28"/>
          <w:lang w:val="sv-SE"/>
        </w:rPr>
        <w:t>3</w:t>
      </w:r>
    </w:p>
    <w:p w14:paraId="52F05914" w14:textId="77777777" w:rsidR="00AE70FD" w:rsidRPr="00AE70FD" w:rsidRDefault="00AE70FD" w:rsidP="00AE70FD">
      <w:pPr>
        <w:spacing w:after="0" w:line="288" w:lineRule="auto"/>
        <w:jc w:val="center"/>
        <w:rPr>
          <w:rFonts w:eastAsia="Times New Roman" w:cs="Times New Roman"/>
          <w:b/>
          <w:bCs/>
          <w:color w:val="000000" w:themeColor="text1"/>
          <w:szCs w:val="28"/>
          <w:lang w:val="sv-SE"/>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9"/>
        <w:gridCol w:w="2867"/>
        <w:gridCol w:w="992"/>
        <w:gridCol w:w="780"/>
        <w:gridCol w:w="1297"/>
        <w:gridCol w:w="1932"/>
      </w:tblGrid>
      <w:tr w:rsidR="00AE70FD" w:rsidRPr="00AE70FD" w14:paraId="741DF3E5" w14:textId="77777777" w:rsidTr="00F557EA">
        <w:tc>
          <w:tcPr>
            <w:tcW w:w="819" w:type="dxa"/>
            <w:vAlign w:val="center"/>
          </w:tcPr>
          <w:p w14:paraId="69964122"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STT</w:t>
            </w:r>
          </w:p>
        </w:tc>
        <w:tc>
          <w:tcPr>
            <w:tcW w:w="2867" w:type="dxa"/>
            <w:vAlign w:val="center"/>
          </w:tcPr>
          <w:p w14:paraId="444DB2A2" w14:textId="77777777" w:rsidR="00AE70FD" w:rsidRPr="00AE70FD" w:rsidRDefault="00AE70FD" w:rsidP="00F557EA">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Tên nguyên liệu</w:t>
            </w:r>
          </w:p>
        </w:tc>
        <w:tc>
          <w:tcPr>
            <w:tcW w:w="992" w:type="dxa"/>
            <w:vAlign w:val="center"/>
          </w:tcPr>
          <w:p w14:paraId="73CABF4C"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ĐVT</w:t>
            </w:r>
          </w:p>
        </w:tc>
        <w:tc>
          <w:tcPr>
            <w:tcW w:w="780" w:type="dxa"/>
            <w:vAlign w:val="center"/>
          </w:tcPr>
          <w:p w14:paraId="4419CDA1"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SL</w:t>
            </w:r>
          </w:p>
        </w:tc>
        <w:tc>
          <w:tcPr>
            <w:tcW w:w="1297" w:type="dxa"/>
            <w:vAlign w:val="center"/>
          </w:tcPr>
          <w:p w14:paraId="2CF27F9E"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Đơn giá</w:t>
            </w:r>
          </w:p>
        </w:tc>
        <w:tc>
          <w:tcPr>
            <w:tcW w:w="1932" w:type="dxa"/>
            <w:vAlign w:val="center"/>
          </w:tcPr>
          <w:p w14:paraId="6E1699FA"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Thành tiền</w:t>
            </w:r>
          </w:p>
        </w:tc>
      </w:tr>
      <w:tr w:rsidR="00AE70FD" w:rsidRPr="00AE70FD" w14:paraId="78E085B7" w14:textId="77777777" w:rsidTr="00F557EA">
        <w:tc>
          <w:tcPr>
            <w:tcW w:w="819" w:type="dxa"/>
            <w:vAlign w:val="center"/>
          </w:tcPr>
          <w:p w14:paraId="3C227D9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w:t>
            </w:r>
          </w:p>
        </w:tc>
        <w:tc>
          <w:tcPr>
            <w:tcW w:w="2867" w:type="dxa"/>
            <w:vAlign w:val="center"/>
          </w:tcPr>
          <w:p w14:paraId="12381ABD"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Cá quả</w:t>
            </w:r>
          </w:p>
        </w:tc>
        <w:tc>
          <w:tcPr>
            <w:tcW w:w="992" w:type="dxa"/>
            <w:vAlign w:val="center"/>
          </w:tcPr>
          <w:p w14:paraId="0D669031"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80" w:type="dxa"/>
            <w:vAlign w:val="center"/>
          </w:tcPr>
          <w:p w14:paraId="32B65EE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c>
          <w:tcPr>
            <w:tcW w:w="1297" w:type="dxa"/>
            <w:vAlign w:val="center"/>
          </w:tcPr>
          <w:p w14:paraId="19627E4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120.000</w:t>
            </w:r>
          </w:p>
        </w:tc>
        <w:tc>
          <w:tcPr>
            <w:tcW w:w="1932" w:type="dxa"/>
            <w:vAlign w:val="center"/>
          </w:tcPr>
          <w:p w14:paraId="72927D5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240.000</w:t>
            </w:r>
          </w:p>
        </w:tc>
      </w:tr>
      <w:tr w:rsidR="00AE70FD" w:rsidRPr="00AE70FD" w14:paraId="57421328" w14:textId="77777777" w:rsidTr="00F557EA">
        <w:tc>
          <w:tcPr>
            <w:tcW w:w="819" w:type="dxa"/>
            <w:vAlign w:val="center"/>
          </w:tcPr>
          <w:p w14:paraId="5876C66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c>
          <w:tcPr>
            <w:tcW w:w="2867" w:type="dxa"/>
            <w:vAlign w:val="center"/>
          </w:tcPr>
          <w:p w14:paraId="5FA52551"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Tôm sú</w:t>
            </w:r>
          </w:p>
        </w:tc>
        <w:tc>
          <w:tcPr>
            <w:tcW w:w="992" w:type="dxa"/>
          </w:tcPr>
          <w:p w14:paraId="5D958976" w14:textId="77777777" w:rsidR="00AE70FD" w:rsidRPr="00AE70FD" w:rsidRDefault="00AE70FD" w:rsidP="00F557EA">
            <w:pPr>
              <w:spacing w:after="0" w:line="288" w:lineRule="auto"/>
              <w:jc w:val="center"/>
              <w:rPr>
                <w:rFonts w:cs="Times New Roman"/>
                <w:color w:val="000000" w:themeColor="text1"/>
                <w:szCs w:val="28"/>
              </w:rPr>
            </w:pPr>
            <w:r w:rsidRPr="00AE70FD">
              <w:rPr>
                <w:rFonts w:eastAsia="Times New Roman" w:cs="Times New Roman"/>
                <w:color w:val="000000" w:themeColor="text1"/>
                <w:szCs w:val="28"/>
              </w:rPr>
              <w:t>Kg</w:t>
            </w:r>
          </w:p>
        </w:tc>
        <w:tc>
          <w:tcPr>
            <w:tcW w:w="780" w:type="dxa"/>
            <w:vAlign w:val="center"/>
          </w:tcPr>
          <w:p w14:paraId="4CC7696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297" w:type="dxa"/>
            <w:vAlign w:val="center"/>
          </w:tcPr>
          <w:p w14:paraId="19247A94"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400.000</w:t>
            </w:r>
          </w:p>
        </w:tc>
        <w:tc>
          <w:tcPr>
            <w:tcW w:w="1932" w:type="dxa"/>
            <w:vAlign w:val="center"/>
          </w:tcPr>
          <w:p w14:paraId="277F3C89"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2.000.000</w:t>
            </w:r>
          </w:p>
        </w:tc>
      </w:tr>
      <w:tr w:rsidR="00AE70FD" w:rsidRPr="00AE70FD" w14:paraId="37D67D38" w14:textId="77777777" w:rsidTr="00F557EA">
        <w:tc>
          <w:tcPr>
            <w:tcW w:w="819" w:type="dxa"/>
            <w:vAlign w:val="center"/>
          </w:tcPr>
          <w:p w14:paraId="1CE5D90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w:t>
            </w:r>
          </w:p>
        </w:tc>
        <w:tc>
          <w:tcPr>
            <w:tcW w:w="2867" w:type="dxa"/>
            <w:vAlign w:val="center"/>
          </w:tcPr>
          <w:p w14:paraId="38C284F4"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Giò sống</w:t>
            </w:r>
          </w:p>
        </w:tc>
        <w:tc>
          <w:tcPr>
            <w:tcW w:w="992" w:type="dxa"/>
          </w:tcPr>
          <w:p w14:paraId="19736813" w14:textId="77777777" w:rsidR="00AE70FD" w:rsidRPr="00AE70FD" w:rsidRDefault="00AE70FD" w:rsidP="00F557EA">
            <w:pPr>
              <w:spacing w:after="0" w:line="288" w:lineRule="auto"/>
              <w:jc w:val="center"/>
              <w:rPr>
                <w:rFonts w:cs="Times New Roman"/>
                <w:color w:val="000000" w:themeColor="text1"/>
                <w:szCs w:val="28"/>
              </w:rPr>
            </w:pPr>
            <w:r w:rsidRPr="00AE70FD">
              <w:rPr>
                <w:rFonts w:eastAsia="Times New Roman" w:cs="Times New Roman"/>
                <w:color w:val="000000" w:themeColor="text1"/>
                <w:szCs w:val="28"/>
              </w:rPr>
              <w:t>Kg</w:t>
            </w:r>
          </w:p>
        </w:tc>
        <w:tc>
          <w:tcPr>
            <w:tcW w:w="780" w:type="dxa"/>
            <w:vAlign w:val="center"/>
          </w:tcPr>
          <w:p w14:paraId="7B6C55C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c>
          <w:tcPr>
            <w:tcW w:w="1297" w:type="dxa"/>
            <w:vAlign w:val="center"/>
          </w:tcPr>
          <w:p w14:paraId="06247C7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180.000</w:t>
            </w:r>
          </w:p>
        </w:tc>
        <w:tc>
          <w:tcPr>
            <w:tcW w:w="1932" w:type="dxa"/>
            <w:vAlign w:val="center"/>
          </w:tcPr>
          <w:p w14:paraId="40C7460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360.000</w:t>
            </w:r>
          </w:p>
        </w:tc>
      </w:tr>
      <w:tr w:rsidR="00AE70FD" w:rsidRPr="00AE70FD" w14:paraId="41F15A68" w14:textId="77777777" w:rsidTr="00F557EA">
        <w:tc>
          <w:tcPr>
            <w:tcW w:w="819" w:type="dxa"/>
            <w:vAlign w:val="center"/>
          </w:tcPr>
          <w:p w14:paraId="3A8E9EC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w:t>
            </w:r>
          </w:p>
        </w:tc>
        <w:tc>
          <w:tcPr>
            <w:tcW w:w="2867" w:type="dxa"/>
            <w:vAlign w:val="center"/>
          </w:tcPr>
          <w:p w14:paraId="0C6E963C"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Xương lợn</w:t>
            </w:r>
          </w:p>
        </w:tc>
        <w:tc>
          <w:tcPr>
            <w:tcW w:w="992" w:type="dxa"/>
          </w:tcPr>
          <w:p w14:paraId="09863007" w14:textId="77777777" w:rsidR="00AE70FD" w:rsidRPr="00AE70FD" w:rsidRDefault="00AE70FD" w:rsidP="00F557EA">
            <w:pPr>
              <w:spacing w:after="0" w:line="288" w:lineRule="auto"/>
              <w:jc w:val="center"/>
              <w:rPr>
                <w:rFonts w:cs="Times New Roman"/>
                <w:color w:val="000000" w:themeColor="text1"/>
                <w:szCs w:val="28"/>
              </w:rPr>
            </w:pPr>
            <w:r w:rsidRPr="00AE70FD">
              <w:rPr>
                <w:rFonts w:eastAsia="Times New Roman" w:cs="Times New Roman"/>
                <w:color w:val="000000" w:themeColor="text1"/>
                <w:szCs w:val="28"/>
              </w:rPr>
              <w:t>Kg</w:t>
            </w:r>
          </w:p>
        </w:tc>
        <w:tc>
          <w:tcPr>
            <w:tcW w:w="780" w:type="dxa"/>
            <w:vAlign w:val="center"/>
          </w:tcPr>
          <w:p w14:paraId="7BED20C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w:t>
            </w:r>
          </w:p>
        </w:tc>
        <w:tc>
          <w:tcPr>
            <w:tcW w:w="1297" w:type="dxa"/>
            <w:vAlign w:val="center"/>
          </w:tcPr>
          <w:p w14:paraId="53107BB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50.000</w:t>
            </w:r>
          </w:p>
        </w:tc>
        <w:tc>
          <w:tcPr>
            <w:tcW w:w="1932" w:type="dxa"/>
            <w:vAlign w:val="center"/>
          </w:tcPr>
          <w:p w14:paraId="3A67FA1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150.000</w:t>
            </w:r>
          </w:p>
        </w:tc>
      </w:tr>
      <w:tr w:rsidR="00AE70FD" w:rsidRPr="00AE70FD" w14:paraId="6E1E0D70" w14:textId="77777777" w:rsidTr="00F557EA">
        <w:tc>
          <w:tcPr>
            <w:tcW w:w="819" w:type="dxa"/>
            <w:vAlign w:val="center"/>
          </w:tcPr>
          <w:p w14:paraId="632627C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2867" w:type="dxa"/>
            <w:vAlign w:val="center"/>
          </w:tcPr>
          <w:p w14:paraId="49D057D4"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Bánh phở</w:t>
            </w:r>
          </w:p>
        </w:tc>
        <w:tc>
          <w:tcPr>
            <w:tcW w:w="992" w:type="dxa"/>
          </w:tcPr>
          <w:p w14:paraId="58C640BF" w14:textId="77777777" w:rsidR="00AE70FD" w:rsidRPr="00AE70FD" w:rsidRDefault="00AE70FD" w:rsidP="00F557EA">
            <w:pPr>
              <w:spacing w:after="0" w:line="288" w:lineRule="auto"/>
              <w:jc w:val="center"/>
              <w:rPr>
                <w:rFonts w:cs="Times New Roman"/>
                <w:color w:val="000000" w:themeColor="text1"/>
                <w:szCs w:val="28"/>
              </w:rPr>
            </w:pPr>
            <w:r w:rsidRPr="00AE70FD">
              <w:rPr>
                <w:rFonts w:eastAsia="Times New Roman" w:cs="Times New Roman"/>
                <w:color w:val="000000" w:themeColor="text1"/>
                <w:szCs w:val="28"/>
              </w:rPr>
              <w:t>Kg</w:t>
            </w:r>
          </w:p>
        </w:tc>
        <w:tc>
          <w:tcPr>
            <w:tcW w:w="780" w:type="dxa"/>
            <w:vAlign w:val="center"/>
          </w:tcPr>
          <w:p w14:paraId="48AECC5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297" w:type="dxa"/>
            <w:vAlign w:val="center"/>
          </w:tcPr>
          <w:p w14:paraId="74E1B6C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w:t>
            </w:r>
          </w:p>
        </w:tc>
        <w:tc>
          <w:tcPr>
            <w:tcW w:w="1932" w:type="dxa"/>
            <w:vAlign w:val="center"/>
          </w:tcPr>
          <w:p w14:paraId="122D4789"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75.000</w:t>
            </w:r>
          </w:p>
        </w:tc>
      </w:tr>
      <w:tr w:rsidR="00AE70FD" w:rsidRPr="00AE70FD" w14:paraId="13818002" w14:textId="77777777" w:rsidTr="00F557EA">
        <w:tc>
          <w:tcPr>
            <w:tcW w:w="819" w:type="dxa"/>
            <w:vAlign w:val="center"/>
          </w:tcPr>
          <w:p w14:paraId="11F6642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6</w:t>
            </w:r>
          </w:p>
        </w:tc>
        <w:tc>
          <w:tcPr>
            <w:tcW w:w="2867" w:type="dxa"/>
            <w:vAlign w:val="center"/>
          </w:tcPr>
          <w:p w14:paraId="346CACFE"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Hoa lơ</w:t>
            </w:r>
          </w:p>
        </w:tc>
        <w:tc>
          <w:tcPr>
            <w:tcW w:w="992" w:type="dxa"/>
          </w:tcPr>
          <w:p w14:paraId="4835660A" w14:textId="77777777" w:rsidR="00AE70FD" w:rsidRPr="00AE70FD" w:rsidRDefault="00AE70FD" w:rsidP="00F557EA">
            <w:pPr>
              <w:spacing w:after="0" w:line="288" w:lineRule="auto"/>
              <w:jc w:val="center"/>
              <w:rPr>
                <w:rFonts w:cs="Times New Roman"/>
                <w:color w:val="000000" w:themeColor="text1"/>
                <w:szCs w:val="28"/>
              </w:rPr>
            </w:pPr>
            <w:r w:rsidRPr="00AE70FD">
              <w:rPr>
                <w:rFonts w:eastAsia="Times New Roman" w:cs="Times New Roman"/>
                <w:color w:val="000000" w:themeColor="text1"/>
                <w:szCs w:val="28"/>
              </w:rPr>
              <w:t>Kg</w:t>
            </w:r>
          </w:p>
        </w:tc>
        <w:tc>
          <w:tcPr>
            <w:tcW w:w="780" w:type="dxa"/>
            <w:vAlign w:val="center"/>
          </w:tcPr>
          <w:p w14:paraId="4398585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w:t>
            </w:r>
          </w:p>
        </w:tc>
        <w:tc>
          <w:tcPr>
            <w:tcW w:w="1297" w:type="dxa"/>
            <w:vAlign w:val="center"/>
          </w:tcPr>
          <w:p w14:paraId="4681B8C1"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30 000</w:t>
            </w:r>
          </w:p>
        </w:tc>
        <w:tc>
          <w:tcPr>
            <w:tcW w:w="1932" w:type="dxa"/>
            <w:vAlign w:val="center"/>
          </w:tcPr>
          <w:p w14:paraId="799991F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30 000</w:t>
            </w:r>
          </w:p>
        </w:tc>
      </w:tr>
      <w:tr w:rsidR="00AE70FD" w:rsidRPr="00AE70FD" w14:paraId="36DADBAF" w14:textId="77777777" w:rsidTr="00F557EA">
        <w:tc>
          <w:tcPr>
            <w:tcW w:w="819" w:type="dxa"/>
            <w:vAlign w:val="center"/>
          </w:tcPr>
          <w:p w14:paraId="6A18871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7</w:t>
            </w:r>
          </w:p>
        </w:tc>
        <w:tc>
          <w:tcPr>
            <w:tcW w:w="2867" w:type="dxa"/>
            <w:vAlign w:val="center"/>
          </w:tcPr>
          <w:p w14:paraId="4A0390AA"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Ngô bao tử</w:t>
            </w:r>
          </w:p>
        </w:tc>
        <w:tc>
          <w:tcPr>
            <w:tcW w:w="992" w:type="dxa"/>
            <w:vAlign w:val="center"/>
          </w:tcPr>
          <w:p w14:paraId="05D1A7A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Hộp</w:t>
            </w:r>
          </w:p>
        </w:tc>
        <w:tc>
          <w:tcPr>
            <w:tcW w:w="780" w:type="dxa"/>
            <w:vAlign w:val="center"/>
          </w:tcPr>
          <w:p w14:paraId="57192F4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w:t>
            </w:r>
          </w:p>
        </w:tc>
        <w:tc>
          <w:tcPr>
            <w:tcW w:w="1297" w:type="dxa"/>
            <w:vAlign w:val="center"/>
          </w:tcPr>
          <w:p w14:paraId="7C374B1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1932" w:type="dxa"/>
            <w:vAlign w:val="center"/>
          </w:tcPr>
          <w:p w14:paraId="7048E089"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60 000</w:t>
            </w:r>
          </w:p>
        </w:tc>
      </w:tr>
      <w:tr w:rsidR="00AE70FD" w:rsidRPr="00AE70FD" w14:paraId="2A0504C0" w14:textId="77777777" w:rsidTr="00F557EA">
        <w:tc>
          <w:tcPr>
            <w:tcW w:w="819" w:type="dxa"/>
            <w:vAlign w:val="center"/>
          </w:tcPr>
          <w:p w14:paraId="052AA26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8</w:t>
            </w:r>
          </w:p>
        </w:tc>
        <w:tc>
          <w:tcPr>
            <w:tcW w:w="2867" w:type="dxa"/>
            <w:vAlign w:val="center"/>
          </w:tcPr>
          <w:p w14:paraId="4FA58E2E"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Gạo tám</w:t>
            </w:r>
          </w:p>
        </w:tc>
        <w:tc>
          <w:tcPr>
            <w:tcW w:w="992" w:type="dxa"/>
            <w:vAlign w:val="center"/>
          </w:tcPr>
          <w:p w14:paraId="1D4C541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80" w:type="dxa"/>
            <w:vAlign w:val="center"/>
          </w:tcPr>
          <w:p w14:paraId="144337A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297" w:type="dxa"/>
            <w:vAlign w:val="center"/>
          </w:tcPr>
          <w:p w14:paraId="71BB8D3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18.000</w:t>
            </w:r>
          </w:p>
        </w:tc>
        <w:tc>
          <w:tcPr>
            <w:tcW w:w="1932" w:type="dxa"/>
            <w:vAlign w:val="center"/>
          </w:tcPr>
          <w:p w14:paraId="4326292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180.000</w:t>
            </w:r>
          </w:p>
        </w:tc>
      </w:tr>
      <w:tr w:rsidR="00AE70FD" w:rsidRPr="00AE70FD" w14:paraId="6FBF0EB6" w14:textId="77777777" w:rsidTr="00F557EA">
        <w:tc>
          <w:tcPr>
            <w:tcW w:w="819" w:type="dxa"/>
            <w:vAlign w:val="center"/>
          </w:tcPr>
          <w:p w14:paraId="1D93F5D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2867" w:type="dxa"/>
            <w:vAlign w:val="center"/>
          </w:tcPr>
          <w:p w14:paraId="504B2CDE"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w:t>
            </w:r>
          </w:p>
        </w:tc>
        <w:tc>
          <w:tcPr>
            <w:tcW w:w="992" w:type="dxa"/>
            <w:vAlign w:val="center"/>
          </w:tcPr>
          <w:p w14:paraId="6F0532D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780" w:type="dxa"/>
            <w:vAlign w:val="center"/>
          </w:tcPr>
          <w:p w14:paraId="357C350D" w14:textId="77777777" w:rsidR="00AE70FD" w:rsidRPr="00AE70FD" w:rsidRDefault="00AE70FD" w:rsidP="00F557EA">
            <w:pPr>
              <w:spacing w:after="0" w:line="288" w:lineRule="auto"/>
              <w:jc w:val="center"/>
              <w:rPr>
                <w:rFonts w:eastAsia="Times New Roman" w:cs="Times New Roman"/>
                <w:color w:val="000000" w:themeColor="text1"/>
                <w:szCs w:val="28"/>
              </w:rPr>
            </w:pPr>
          </w:p>
        </w:tc>
        <w:tc>
          <w:tcPr>
            <w:tcW w:w="1297" w:type="dxa"/>
            <w:vAlign w:val="center"/>
          </w:tcPr>
          <w:p w14:paraId="790C108E" w14:textId="77777777" w:rsidR="00AE70FD" w:rsidRPr="00AE70FD" w:rsidRDefault="00AE70FD" w:rsidP="00F557EA">
            <w:pPr>
              <w:spacing w:after="0" w:line="288" w:lineRule="auto"/>
              <w:jc w:val="center"/>
              <w:rPr>
                <w:rFonts w:eastAsia="Times New Roman" w:cs="Times New Roman"/>
                <w:color w:val="000000" w:themeColor="text1"/>
                <w:szCs w:val="28"/>
              </w:rPr>
            </w:pPr>
          </w:p>
        </w:tc>
        <w:tc>
          <w:tcPr>
            <w:tcW w:w="1932" w:type="dxa"/>
            <w:vAlign w:val="center"/>
          </w:tcPr>
          <w:p w14:paraId="5EE419CF"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038246AB" w14:textId="77777777" w:rsidTr="00F557EA">
        <w:tc>
          <w:tcPr>
            <w:tcW w:w="819" w:type="dxa"/>
            <w:vAlign w:val="center"/>
          </w:tcPr>
          <w:p w14:paraId="0FA4474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w:t>
            </w:r>
          </w:p>
        </w:tc>
        <w:tc>
          <w:tcPr>
            <w:tcW w:w="2867" w:type="dxa"/>
            <w:vAlign w:val="center"/>
          </w:tcPr>
          <w:p w14:paraId="2C4ECBF4"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Dưa chuột</w:t>
            </w:r>
          </w:p>
        </w:tc>
        <w:tc>
          <w:tcPr>
            <w:tcW w:w="992" w:type="dxa"/>
            <w:vAlign w:val="center"/>
          </w:tcPr>
          <w:p w14:paraId="65F317B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80" w:type="dxa"/>
            <w:vAlign w:val="center"/>
          </w:tcPr>
          <w:p w14:paraId="39E1E40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c>
          <w:tcPr>
            <w:tcW w:w="1297" w:type="dxa"/>
            <w:vAlign w:val="center"/>
          </w:tcPr>
          <w:p w14:paraId="29F4E55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1932" w:type="dxa"/>
            <w:vAlign w:val="center"/>
          </w:tcPr>
          <w:p w14:paraId="330FE2F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40.000</w:t>
            </w:r>
          </w:p>
        </w:tc>
      </w:tr>
      <w:tr w:rsidR="00AE70FD" w:rsidRPr="00AE70FD" w14:paraId="79B9E4B1" w14:textId="77777777" w:rsidTr="00F557EA">
        <w:trPr>
          <w:trHeight w:val="152"/>
        </w:trPr>
        <w:tc>
          <w:tcPr>
            <w:tcW w:w="819" w:type="dxa"/>
            <w:vAlign w:val="center"/>
          </w:tcPr>
          <w:p w14:paraId="37DDBF0D" w14:textId="77777777" w:rsidR="00AE70FD" w:rsidRPr="00AE70FD" w:rsidRDefault="00AE70FD" w:rsidP="00F557EA">
            <w:pPr>
              <w:spacing w:after="0" w:line="288" w:lineRule="auto"/>
              <w:jc w:val="center"/>
              <w:rPr>
                <w:rFonts w:eastAsia="Times New Roman" w:cs="Times New Roman"/>
                <w:color w:val="000000" w:themeColor="text1"/>
                <w:szCs w:val="28"/>
              </w:rPr>
            </w:pPr>
          </w:p>
        </w:tc>
        <w:tc>
          <w:tcPr>
            <w:tcW w:w="5936" w:type="dxa"/>
            <w:gridSpan w:val="4"/>
            <w:vAlign w:val="center"/>
          </w:tcPr>
          <w:p w14:paraId="50F720A6" w14:textId="77777777" w:rsidR="00AE70FD" w:rsidRPr="00AE70FD" w:rsidRDefault="00AE70FD" w:rsidP="00F557EA">
            <w:pPr>
              <w:spacing w:after="0" w:line="288" w:lineRule="auto"/>
              <w:jc w:val="center"/>
              <w:rPr>
                <w:rFonts w:eastAsia="Times New Roman" w:cs="Times New Roman"/>
                <w:i/>
                <w:color w:val="000000" w:themeColor="text1"/>
                <w:szCs w:val="28"/>
              </w:rPr>
            </w:pPr>
            <w:r w:rsidRPr="00AE70FD">
              <w:rPr>
                <w:rFonts w:eastAsia="Times New Roman" w:cs="Times New Roman"/>
                <w:b/>
                <w:bCs/>
                <w:i/>
                <w:color w:val="000000" w:themeColor="text1"/>
                <w:szCs w:val="28"/>
              </w:rPr>
              <w:t>Tổng cộng GVNL</w:t>
            </w:r>
          </w:p>
        </w:tc>
        <w:tc>
          <w:tcPr>
            <w:tcW w:w="1932" w:type="dxa"/>
            <w:vAlign w:val="center"/>
          </w:tcPr>
          <w:p w14:paraId="33AC72B9" w14:textId="77777777" w:rsidR="00AE70FD" w:rsidRPr="00AE70FD" w:rsidRDefault="00AE70FD" w:rsidP="00F557EA">
            <w:pPr>
              <w:spacing w:after="0" w:line="288" w:lineRule="auto"/>
              <w:jc w:val="center"/>
              <w:rPr>
                <w:rFonts w:eastAsia="Times New Roman" w:cs="Times New Roman"/>
                <w:b/>
                <w:bCs/>
                <w:i/>
                <w:color w:val="000000" w:themeColor="text1"/>
                <w:szCs w:val="28"/>
              </w:rPr>
            </w:pPr>
            <w:r w:rsidRPr="00AE70FD">
              <w:rPr>
                <w:rFonts w:eastAsia="Times New Roman" w:cs="Times New Roman"/>
                <w:b/>
                <w:bCs/>
                <w:i/>
                <w:color w:val="000000" w:themeColor="text1"/>
                <w:szCs w:val="28"/>
              </w:rPr>
              <w:t>11.634.000</w:t>
            </w:r>
          </w:p>
        </w:tc>
      </w:tr>
    </w:tbl>
    <w:p w14:paraId="6B87510F" w14:textId="77777777" w:rsidR="00AE70FD" w:rsidRPr="00AE70FD" w:rsidRDefault="00AE70FD" w:rsidP="00AE70FD">
      <w:pPr>
        <w:spacing w:after="0" w:line="288" w:lineRule="auto"/>
        <w:ind w:firstLine="720"/>
        <w:jc w:val="both"/>
        <w:rPr>
          <w:rFonts w:eastAsia="Times New Roman" w:cs="Times New Roman"/>
          <w:b/>
          <w:bCs/>
          <w:i/>
          <w:iCs/>
          <w:color w:val="000000" w:themeColor="text1"/>
          <w:szCs w:val="28"/>
        </w:rPr>
      </w:pPr>
    </w:p>
    <w:p w14:paraId="413DA8E8" w14:textId="77777777" w:rsidR="00AE70FD" w:rsidRPr="00AE70FD" w:rsidRDefault="00AE70FD" w:rsidP="00AE70FD">
      <w:pPr>
        <w:spacing w:before="60" w:after="60" w:line="360" w:lineRule="atLeast"/>
        <w:ind w:firstLine="720"/>
        <w:jc w:val="both"/>
        <w:rPr>
          <w:rFonts w:eastAsia="Times New Roman" w:cs="Times New Roman"/>
          <w:b/>
          <w:bCs/>
          <w:i/>
          <w:iCs/>
          <w:color w:val="000000" w:themeColor="text1"/>
          <w:szCs w:val="28"/>
        </w:rPr>
      </w:pPr>
      <w:r w:rsidRPr="00AE70FD">
        <w:rPr>
          <w:rFonts w:eastAsia="Times New Roman" w:cs="Times New Roman"/>
          <w:b/>
          <w:bCs/>
          <w:i/>
          <w:iCs/>
          <w:color w:val="000000" w:themeColor="text1"/>
          <w:szCs w:val="28"/>
        </w:rPr>
        <w:t>Bằng chữ: Hai triệu sáu trăm sáu mươi ngàn đồng</w:t>
      </w:r>
    </w:p>
    <w:p w14:paraId="75859AE1" w14:textId="7981A16B" w:rsidR="00AE70FD" w:rsidRPr="00AE70FD" w:rsidRDefault="00AE70FD" w:rsidP="00AE70FD">
      <w:pPr>
        <w:spacing w:before="60" w:after="60" w:line="360" w:lineRule="atLeast"/>
        <w:jc w:val="both"/>
        <w:rPr>
          <w:rFonts w:eastAsia="Times New Roman" w:cs="Times New Roman"/>
          <w:i/>
          <w:iCs/>
          <w:color w:val="000000" w:themeColor="text1"/>
          <w:szCs w:val="28"/>
        </w:rPr>
      </w:pPr>
      <w:r w:rsidRPr="00AE70FD">
        <w:rPr>
          <w:rFonts w:eastAsia="Times New Roman" w:cs="Times New Roman"/>
          <w:b/>
          <w:bCs/>
          <w:i/>
          <w:iCs/>
          <w:color w:val="000000" w:themeColor="text1"/>
          <w:szCs w:val="28"/>
        </w:rPr>
        <w:tab/>
      </w:r>
      <w:r w:rsidRPr="00AE70FD">
        <w:rPr>
          <w:rFonts w:eastAsia="Times New Roman" w:cs="Times New Roman"/>
          <w:b/>
          <w:bCs/>
          <w:i/>
          <w:iCs/>
          <w:color w:val="000000" w:themeColor="text1"/>
          <w:szCs w:val="28"/>
        </w:rPr>
        <w:tab/>
      </w:r>
      <w:r w:rsidRPr="00AE70FD">
        <w:rPr>
          <w:rFonts w:eastAsia="Times New Roman" w:cs="Times New Roman"/>
          <w:b/>
          <w:bCs/>
          <w:i/>
          <w:iCs/>
          <w:color w:val="000000" w:themeColor="text1"/>
          <w:szCs w:val="28"/>
        </w:rPr>
        <w:tab/>
      </w:r>
      <w:r w:rsidRPr="00AE70FD">
        <w:rPr>
          <w:rFonts w:eastAsia="Times New Roman" w:cs="Times New Roman"/>
          <w:b/>
          <w:bCs/>
          <w:i/>
          <w:iCs/>
          <w:color w:val="000000" w:themeColor="text1"/>
          <w:szCs w:val="28"/>
        </w:rPr>
        <w:tab/>
      </w:r>
      <w:r w:rsidRPr="00AE70FD">
        <w:rPr>
          <w:rFonts w:eastAsia="Times New Roman" w:cs="Times New Roman"/>
          <w:i/>
          <w:iCs/>
          <w:color w:val="000000" w:themeColor="text1"/>
          <w:szCs w:val="28"/>
        </w:rPr>
        <w:tab/>
        <w:t xml:space="preserve">             Hà nội, ngày 27 tháng 10 năm 202</w:t>
      </w:r>
      <w:r w:rsidR="00F64734">
        <w:rPr>
          <w:rFonts w:eastAsia="Times New Roman" w:cs="Times New Roman"/>
          <w:i/>
          <w:iCs/>
          <w:color w:val="000000" w:themeColor="text1"/>
          <w:szCs w:val="28"/>
        </w:rPr>
        <w:t>3</w:t>
      </w:r>
    </w:p>
    <w:p w14:paraId="21939856" w14:textId="77777777" w:rsidR="00AE70FD" w:rsidRPr="00AE70FD" w:rsidRDefault="00AE70FD" w:rsidP="00AE70FD">
      <w:pPr>
        <w:spacing w:before="60" w:after="60" w:line="360" w:lineRule="atLeast"/>
        <w:ind w:firstLine="720"/>
        <w:jc w:val="both"/>
        <w:rPr>
          <w:rFonts w:eastAsia="Times New Roman" w:cs="Times New Roman"/>
          <w:b/>
          <w:color w:val="000000" w:themeColor="text1"/>
          <w:szCs w:val="28"/>
        </w:rPr>
      </w:pPr>
      <w:r w:rsidRPr="00AE70FD">
        <w:rPr>
          <w:rFonts w:eastAsia="Times New Roman" w:cs="Times New Roman"/>
          <w:b/>
          <w:color w:val="000000" w:themeColor="text1"/>
          <w:szCs w:val="28"/>
        </w:rPr>
        <w:t xml:space="preserve">     Bếp trưởng                 </w:t>
      </w:r>
      <w:r w:rsidRPr="00AE70FD">
        <w:rPr>
          <w:rFonts w:eastAsia="Times New Roman" w:cs="Times New Roman"/>
          <w:b/>
          <w:color w:val="000000" w:themeColor="text1"/>
          <w:szCs w:val="28"/>
        </w:rPr>
        <w:tab/>
      </w:r>
      <w:r w:rsidRPr="00AE70FD">
        <w:rPr>
          <w:rFonts w:eastAsia="Times New Roman" w:cs="Times New Roman"/>
          <w:b/>
          <w:color w:val="000000" w:themeColor="text1"/>
          <w:szCs w:val="28"/>
        </w:rPr>
        <w:tab/>
        <w:t xml:space="preserve">              Kế toán tiêu chuẩn</w:t>
      </w:r>
    </w:p>
    <w:p w14:paraId="3647D29D" w14:textId="77777777" w:rsidR="00AE70FD" w:rsidRPr="00AE70FD" w:rsidRDefault="00AE70FD" w:rsidP="00AE70FD">
      <w:pPr>
        <w:pStyle w:val="Heading3"/>
        <w:spacing w:before="0" w:line="288" w:lineRule="auto"/>
        <w:rPr>
          <w:rFonts w:ascii="Times New Roman" w:eastAsia="MS Mincho" w:hAnsi="Times New Roman"/>
          <w:i/>
          <w:color w:val="000000" w:themeColor="text1"/>
          <w:szCs w:val="28"/>
          <w:lang w:val="pt-BR"/>
        </w:rPr>
      </w:pPr>
      <w:r w:rsidRPr="00AE70FD">
        <w:rPr>
          <w:rFonts w:ascii="Times New Roman" w:eastAsia="MS Mincho" w:hAnsi="Times New Roman"/>
          <w:color w:val="000000" w:themeColor="text1"/>
          <w:szCs w:val="28"/>
          <w:lang w:val="pt-BR"/>
        </w:rPr>
        <w:br w:type="column"/>
      </w:r>
      <w:bookmarkStart w:id="154" w:name="_Toc55567917"/>
      <w:bookmarkStart w:id="155" w:name="_Toc58563479"/>
      <w:bookmarkStart w:id="156" w:name="_Toc58874712"/>
      <w:bookmarkStart w:id="157" w:name="_Toc192667764"/>
      <w:r w:rsidRPr="00AE70FD">
        <w:rPr>
          <w:rFonts w:ascii="Times New Roman" w:eastAsia="MS Mincho" w:hAnsi="Times New Roman"/>
          <w:i/>
          <w:color w:val="000000" w:themeColor="text1"/>
          <w:szCs w:val="28"/>
          <w:lang w:val="pt-BR"/>
        </w:rPr>
        <w:lastRenderedPageBreak/>
        <w:t>3.2.2.</w:t>
      </w:r>
      <w:r w:rsidRPr="00AE70FD">
        <w:rPr>
          <w:rFonts w:ascii="Times New Roman" w:eastAsia="MS Mincho" w:hAnsi="Times New Roman"/>
          <w:i/>
          <w:color w:val="000000" w:themeColor="text1"/>
          <w:szCs w:val="28"/>
          <w:lang w:val="pt-BR"/>
        </w:rPr>
        <w:tab/>
        <w:t>Báo cáo bán hàng</w:t>
      </w:r>
      <w:bookmarkEnd w:id="154"/>
      <w:bookmarkEnd w:id="155"/>
      <w:bookmarkEnd w:id="156"/>
      <w:bookmarkEnd w:id="157"/>
    </w:p>
    <w:p w14:paraId="7C67B3CA" w14:textId="77777777" w:rsidR="00AE70FD" w:rsidRPr="00AE70FD" w:rsidRDefault="00AE70FD" w:rsidP="00AE70FD">
      <w:pPr>
        <w:spacing w:after="0" w:line="288" w:lineRule="auto"/>
        <w:ind w:firstLine="567"/>
        <w:jc w:val="both"/>
        <w:rPr>
          <w:rFonts w:eastAsia="Times New Roman" w:cs="Times New Roman"/>
          <w:bCs/>
          <w:color w:val="000000" w:themeColor="text1"/>
          <w:szCs w:val="28"/>
          <w:lang w:val="pt-BR"/>
        </w:rPr>
      </w:pPr>
      <w:r w:rsidRPr="00AE70FD">
        <w:rPr>
          <w:rFonts w:eastAsia="Times New Roman" w:cs="Times New Roman"/>
          <w:bCs/>
          <w:color w:val="000000" w:themeColor="text1"/>
          <w:szCs w:val="28"/>
          <w:lang w:val="pt-BR"/>
        </w:rPr>
        <w:t xml:space="preserve">- Mục đích </w:t>
      </w:r>
    </w:p>
    <w:p w14:paraId="316935A9"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 Giúp lãnh đạo nhà hàng nắm được kết quả kinh doanh hàng ngày của nhà hàng </w:t>
      </w:r>
    </w:p>
    <w:p w14:paraId="2C3C4FD0"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 Báo cáo bán hàng được so sánh với báo cáo hạch toán để tính tỷ lệ lãi cho nhà hàng </w:t>
      </w:r>
    </w:p>
    <w:p w14:paraId="20CEB9FA"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 </w:t>
      </w:r>
      <w:r w:rsidRPr="00AE70FD">
        <w:rPr>
          <w:rFonts w:eastAsia="Times New Roman" w:cs="Times New Roman"/>
          <w:bCs/>
          <w:color w:val="000000" w:themeColor="text1"/>
          <w:szCs w:val="28"/>
          <w:lang w:val="pt-BR"/>
        </w:rPr>
        <w:t>Cách sử dụng</w:t>
      </w:r>
    </w:p>
    <w:p w14:paraId="35C17660" w14:textId="77777777" w:rsidR="00AE70FD" w:rsidRPr="00AE70FD" w:rsidRDefault="00AE70FD" w:rsidP="00AE70FD">
      <w:pPr>
        <w:spacing w:after="0" w:line="288" w:lineRule="auto"/>
        <w:ind w:firstLine="709"/>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1. Cột STT: Ghi số thứ tự các sản phẩm bán ra</w:t>
      </w:r>
    </w:p>
    <w:p w14:paraId="59E71073" w14:textId="77777777" w:rsidR="00AE70FD" w:rsidRPr="00AE70FD" w:rsidRDefault="00AE70FD" w:rsidP="00AE70FD">
      <w:pPr>
        <w:spacing w:after="0" w:line="288" w:lineRule="auto"/>
        <w:ind w:firstLine="709"/>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2. Cột tên sản phẩm: Ghi tên các sản phẩm đã được bán ra</w:t>
      </w:r>
    </w:p>
    <w:p w14:paraId="106EE1E0" w14:textId="77777777" w:rsidR="00AE70FD" w:rsidRPr="00AE70FD" w:rsidRDefault="00AE70FD" w:rsidP="00AE70FD">
      <w:pPr>
        <w:spacing w:after="0" w:line="288" w:lineRule="auto"/>
        <w:ind w:firstLine="709"/>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3. Cột đơn vị tính: Ghi đơn vị tính cho 1 sản phẩm đã được bán ra </w:t>
      </w:r>
    </w:p>
    <w:p w14:paraId="08DBF68A" w14:textId="77777777" w:rsidR="00AE70FD" w:rsidRPr="00AE70FD" w:rsidRDefault="00AE70FD" w:rsidP="00AE70FD">
      <w:pPr>
        <w:spacing w:after="0" w:line="288" w:lineRule="auto"/>
        <w:ind w:firstLine="709"/>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4. Cột số lượng: Ghi số lượng các sản phẩm đã được bán ra</w:t>
      </w:r>
    </w:p>
    <w:p w14:paraId="798DCD64" w14:textId="77777777" w:rsidR="00AE70FD" w:rsidRPr="00AE70FD" w:rsidRDefault="00AE70FD" w:rsidP="00AE70FD">
      <w:pPr>
        <w:spacing w:after="0" w:line="288" w:lineRule="auto"/>
        <w:ind w:firstLine="709"/>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5. Cột đơn giá: Ghi đơn giá của 1 sản phẩm đã được bán ra </w:t>
      </w:r>
    </w:p>
    <w:p w14:paraId="500D7D8C" w14:textId="77777777" w:rsidR="00AE70FD" w:rsidRPr="00AE70FD" w:rsidRDefault="00AE70FD" w:rsidP="00AE70FD">
      <w:pPr>
        <w:spacing w:after="0" w:line="288" w:lineRule="auto"/>
        <w:ind w:firstLine="709"/>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6. Cột thành tiền: Ghi tổng số tiền của 1 loại sản phẩm đã bán ra</w:t>
      </w:r>
    </w:p>
    <w:p w14:paraId="30964664" w14:textId="77777777" w:rsidR="00AE70FD" w:rsidRPr="00AE70FD" w:rsidRDefault="00AE70FD" w:rsidP="00AE70FD">
      <w:pPr>
        <w:spacing w:after="0" w:line="288" w:lineRule="auto"/>
        <w:jc w:val="both"/>
        <w:rPr>
          <w:rFonts w:eastAsia="Times New Roman" w:cs="Times New Roman"/>
          <w:bCs/>
          <w:i/>
          <w:color w:val="000000" w:themeColor="text1"/>
          <w:szCs w:val="28"/>
          <w:u w:val="single"/>
          <w:lang w:val="pt-BR"/>
        </w:rPr>
      </w:pPr>
      <w:r w:rsidRPr="00AE70FD">
        <w:rPr>
          <w:rFonts w:eastAsia="Times New Roman" w:cs="Times New Roman"/>
          <w:bCs/>
          <w:i/>
          <w:color w:val="000000" w:themeColor="text1"/>
          <w:szCs w:val="28"/>
          <w:u w:val="single"/>
          <w:lang w:val="pt-BR"/>
        </w:rPr>
        <w:t>Ví dụ:</w:t>
      </w:r>
    </w:p>
    <w:p w14:paraId="10173EB3" w14:textId="7ABF1971" w:rsidR="00AE70FD" w:rsidRPr="00AE70FD" w:rsidRDefault="00AE70FD" w:rsidP="00AE70FD">
      <w:pPr>
        <w:spacing w:after="0" w:line="288" w:lineRule="auto"/>
        <w:jc w:val="center"/>
        <w:rPr>
          <w:rFonts w:eastAsia="Times New Roman" w:cs="Times New Roman"/>
          <w:b/>
          <w:bCs/>
          <w:color w:val="000000" w:themeColor="text1"/>
          <w:szCs w:val="28"/>
          <w:lang w:val="pt-BR"/>
        </w:rPr>
      </w:pPr>
      <w:r w:rsidRPr="00AE70FD">
        <w:rPr>
          <w:rFonts w:eastAsia="Times New Roman" w:cs="Times New Roman"/>
          <w:b/>
          <w:bCs/>
          <w:color w:val="000000" w:themeColor="text1"/>
          <w:szCs w:val="28"/>
          <w:lang w:val="pt-BR"/>
        </w:rPr>
        <w:t>Báo cáo bán hàng ngày 27/10/202</w:t>
      </w:r>
      <w:r w:rsidR="00F64734">
        <w:rPr>
          <w:rFonts w:eastAsia="Times New Roman" w:cs="Times New Roman"/>
          <w:b/>
          <w:bCs/>
          <w:color w:val="000000" w:themeColor="text1"/>
          <w:szCs w:val="28"/>
          <w:lang w:val="pt-BR"/>
        </w:rPr>
        <w:t>3</w:t>
      </w:r>
    </w:p>
    <w:tbl>
      <w:tblPr>
        <w:tblW w:w="88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7"/>
        <w:gridCol w:w="3170"/>
        <w:gridCol w:w="836"/>
        <w:gridCol w:w="700"/>
        <w:gridCol w:w="1278"/>
        <w:gridCol w:w="1857"/>
      </w:tblGrid>
      <w:tr w:rsidR="00AE70FD" w:rsidRPr="00AE70FD" w14:paraId="6AE9BA8B" w14:textId="77777777" w:rsidTr="00F557EA">
        <w:trPr>
          <w:jc w:val="center"/>
        </w:trPr>
        <w:tc>
          <w:tcPr>
            <w:tcW w:w="1037" w:type="dxa"/>
            <w:vAlign w:val="center"/>
          </w:tcPr>
          <w:p w14:paraId="66CD20BB"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STT</w:t>
            </w:r>
          </w:p>
        </w:tc>
        <w:tc>
          <w:tcPr>
            <w:tcW w:w="3170" w:type="dxa"/>
            <w:vAlign w:val="center"/>
          </w:tcPr>
          <w:p w14:paraId="666D9F9D" w14:textId="77777777" w:rsidR="00AE70FD" w:rsidRPr="00AE70FD" w:rsidRDefault="00AE70FD" w:rsidP="00F557EA">
            <w:pPr>
              <w:tabs>
                <w:tab w:val="left" w:pos="1474"/>
              </w:tabs>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Tên sản phẩm</w:t>
            </w:r>
          </w:p>
        </w:tc>
        <w:tc>
          <w:tcPr>
            <w:tcW w:w="836" w:type="dxa"/>
            <w:vAlign w:val="center"/>
          </w:tcPr>
          <w:p w14:paraId="169149A4"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ĐVT</w:t>
            </w:r>
          </w:p>
        </w:tc>
        <w:tc>
          <w:tcPr>
            <w:tcW w:w="700" w:type="dxa"/>
            <w:vAlign w:val="center"/>
          </w:tcPr>
          <w:p w14:paraId="5EC2D8DD"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SL</w:t>
            </w:r>
          </w:p>
        </w:tc>
        <w:tc>
          <w:tcPr>
            <w:tcW w:w="1278" w:type="dxa"/>
            <w:vAlign w:val="center"/>
          </w:tcPr>
          <w:p w14:paraId="740690A4"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Đơn giá</w:t>
            </w:r>
          </w:p>
        </w:tc>
        <w:tc>
          <w:tcPr>
            <w:tcW w:w="1857" w:type="dxa"/>
            <w:vAlign w:val="center"/>
          </w:tcPr>
          <w:p w14:paraId="3AE7D52C"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Thành tiền</w:t>
            </w:r>
          </w:p>
        </w:tc>
      </w:tr>
      <w:tr w:rsidR="00AE70FD" w:rsidRPr="00AE70FD" w14:paraId="0CA35773" w14:textId="77777777" w:rsidTr="00F557EA">
        <w:trPr>
          <w:jc w:val="center"/>
        </w:trPr>
        <w:tc>
          <w:tcPr>
            <w:tcW w:w="1037" w:type="dxa"/>
            <w:vAlign w:val="center"/>
          </w:tcPr>
          <w:p w14:paraId="23A6643A" w14:textId="77777777" w:rsidR="00AE70FD" w:rsidRPr="00AE70FD" w:rsidRDefault="00AE70FD" w:rsidP="00F557EA">
            <w:pPr>
              <w:numPr>
                <w:ilvl w:val="0"/>
                <w:numId w:val="34"/>
              </w:numPr>
              <w:tabs>
                <w:tab w:val="left" w:pos="1474"/>
              </w:tabs>
              <w:spacing w:after="0" w:line="288" w:lineRule="auto"/>
              <w:jc w:val="center"/>
              <w:rPr>
                <w:rFonts w:eastAsia="Times New Roman" w:cs="Times New Roman"/>
                <w:color w:val="000000" w:themeColor="text1"/>
                <w:szCs w:val="28"/>
              </w:rPr>
            </w:pPr>
          </w:p>
        </w:tc>
        <w:tc>
          <w:tcPr>
            <w:tcW w:w="3170" w:type="dxa"/>
            <w:vAlign w:val="center"/>
          </w:tcPr>
          <w:p w14:paraId="415FD71E" w14:textId="77777777" w:rsidR="00AE70FD" w:rsidRPr="00AE70FD" w:rsidRDefault="00AE70FD" w:rsidP="00F557EA">
            <w:pPr>
              <w:tabs>
                <w:tab w:val="left" w:pos="1474"/>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Tôm bao bột rán</w:t>
            </w:r>
          </w:p>
        </w:tc>
        <w:tc>
          <w:tcPr>
            <w:tcW w:w="836" w:type="dxa"/>
            <w:vAlign w:val="center"/>
          </w:tcPr>
          <w:p w14:paraId="14CC6FC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Đĩa</w:t>
            </w:r>
          </w:p>
        </w:tc>
        <w:tc>
          <w:tcPr>
            <w:tcW w:w="700" w:type="dxa"/>
            <w:vAlign w:val="center"/>
          </w:tcPr>
          <w:p w14:paraId="01E89231"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278" w:type="dxa"/>
            <w:vAlign w:val="center"/>
          </w:tcPr>
          <w:p w14:paraId="523D0910"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150 000</w:t>
            </w:r>
          </w:p>
        </w:tc>
        <w:tc>
          <w:tcPr>
            <w:tcW w:w="1857" w:type="dxa"/>
            <w:vAlign w:val="center"/>
          </w:tcPr>
          <w:p w14:paraId="0A918B8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1.000.000</w:t>
            </w:r>
          </w:p>
        </w:tc>
      </w:tr>
      <w:tr w:rsidR="00AE70FD" w:rsidRPr="00AE70FD" w14:paraId="7E5AE59C" w14:textId="77777777" w:rsidTr="00F557EA">
        <w:trPr>
          <w:jc w:val="center"/>
        </w:trPr>
        <w:tc>
          <w:tcPr>
            <w:tcW w:w="1037" w:type="dxa"/>
            <w:vAlign w:val="center"/>
          </w:tcPr>
          <w:p w14:paraId="715E853B" w14:textId="77777777" w:rsidR="00AE70FD" w:rsidRPr="00AE70FD" w:rsidRDefault="00AE70FD" w:rsidP="00F557EA">
            <w:pPr>
              <w:numPr>
                <w:ilvl w:val="0"/>
                <w:numId w:val="34"/>
              </w:numPr>
              <w:tabs>
                <w:tab w:val="left" w:pos="1474"/>
              </w:tabs>
              <w:spacing w:after="0" w:line="288" w:lineRule="auto"/>
              <w:jc w:val="center"/>
              <w:rPr>
                <w:rFonts w:eastAsia="Times New Roman" w:cs="Times New Roman"/>
                <w:color w:val="000000" w:themeColor="text1"/>
                <w:szCs w:val="28"/>
              </w:rPr>
            </w:pPr>
          </w:p>
        </w:tc>
        <w:tc>
          <w:tcPr>
            <w:tcW w:w="3170" w:type="dxa"/>
            <w:vAlign w:val="center"/>
          </w:tcPr>
          <w:p w14:paraId="522A19F3" w14:textId="77777777" w:rsidR="00AE70FD" w:rsidRPr="00AE70FD" w:rsidRDefault="00AE70FD" w:rsidP="00F557EA">
            <w:pPr>
              <w:tabs>
                <w:tab w:val="left" w:pos="1474"/>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Gà quay mềm</w:t>
            </w:r>
          </w:p>
        </w:tc>
        <w:tc>
          <w:tcPr>
            <w:tcW w:w="836" w:type="dxa"/>
            <w:vAlign w:val="center"/>
          </w:tcPr>
          <w:p w14:paraId="3432604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700" w:type="dxa"/>
            <w:vAlign w:val="center"/>
          </w:tcPr>
          <w:p w14:paraId="0BA59929"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278" w:type="dxa"/>
            <w:vAlign w:val="center"/>
          </w:tcPr>
          <w:p w14:paraId="6AF160EE"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180.000</w:t>
            </w:r>
          </w:p>
        </w:tc>
        <w:tc>
          <w:tcPr>
            <w:tcW w:w="1857" w:type="dxa"/>
            <w:vAlign w:val="center"/>
          </w:tcPr>
          <w:p w14:paraId="49207CA7"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1.800.000</w:t>
            </w:r>
          </w:p>
        </w:tc>
      </w:tr>
      <w:tr w:rsidR="00AE70FD" w:rsidRPr="00AE70FD" w14:paraId="2728ED09" w14:textId="77777777" w:rsidTr="00F557EA">
        <w:trPr>
          <w:jc w:val="center"/>
        </w:trPr>
        <w:tc>
          <w:tcPr>
            <w:tcW w:w="1037" w:type="dxa"/>
            <w:vAlign w:val="center"/>
          </w:tcPr>
          <w:p w14:paraId="002794CD" w14:textId="77777777" w:rsidR="00AE70FD" w:rsidRPr="00AE70FD" w:rsidRDefault="00AE70FD" w:rsidP="00F557EA">
            <w:pPr>
              <w:numPr>
                <w:ilvl w:val="0"/>
                <w:numId w:val="34"/>
              </w:numPr>
              <w:tabs>
                <w:tab w:val="left" w:pos="1474"/>
              </w:tabs>
              <w:spacing w:after="0" w:line="288" w:lineRule="auto"/>
              <w:jc w:val="center"/>
              <w:rPr>
                <w:rFonts w:eastAsia="Times New Roman" w:cs="Times New Roman"/>
                <w:color w:val="000000" w:themeColor="text1"/>
                <w:szCs w:val="28"/>
              </w:rPr>
            </w:pPr>
          </w:p>
        </w:tc>
        <w:tc>
          <w:tcPr>
            <w:tcW w:w="3170" w:type="dxa"/>
            <w:vAlign w:val="center"/>
          </w:tcPr>
          <w:p w14:paraId="09842B28" w14:textId="77777777" w:rsidR="00AE70FD" w:rsidRPr="00AE70FD" w:rsidRDefault="00AE70FD" w:rsidP="00F557EA">
            <w:pPr>
              <w:tabs>
                <w:tab w:val="left" w:pos="1474"/>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Bò xào thập cẩm</w:t>
            </w:r>
          </w:p>
        </w:tc>
        <w:tc>
          <w:tcPr>
            <w:tcW w:w="836" w:type="dxa"/>
            <w:vAlign w:val="center"/>
          </w:tcPr>
          <w:p w14:paraId="2E78573B"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700" w:type="dxa"/>
            <w:vAlign w:val="center"/>
          </w:tcPr>
          <w:p w14:paraId="59B72F0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278" w:type="dxa"/>
            <w:vAlign w:val="center"/>
          </w:tcPr>
          <w:p w14:paraId="63948190"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150.000</w:t>
            </w:r>
          </w:p>
        </w:tc>
        <w:tc>
          <w:tcPr>
            <w:tcW w:w="1857" w:type="dxa"/>
            <w:vAlign w:val="center"/>
          </w:tcPr>
          <w:p w14:paraId="533B5B43"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1.000.000</w:t>
            </w:r>
          </w:p>
        </w:tc>
      </w:tr>
      <w:tr w:rsidR="00AE70FD" w:rsidRPr="00AE70FD" w14:paraId="1D51EE90" w14:textId="77777777" w:rsidTr="00F557EA">
        <w:trPr>
          <w:jc w:val="center"/>
        </w:trPr>
        <w:tc>
          <w:tcPr>
            <w:tcW w:w="1037" w:type="dxa"/>
            <w:vAlign w:val="center"/>
          </w:tcPr>
          <w:p w14:paraId="681A47FC" w14:textId="77777777" w:rsidR="00AE70FD" w:rsidRPr="00AE70FD" w:rsidRDefault="00AE70FD" w:rsidP="00F557EA">
            <w:pPr>
              <w:numPr>
                <w:ilvl w:val="0"/>
                <w:numId w:val="34"/>
              </w:numPr>
              <w:tabs>
                <w:tab w:val="left" w:pos="1474"/>
              </w:tabs>
              <w:spacing w:after="0" w:line="288" w:lineRule="auto"/>
              <w:jc w:val="center"/>
              <w:rPr>
                <w:rFonts w:eastAsia="Times New Roman" w:cs="Times New Roman"/>
                <w:color w:val="000000" w:themeColor="text1"/>
                <w:szCs w:val="28"/>
              </w:rPr>
            </w:pPr>
          </w:p>
        </w:tc>
        <w:tc>
          <w:tcPr>
            <w:tcW w:w="3170" w:type="dxa"/>
            <w:vAlign w:val="center"/>
          </w:tcPr>
          <w:p w14:paraId="534886F5" w14:textId="77777777" w:rsidR="00AE70FD" w:rsidRPr="00AE70FD" w:rsidRDefault="00AE70FD" w:rsidP="00F557EA">
            <w:pPr>
              <w:tabs>
                <w:tab w:val="left" w:pos="1474"/>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Phở bò</w:t>
            </w:r>
          </w:p>
        </w:tc>
        <w:tc>
          <w:tcPr>
            <w:tcW w:w="836" w:type="dxa"/>
            <w:vAlign w:val="center"/>
          </w:tcPr>
          <w:p w14:paraId="206E3AE0"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Bát</w:t>
            </w:r>
          </w:p>
        </w:tc>
        <w:tc>
          <w:tcPr>
            <w:tcW w:w="700" w:type="dxa"/>
            <w:vAlign w:val="center"/>
          </w:tcPr>
          <w:p w14:paraId="3FD55CF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w:t>
            </w:r>
          </w:p>
        </w:tc>
        <w:tc>
          <w:tcPr>
            <w:tcW w:w="1278" w:type="dxa"/>
            <w:vAlign w:val="center"/>
          </w:tcPr>
          <w:p w14:paraId="775D704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1857" w:type="dxa"/>
            <w:vAlign w:val="center"/>
          </w:tcPr>
          <w:p w14:paraId="56A89B1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2.000.000</w:t>
            </w:r>
          </w:p>
        </w:tc>
      </w:tr>
      <w:tr w:rsidR="00AE70FD" w:rsidRPr="00AE70FD" w14:paraId="5427DF0C" w14:textId="77777777" w:rsidTr="00F557EA">
        <w:trPr>
          <w:jc w:val="center"/>
        </w:trPr>
        <w:tc>
          <w:tcPr>
            <w:tcW w:w="1037" w:type="dxa"/>
            <w:vAlign w:val="center"/>
          </w:tcPr>
          <w:p w14:paraId="6B39C8CD" w14:textId="77777777" w:rsidR="00AE70FD" w:rsidRPr="00AE70FD" w:rsidRDefault="00AE70FD" w:rsidP="00F557EA">
            <w:pPr>
              <w:numPr>
                <w:ilvl w:val="0"/>
                <w:numId w:val="34"/>
              </w:numPr>
              <w:tabs>
                <w:tab w:val="left" w:pos="1474"/>
              </w:tabs>
              <w:spacing w:after="0" w:line="288" w:lineRule="auto"/>
              <w:jc w:val="center"/>
              <w:rPr>
                <w:rFonts w:eastAsia="Times New Roman" w:cs="Times New Roman"/>
                <w:color w:val="000000" w:themeColor="text1"/>
                <w:szCs w:val="28"/>
              </w:rPr>
            </w:pPr>
          </w:p>
        </w:tc>
        <w:tc>
          <w:tcPr>
            <w:tcW w:w="3170" w:type="dxa"/>
            <w:vAlign w:val="center"/>
          </w:tcPr>
          <w:p w14:paraId="22D94D0C" w14:textId="77777777" w:rsidR="00AE70FD" w:rsidRPr="00AE70FD" w:rsidRDefault="00AE70FD" w:rsidP="00F557EA">
            <w:pPr>
              <w:tabs>
                <w:tab w:val="left" w:pos="1474"/>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Cá sốt bơ chanh</w:t>
            </w:r>
          </w:p>
        </w:tc>
        <w:tc>
          <w:tcPr>
            <w:tcW w:w="836" w:type="dxa"/>
            <w:vAlign w:val="center"/>
          </w:tcPr>
          <w:p w14:paraId="056D807B"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Đĩa</w:t>
            </w:r>
          </w:p>
        </w:tc>
        <w:tc>
          <w:tcPr>
            <w:tcW w:w="700" w:type="dxa"/>
            <w:vAlign w:val="center"/>
          </w:tcPr>
          <w:p w14:paraId="54E6AE39"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278" w:type="dxa"/>
            <w:vAlign w:val="center"/>
          </w:tcPr>
          <w:p w14:paraId="30B69BB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w:t>
            </w:r>
          </w:p>
        </w:tc>
        <w:tc>
          <w:tcPr>
            <w:tcW w:w="1857" w:type="dxa"/>
            <w:vAlign w:val="center"/>
          </w:tcPr>
          <w:p w14:paraId="6881BC76"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500.000</w:t>
            </w:r>
          </w:p>
        </w:tc>
      </w:tr>
      <w:tr w:rsidR="00AE70FD" w:rsidRPr="00AE70FD" w14:paraId="6064530C" w14:textId="77777777" w:rsidTr="00F557EA">
        <w:trPr>
          <w:jc w:val="center"/>
        </w:trPr>
        <w:tc>
          <w:tcPr>
            <w:tcW w:w="1037" w:type="dxa"/>
            <w:vAlign w:val="center"/>
          </w:tcPr>
          <w:p w14:paraId="18A4A395" w14:textId="77777777" w:rsidR="00AE70FD" w:rsidRPr="00AE70FD" w:rsidRDefault="00AE70FD" w:rsidP="00F557EA">
            <w:pPr>
              <w:numPr>
                <w:ilvl w:val="0"/>
                <w:numId w:val="34"/>
              </w:numPr>
              <w:tabs>
                <w:tab w:val="left" w:pos="1474"/>
              </w:tabs>
              <w:spacing w:after="0" w:line="288" w:lineRule="auto"/>
              <w:jc w:val="center"/>
              <w:rPr>
                <w:rFonts w:eastAsia="Times New Roman" w:cs="Times New Roman"/>
                <w:color w:val="000000" w:themeColor="text1"/>
                <w:szCs w:val="28"/>
              </w:rPr>
            </w:pPr>
          </w:p>
        </w:tc>
        <w:tc>
          <w:tcPr>
            <w:tcW w:w="3170" w:type="dxa"/>
            <w:vAlign w:val="center"/>
          </w:tcPr>
          <w:p w14:paraId="7F2444E5" w14:textId="77777777" w:rsidR="00AE70FD" w:rsidRPr="00AE70FD" w:rsidRDefault="00AE70FD" w:rsidP="00F557EA">
            <w:pPr>
              <w:tabs>
                <w:tab w:val="left" w:pos="1474"/>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Sa lát dầu giấm</w:t>
            </w:r>
          </w:p>
        </w:tc>
        <w:tc>
          <w:tcPr>
            <w:tcW w:w="836" w:type="dxa"/>
            <w:vAlign w:val="center"/>
          </w:tcPr>
          <w:p w14:paraId="2D74071E"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Đĩa</w:t>
            </w:r>
          </w:p>
        </w:tc>
        <w:tc>
          <w:tcPr>
            <w:tcW w:w="700" w:type="dxa"/>
            <w:vAlign w:val="center"/>
          </w:tcPr>
          <w:p w14:paraId="5741E28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278" w:type="dxa"/>
            <w:vAlign w:val="center"/>
          </w:tcPr>
          <w:p w14:paraId="159C9D67"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50.000</w:t>
            </w:r>
          </w:p>
        </w:tc>
        <w:tc>
          <w:tcPr>
            <w:tcW w:w="1857" w:type="dxa"/>
            <w:vAlign w:val="center"/>
          </w:tcPr>
          <w:p w14:paraId="344F470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500.000</w:t>
            </w:r>
          </w:p>
        </w:tc>
      </w:tr>
      <w:tr w:rsidR="00AE70FD" w:rsidRPr="00AE70FD" w14:paraId="11D88A69" w14:textId="77777777" w:rsidTr="00F557EA">
        <w:trPr>
          <w:jc w:val="center"/>
        </w:trPr>
        <w:tc>
          <w:tcPr>
            <w:tcW w:w="1037" w:type="dxa"/>
            <w:vAlign w:val="center"/>
          </w:tcPr>
          <w:p w14:paraId="03D2D119" w14:textId="77777777" w:rsidR="00AE70FD" w:rsidRPr="00AE70FD" w:rsidRDefault="00AE70FD" w:rsidP="00F557EA">
            <w:pPr>
              <w:numPr>
                <w:ilvl w:val="0"/>
                <w:numId w:val="34"/>
              </w:numPr>
              <w:tabs>
                <w:tab w:val="left" w:pos="1474"/>
              </w:tabs>
              <w:spacing w:after="0" w:line="288" w:lineRule="auto"/>
              <w:jc w:val="center"/>
              <w:rPr>
                <w:rFonts w:eastAsia="Times New Roman" w:cs="Times New Roman"/>
                <w:color w:val="000000" w:themeColor="text1"/>
                <w:szCs w:val="28"/>
              </w:rPr>
            </w:pPr>
          </w:p>
        </w:tc>
        <w:tc>
          <w:tcPr>
            <w:tcW w:w="3170" w:type="dxa"/>
            <w:vAlign w:val="center"/>
          </w:tcPr>
          <w:p w14:paraId="49AC6879" w14:textId="77777777" w:rsidR="00AE70FD" w:rsidRPr="00AE70FD" w:rsidRDefault="00AE70FD" w:rsidP="00F557EA">
            <w:pPr>
              <w:tabs>
                <w:tab w:val="left" w:pos="1474"/>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Tôm xốt tỏi</w:t>
            </w:r>
          </w:p>
        </w:tc>
        <w:tc>
          <w:tcPr>
            <w:tcW w:w="836" w:type="dxa"/>
            <w:vAlign w:val="center"/>
          </w:tcPr>
          <w:p w14:paraId="7630D33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Đĩa</w:t>
            </w:r>
          </w:p>
        </w:tc>
        <w:tc>
          <w:tcPr>
            <w:tcW w:w="700" w:type="dxa"/>
            <w:vAlign w:val="center"/>
          </w:tcPr>
          <w:p w14:paraId="4A246024"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278" w:type="dxa"/>
            <w:vAlign w:val="center"/>
          </w:tcPr>
          <w:p w14:paraId="7089198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200.000</w:t>
            </w:r>
          </w:p>
        </w:tc>
        <w:tc>
          <w:tcPr>
            <w:tcW w:w="1857" w:type="dxa"/>
            <w:vAlign w:val="center"/>
          </w:tcPr>
          <w:p w14:paraId="56A4F85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2.000.000</w:t>
            </w:r>
          </w:p>
        </w:tc>
      </w:tr>
      <w:tr w:rsidR="00AE70FD" w:rsidRPr="00AE70FD" w14:paraId="6314CD1D" w14:textId="77777777" w:rsidTr="00F557EA">
        <w:trPr>
          <w:jc w:val="center"/>
        </w:trPr>
        <w:tc>
          <w:tcPr>
            <w:tcW w:w="1037" w:type="dxa"/>
            <w:vAlign w:val="center"/>
          </w:tcPr>
          <w:p w14:paraId="3B429F55" w14:textId="77777777" w:rsidR="00AE70FD" w:rsidRPr="00AE70FD" w:rsidRDefault="00AE70FD" w:rsidP="00F557EA">
            <w:pPr>
              <w:numPr>
                <w:ilvl w:val="0"/>
                <w:numId w:val="34"/>
              </w:numPr>
              <w:tabs>
                <w:tab w:val="left" w:pos="1474"/>
              </w:tabs>
              <w:spacing w:after="0" w:line="288" w:lineRule="auto"/>
              <w:jc w:val="center"/>
              <w:rPr>
                <w:rFonts w:eastAsia="Times New Roman" w:cs="Times New Roman"/>
                <w:color w:val="000000" w:themeColor="text1"/>
                <w:szCs w:val="28"/>
              </w:rPr>
            </w:pPr>
          </w:p>
        </w:tc>
        <w:tc>
          <w:tcPr>
            <w:tcW w:w="3170" w:type="dxa"/>
            <w:vAlign w:val="center"/>
          </w:tcPr>
          <w:p w14:paraId="05E75AC5" w14:textId="77777777" w:rsidR="00AE70FD" w:rsidRPr="00AE70FD" w:rsidRDefault="00AE70FD" w:rsidP="00F557EA">
            <w:pPr>
              <w:tabs>
                <w:tab w:val="left" w:pos="1474"/>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Cá chép om dưa</w:t>
            </w:r>
          </w:p>
        </w:tc>
        <w:tc>
          <w:tcPr>
            <w:tcW w:w="836" w:type="dxa"/>
            <w:vAlign w:val="center"/>
          </w:tcPr>
          <w:p w14:paraId="1791F7B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Nồi</w:t>
            </w:r>
          </w:p>
        </w:tc>
        <w:tc>
          <w:tcPr>
            <w:tcW w:w="700" w:type="dxa"/>
            <w:vAlign w:val="center"/>
          </w:tcPr>
          <w:p w14:paraId="55D8A0D0"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w:t>
            </w:r>
          </w:p>
        </w:tc>
        <w:tc>
          <w:tcPr>
            <w:tcW w:w="1278" w:type="dxa"/>
            <w:vAlign w:val="center"/>
          </w:tcPr>
          <w:p w14:paraId="729E1F08"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250.000</w:t>
            </w:r>
          </w:p>
        </w:tc>
        <w:tc>
          <w:tcPr>
            <w:tcW w:w="1857" w:type="dxa"/>
            <w:vAlign w:val="center"/>
          </w:tcPr>
          <w:p w14:paraId="37195D1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1.000.000</w:t>
            </w:r>
          </w:p>
        </w:tc>
      </w:tr>
      <w:tr w:rsidR="00AE70FD" w:rsidRPr="00AE70FD" w14:paraId="064D887C" w14:textId="77777777" w:rsidTr="00F557EA">
        <w:trPr>
          <w:jc w:val="center"/>
        </w:trPr>
        <w:tc>
          <w:tcPr>
            <w:tcW w:w="1037" w:type="dxa"/>
            <w:vAlign w:val="center"/>
          </w:tcPr>
          <w:p w14:paraId="300DAD40" w14:textId="77777777" w:rsidR="00AE70FD" w:rsidRPr="00AE70FD" w:rsidRDefault="00AE70FD" w:rsidP="00F557EA">
            <w:pPr>
              <w:numPr>
                <w:ilvl w:val="0"/>
                <w:numId w:val="34"/>
              </w:numPr>
              <w:tabs>
                <w:tab w:val="left" w:pos="1474"/>
              </w:tabs>
              <w:spacing w:after="0" w:line="288" w:lineRule="auto"/>
              <w:jc w:val="center"/>
              <w:rPr>
                <w:rFonts w:eastAsia="Times New Roman" w:cs="Times New Roman"/>
                <w:color w:val="000000" w:themeColor="text1"/>
                <w:szCs w:val="28"/>
              </w:rPr>
            </w:pPr>
          </w:p>
        </w:tc>
        <w:tc>
          <w:tcPr>
            <w:tcW w:w="3170" w:type="dxa"/>
            <w:vAlign w:val="center"/>
          </w:tcPr>
          <w:p w14:paraId="17BC3051" w14:textId="77777777" w:rsidR="00AE70FD" w:rsidRPr="00AE70FD" w:rsidRDefault="00AE70FD" w:rsidP="00F557EA">
            <w:pPr>
              <w:tabs>
                <w:tab w:val="left" w:pos="1474"/>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Ếch xào măng</w:t>
            </w:r>
          </w:p>
        </w:tc>
        <w:tc>
          <w:tcPr>
            <w:tcW w:w="836" w:type="dxa"/>
            <w:vAlign w:val="center"/>
          </w:tcPr>
          <w:p w14:paraId="29965284"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Đĩa</w:t>
            </w:r>
          </w:p>
        </w:tc>
        <w:tc>
          <w:tcPr>
            <w:tcW w:w="700" w:type="dxa"/>
            <w:vAlign w:val="center"/>
          </w:tcPr>
          <w:p w14:paraId="06E8698C"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278" w:type="dxa"/>
            <w:vAlign w:val="center"/>
          </w:tcPr>
          <w:p w14:paraId="1D25E04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180.000</w:t>
            </w:r>
          </w:p>
        </w:tc>
        <w:tc>
          <w:tcPr>
            <w:tcW w:w="1857" w:type="dxa"/>
            <w:vAlign w:val="center"/>
          </w:tcPr>
          <w:p w14:paraId="511AA58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900.000</w:t>
            </w:r>
          </w:p>
        </w:tc>
      </w:tr>
      <w:tr w:rsidR="00AE70FD" w:rsidRPr="00AE70FD" w14:paraId="55CCC3EA" w14:textId="77777777" w:rsidTr="00F557EA">
        <w:trPr>
          <w:jc w:val="center"/>
        </w:trPr>
        <w:tc>
          <w:tcPr>
            <w:tcW w:w="1037" w:type="dxa"/>
            <w:vAlign w:val="center"/>
          </w:tcPr>
          <w:p w14:paraId="6779BF5B" w14:textId="77777777" w:rsidR="00AE70FD" w:rsidRPr="00AE70FD" w:rsidRDefault="00AE70FD" w:rsidP="00F557EA">
            <w:pPr>
              <w:numPr>
                <w:ilvl w:val="0"/>
                <w:numId w:val="34"/>
              </w:numPr>
              <w:tabs>
                <w:tab w:val="left" w:pos="1474"/>
              </w:tabs>
              <w:spacing w:after="0" w:line="288" w:lineRule="auto"/>
              <w:jc w:val="center"/>
              <w:rPr>
                <w:rFonts w:eastAsia="Times New Roman" w:cs="Times New Roman"/>
                <w:color w:val="000000" w:themeColor="text1"/>
                <w:szCs w:val="28"/>
              </w:rPr>
            </w:pPr>
          </w:p>
        </w:tc>
        <w:tc>
          <w:tcPr>
            <w:tcW w:w="3170" w:type="dxa"/>
            <w:vAlign w:val="center"/>
          </w:tcPr>
          <w:p w14:paraId="44AEFCBF" w14:textId="77777777" w:rsidR="00AE70FD" w:rsidRPr="00AE70FD" w:rsidRDefault="00AE70FD" w:rsidP="00F557EA">
            <w:pPr>
              <w:tabs>
                <w:tab w:val="left" w:pos="1474"/>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Mỳ xào bò</w:t>
            </w:r>
          </w:p>
        </w:tc>
        <w:tc>
          <w:tcPr>
            <w:tcW w:w="836" w:type="dxa"/>
            <w:vAlign w:val="center"/>
          </w:tcPr>
          <w:p w14:paraId="0822FA71"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Đĩa</w:t>
            </w:r>
          </w:p>
        </w:tc>
        <w:tc>
          <w:tcPr>
            <w:tcW w:w="700" w:type="dxa"/>
            <w:vAlign w:val="center"/>
          </w:tcPr>
          <w:p w14:paraId="40EE665E"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278" w:type="dxa"/>
            <w:vAlign w:val="center"/>
          </w:tcPr>
          <w:p w14:paraId="14D9E929"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80.000</w:t>
            </w:r>
          </w:p>
        </w:tc>
        <w:tc>
          <w:tcPr>
            <w:tcW w:w="1857" w:type="dxa"/>
            <w:vAlign w:val="center"/>
          </w:tcPr>
          <w:p w14:paraId="06D2888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800.000</w:t>
            </w:r>
          </w:p>
        </w:tc>
      </w:tr>
      <w:tr w:rsidR="00AE70FD" w:rsidRPr="00AE70FD" w14:paraId="19045143" w14:textId="77777777" w:rsidTr="00F557EA">
        <w:trPr>
          <w:jc w:val="center"/>
        </w:trPr>
        <w:tc>
          <w:tcPr>
            <w:tcW w:w="1037" w:type="dxa"/>
            <w:vAlign w:val="center"/>
          </w:tcPr>
          <w:p w14:paraId="2B84C12D" w14:textId="77777777" w:rsidR="00AE70FD" w:rsidRPr="00AE70FD" w:rsidRDefault="00AE70FD" w:rsidP="00F557EA">
            <w:pPr>
              <w:numPr>
                <w:ilvl w:val="0"/>
                <w:numId w:val="34"/>
              </w:numPr>
              <w:tabs>
                <w:tab w:val="left" w:pos="1474"/>
              </w:tabs>
              <w:spacing w:after="0" w:line="288" w:lineRule="auto"/>
              <w:jc w:val="center"/>
              <w:rPr>
                <w:rFonts w:eastAsia="Times New Roman" w:cs="Times New Roman"/>
                <w:color w:val="000000" w:themeColor="text1"/>
                <w:szCs w:val="28"/>
              </w:rPr>
            </w:pPr>
          </w:p>
        </w:tc>
        <w:tc>
          <w:tcPr>
            <w:tcW w:w="3170" w:type="dxa"/>
            <w:vAlign w:val="center"/>
          </w:tcPr>
          <w:p w14:paraId="1EF394AC" w14:textId="77777777" w:rsidR="00AE70FD" w:rsidRPr="00AE70FD" w:rsidRDefault="00AE70FD" w:rsidP="00F557EA">
            <w:pPr>
              <w:tabs>
                <w:tab w:val="left" w:pos="1474"/>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Xúp Hải sản</w:t>
            </w:r>
          </w:p>
        </w:tc>
        <w:tc>
          <w:tcPr>
            <w:tcW w:w="836" w:type="dxa"/>
            <w:vAlign w:val="center"/>
          </w:tcPr>
          <w:p w14:paraId="019B3C3E"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Bát</w:t>
            </w:r>
          </w:p>
        </w:tc>
        <w:tc>
          <w:tcPr>
            <w:tcW w:w="700" w:type="dxa"/>
            <w:vAlign w:val="center"/>
          </w:tcPr>
          <w:p w14:paraId="3B62BB04"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w:t>
            </w:r>
          </w:p>
        </w:tc>
        <w:tc>
          <w:tcPr>
            <w:tcW w:w="1278" w:type="dxa"/>
            <w:vAlign w:val="center"/>
          </w:tcPr>
          <w:p w14:paraId="55AD4D8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35.000</w:t>
            </w:r>
          </w:p>
        </w:tc>
        <w:tc>
          <w:tcPr>
            <w:tcW w:w="1857" w:type="dxa"/>
            <w:vAlign w:val="center"/>
          </w:tcPr>
          <w:p w14:paraId="74847834"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700.000</w:t>
            </w:r>
          </w:p>
        </w:tc>
      </w:tr>
      <w:tr w:rsidR="00AE70FD" w:rsidRPr="00AE70FD" w14:paraId="34EF869D" w14:textId="77777777" w:rsidTr="00F557EA">
        <w:trPr>
          <w:jc w:val="center"/>
        </w:trPr>
        <w:tc>
          <w:tcPr>
            <w:tcW w:w="1037" w:type="dxa"/>
            <w:vAlign w:val="center"/>
          </w:tcPr>
          <w:p w14:paraId="55AE403E" w14:textId="77777777" w:rsidR="00AE70FD" w:rsidRPr="00AE70FD" w:rsidRDefault="00AE70FD" w:rsidP="00F557EA">
            <w:pPr>
              <w:numPr>
                <w:ilvl w:val="0"/>
                <w:numId w:val="34"/>
              </w:numPr>
              <w:tabs>
                <w:tab w:val="left" w:pos="1474"/>
              </w:tabs>
              <w:spacing w:after="0" w:line="288" w:lineRule="auto"/>
              <w:jc w:val="center"/>
              <w:rPr>
                <w:rFonts w:eastAsia="Times New Roman" w:cs="Times New Roman"/>
                <w:color w:val="000000" w:themeColor="text1"/>
                <w:szCs w:val="28"/>
              </w:rPr>
            </w:pPr>
          </w:p>
        </w:tc>
        <w:tc>
          <w:tcPr>
            <w:tcW w:w="3170" w:type="dxa"/>
            <w:vAlign w:val="center"/>
          </w:tcPr>
          <w:p w14:paraId="18E3809D" w14:textId="77777777" w:rsidR="00AE70FD" w:rsidRPr="00AE70FD" w:rsidRDefault="00AE70FD" w:rsidP="00F557EA">
            <w:pPr>
              <w:tabs>
                <w:tab w:val="left" w:pos="1474"/>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Bia Sài gòn</w:t>
            </w:r>
          </w:p>
        </w:tc>
        <w:tc>
          <w:tcPr>
            <w:tcW w:w="836" w:type="dxa"/>
            <w:vAlign w:val="center"/>
          </w:tcPr>
          <w:p w14:paraId="6AC9C4B3"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chai</w:t>
            </w:r>
          </w:p>
        </w:tc>
        <w:tc>
          <w:tcPr>
            <w:tcW w:w="700" w:type="dxa"/>
            <w:vAlign w:val="center"/>
          </w:tcPr>
          <w:p w14:paraId="598BF3AC"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w:t>
            </w:r>
          </w:p>
        </w:tc>
        <w:tc>
          <w:tcPr>
            <w:tcW w:w="1278" w:type="dxa"/>
            <w:vAlign w:val="center"/>
          </w:tcPr>
          <w:p w14:paraId="690FF60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w:t>
            </w:r>
          </w:p>
        </w:tc>
        <w:tc>
          <w:tcPr>
            <w:tcW w:w="1857" w:type="dxa"/>
            <w:vAlign w:val="center"/>
          </w:tcPr>
          <w:p w14:paraId="245D937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1.500.000</w:t>
            </w:r>
          </w:p>
        </w:tc>
      </w:tr>
      <w:tr w:rsidR="00AE70FD" w:rsidRPr="00AE70FD" w14:paraId="68562D9F" w14:textId="77777777" w:rsidTr="00F557EA">
        <w:trPr>
          <w:jc w:val="center"/>
        </w:trPr>
        <w:tc>
          <w:tcPr>
            <w:tcW w:w="1037" w:type="dxa"/>
            <w:vAlign w:val="center"/>
          </w:tcPr>
          <w:p w14:paraId="640BFFF6"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5984" w:type="dxa"/>
            <w:gridSpan w:val="4"/>
            <w:vAlign w:val="center"/>
          </w:tcPr>
          <w:p w14:paraId="3B6772C9" w14:textId="77777777" w:rsidR="00AE70FD" w:rsidRPr="00AE70FD" w:rsidRDefault="00AE70FD" w:rsidP="00F557EA">
            <w:pPr>
              <w:tabs>
                <w:tab w:val="left" w:pos="1474"/>
              </w:tabs>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Tổng cộng doanh thu</w:t>
            </w:r>
          </w:p>
        </w:tc>
        <w:tc>
          <w:tcPr>
            <w:tcW w:w="1857" w:type="dxa"/>
            <w:vAlign w:val="center"/>
          </w:tcPr>
          <w:p w14:paraId="0AAB4A83" w14:textId="77777777" w:rsidR="00AE70FD" w:rsidRPr="00AE70FD" w:rsidRDefault="00AE70FD" w:rsidP="00F557EA">
            <w:pPr>
              <w:tabs>
                <w:tab w:val="left" w:pos="1474"/>
              </w:tabs>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13.100.000</w:t>
            </w:r>
          </w:p>
        </w:tc>
      </w:tr>
    </w:tbl>
    <w:p w14:paraId="4D212924" w14:textId="77777777" w:rsidR="00AE70FD" w:rsidRPr="00AE70FD" w:rsidRDefault="00AE70FD" w:rsidP="00AE70FD">
      <w:pPr>
        <w:tabs>
          <w:tab w:val="left" w:pos="1474"/>
        </w:tabs>
        <w:spacing w:after="0" w:line="288" w:lineRule="auto"/>
        <w:jc w:val="both"/>
        <w:rPr>
          <w:rFonts w:eastAsia="Times New Roman" w:cs="Times New Roman"/>
          <w:b/>
          <w:bCs/>
          <w:i/>
          <w:color w:val="000000" w:themeColor="text1"/>
          <w:szCs w:val="28"/>
        </w:rPr>
      </w:pPr>
      <w:r w:rsidRPr="00AE70FD">
        <w:rPr>
          <w:rFonts w:eastAsia="Times New Roman" w:cs="Times New Roman"/>
          <w:b/>
          <w:bCs/>
          <w:color w:val="000000" w:themeColor="text1"/>
          <w:szCs w:val="28"/>
        </w:rPr>
        <w:tab/>
      </w:r>
      <w:r w:rsidRPr="00AE70FD">
        <w:rPr>
          <w:rFonts w:eastAsia="Times New Roman" w:cs="Times New Roman"/>
          <w:b/>
          <w:bCs/>
          <w:i/>
          <w:color w:val="000000" w:themeColor="text1"/>
          <w:szCs w:val="28"/>
        </w:rPr>
        <w:t>Bằng chữ: Mười ba triệu một trăm ngàn đồng</w:t>
      </w:r>
    </w:p>
    <w:p w14:paraId="0C343800" w14:textId="003E2267" w:rsidR="00AE70FD" w:rsidRPr="00AE70FD" w:rsidRDefault="00AE70FD" w:rsidP="00AE70FD">
      <w:pPr>
        <w:tabs>
          <w:tab w:val="left" w:pos="1474"/>
        </w:tabs>
        <w:spacing w:before="60" w:after="60" w:line="360" w:lineRule="atLeast"/>
        <w:jc w:val="both"/>
        <w:rPr>
          <w:rFonts w:eastAsia="Times New Roman" w:cs="Times New Roman"/>
          <w:b/>
          <w:bCs/>
          <w:color w:val="000000" w:themeColor="text1"/>
          <w:szCs w:val="28"/>
        </w:rPr>
      </w:pPr>
      <w:r w:rsidRPr="00AE70FD">
        <w:rPr>
          <w:rFonts w:eastAsia="Times New Roman" w:cs="Times New Roman"/>
          <w:i/>
          <w:iCs/>
          <w:color w:val="000000" w:themeColor="text1"/>
          <w:szCs w:val="28"/>
        </w:rPr>
        <w:tab/>
      </w:r>
      <w:r w:rsidRPr="00AE70FD">
        <w:rPr>
          <w:rFonts w:eastAsia="Times New Roman" w:cs="Times New Roman"/>
          <w:i/>
          <w:iCs/>
          <w:color w:val="000000" w:themeColor="text1"/>
          <w:szCs w:val="28"/>
        </w:rPr>
        <w:tab/>
      </w:r>
      <w:r w:rsidRPr="00AE70FD">
        <w:rPr>
          <w:rFonts w:eastAsia="Times New Roman" w:cs="Times New Roman"/>
          <w:i/>
          <w:iCs/>
          <w:color w:val="000000" w:themeColor="text1"/>
          <w:szCs w:val="28"/>
        </w:rPr>
        <w:tab/>
        <w:t xml:space="preserve">                        Hà Nội, ngày 27 tháng 10 năm 202</w:t>
      </w:r>
      <w:r w:rsidR="00F64734">
        <w:rPr>
          <w:rFonts w:eastAsia="Times New Roman" w:cs="Times New Roman"/>
          <w:i/>
          <w:iCs/>
          <w:color w:val="000000" w:themeColor="text1"/>
          <w:szCs w:val="28"/>
        </w:rPr>
        <w:t>3</w:t>
      </w:r>
    </w:p>
    <w:p w14:paraId="4A551D62" w14:textId="77777777" w:rsidR="00AE70FD" w:rsidRPr="00AE70FD" w:rsidRDefault="00AE70FD" w:rsidP="00AE70FD">
      <w:pPr>
        <w:tabs>
          <w:tab w:val="left" w:pos="1474"/>
        </w:tabs>
        <w:spacing w:before="60" w:after="60" w:line="360" w:lineRule="atLeast"/>
        <w:jc w:val="both"/>
        <w:rPr>
          <w:rFonts w:eastAsia="Times New Roman" w:cs="Times New Roman"/>
          <w:b/>
          <w:color w:val="000000" w:themeColor="text1"/>
          <w:szCs w:val="28"/>
        </w:rPr>
      </w:pPr>
      <w:r w:rsidRPr="00AE70FD">
        <w:rPr>
          <w:rFonts w:eastAsia="Times New Roman" w:cs="Times New Roman"/>
          <w:b/>
          <w:color w:val="000000" w:themeColor="text1"/>
          <w:szCs w:val="28"/>
        </w:rPr>
        <w:t xml:space="preserve">              Bếp trưởng               </w:t>
      </w:r>
      <w:r w:rsidRPr="00AE70FD">
        <w:rPr>
          <w:rFonts w:eastAsia="Times New Roman" w:cs="Times New Roman"/>
          <w:b/>
          <w:color w:val="000000" w:themeColor="text1"/>
          <w:szCs w:val="28"/>
        </w:rPr>
        <w:tab/>
      </w:r>
      <w:r w:rsidRPr="00AE70FD">
        <w:rPr>
          <w:rFonts w:eastAsia="Times New Roman" w:cs="Times New Roman"/>
          <w:b/>
          <w:color w:val="000000" w:themeColor="text1"/>
          <w:szCs w:val="28"/>
        </w:rPr>
        <w:tab/>
        <w:t xml:space="preserve">                Kế toán tiêu chuẩn</w:t>
      </w:r>
      <w:r w:rsidRPr="00AE70FD">
        <w:rPr>
          <w:rFonts w:eastAsia="Times New Roman" w:cs="Times New Roman"/>
          <w:color w:val="000000" w:themeColor="text1"/>
          <w:szCs w:val="28"/>
          <w:lang w:val="pt-BR"/>
        </w:rPr>
        <w:tab/>
      </w:r>
    </w:p>
    <w:p w14:paraId="3E551A15" w14:textId="77777777" w:rsidR="00AE70FD" w:rsidRPr="00AE70FD" w:rsidRDefault="00AE70FD" w:rsidP="00AE70FD">
      <w:pPr>
        <w:spacing w:before="60" w:after="60" w:line="360" w:lineRule="atLeast"/>
        <w:jc w:val="both"/>
        <w:rPr>
          <w:rFonts w:eastAsia="Times New Roman" w:cs="Times New Roman"/>
          <w:b/>
          <w:color w:val="000000" w:themeColor="text1"/>
          <w:szCs w:val="28"/>
          <w:lang w:val="pt-BR"/>
        </w:rPr>
      </w:pPr>
    </w:p>
    <w:p w14:paraId="61D67D88" w14:textId="77777777" w:rsidR="00AE70FD" w:rsidRPr="00AE70FD" w:rsidRDefault="00AE70FD" w:rsidP="00AE70FD">
      <w:pPr>
        <w:pStyle w:val="Heading3"/>
        <w:spacing w:before="0" w:line="288" w:lineRule="auto"/>
        <w:rPr>
          <w:rFonts w:ascii="Times New Roman" w:eastAsia="MS Mincho" w:hAnsi="Times New Roman"/>
          <w:i/>
          <w:color w:val="000000" w:themeColor="text1"/>
          <w:szCs w:val="28"/>
          <w:lang w:val="pt-BR"/>
        </w:rPr>
      </w:pPr>
      <w:bookmarkStart w:id="158" w:name="_Toc55567918"/>
      <w:r w:rsidRPr="00AE70FD">
        <w:rPr>
          <w:rFonts w:ascii="Times New Roman" w:eastAsia="MS Mincho" w:hAnsi="Times New Roman"/>
          <w:i/>
          <w:color w:val="000000" w:themeColor="text1"/>
          <w:szCs w:val="28"/>
          <w:lang w:val="pt-BR"/>
        </w:rPr>
        <w:br w:type="column"/>
      </w:r>
      <w:bookmarkStart w:id="159" w:name="_Toc58563480"/>
      <w:bookmarkStart w:id="160" w:name="_Toc58874713"/>
      <w:bookmarkStart w:id="161" w:name="_Toc192667765"/>
      <w:r w:rsidRPr="00AE70FD">
        <w:rPr>
          <w:rFonts w:ascii="Times New Roman" w:eastAsia="MS Mincho" w:hAnsi="Times New Roman"/>
          <w:i/>
          <w:color w:val="000000" w:themeColor="text1"/>
          <w:szCs w:val="28"/>
          <w:lang w:val="pt-BR"/>
        </w:rPr>
        <w:lastRenderedPageBreak/>
        <w:t>3.2.3. Hóa đơn bán lẻ</w:t>
      </w:r>
      <w:bookmarkEnd w:id="158"/>
      <w:bookmarkEnd w:id="159"/>
      <w:bookmarkEnd w:id="160"/>
      <w:bookmarkEnd w:id="161"/>
    </w:p>
    <w:p w14:paraId="7C9AA571"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Mục đích: Hóa đơn bán lẻ dùng để quản lý việc thu tiền của nhân viên nhà bàn (gồm 3 liên)</w:t>
      </w:r>
    </w:p>
    <w:p w14:paraId="53C9D47D"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Cách sử dụng</w:t>
      </w:r>
    </w:p>
    <w:p w14:paraId="00E9A3BE" w14:textId="77777777" w:rsidR="00AE70FD" w:rsidRPr="00AE70FD" w:rsidRDefault="00AE70FD" w:rsidP="00AE70FD">
      <w:pPr>
        <w:spacing w:after="0" w:line="288" w:lineRule="auto"/>
        <w:ind w:firstLine="426"/>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Nhân viên bán hàng căn cứ vào thực đơn đồ uống cuả khách sử dụng thực tế để ghi hóa đơn cho khách</w:t>
      </w:r>
    </w:p>
    <w:p w14:paraId="1E3B6BD2" w14:textId="77777777" w:rsidR="00AE70FD" w:rsidRPr="00AE70FD" w:rsidRDefault="00AE70FD" w:rsidP="00AE70FD">
      <w:pPr>
        <w:spacing w:after="0" w:line="288" w:lineRule="auto"/>
        <w:ind w:firstLine="426"/>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Ghi đầy đủ các nội dung vào các ô, cột của hóa đơn</w:t>
      </w:r>
    </w:p>
    <w:p w14:paraId="68A408D1" w14:textId="77777777" w:rsidR="00AE70FD" w:rsidRPr="00AE70FD" w:rsidRDefault="00AE70FD" w:rsidP="00AE70FD">
      <w:pPr>
        <w:spacing w:after="0" w:line="288" w:lineRule="auto"/>
        <w:ind w:firstLine="426"/>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Liên 1: Đưa cho khách hàng (Không có giá trị thay hóa đơn thuế VAT)</w:t>
      </w:r>
    </w:p>
    <w:p w14:paraId="77F321BC" w14:textId="77777777" w:rsidR="00AE70FD" w:rsidRPr="00AE70FD" w:rsidRDefault="00AE70FD" w:rsidP="00AE70FD">
      <w:pPr>
        <w:spacing w:after="0" w:line="288" w:lineRule="auto"/>
        <w:ind w:firstLine="426"/>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Liên 2: Đưa xuống nhà bếp để để xuất món ăn</w:t>
      </w:r>
    </w:p>
    <w:p w14:paraId="45622FB8" w14:textId="77777777" w:rsidR="00AE70FD" w:rsidRPr="00AE70FD" w:rsidRDefault="00AE70FD" w:rsidP="00AE70FD">
      <w:pPr>
        <w:spacing w:after="0" w:line="288" w:lineRule="auto"/>
        <w:ind w:firstLine="426"/>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Liên 3: Lưu tại sổ để đối chiếu khi nộp tiền cho kế toán nhà hàng</w:t>
      </w:r>
    </w:p>
    <w:p w14:paraId="62CD7A96" w14:textId="77777777" w:rsidR="00AE70FD" w:rsidRPr="00AE70FD" w:rsidRDefault="00AE70FD" w:rsidP="00AE70FD">
      <w:pPr>
        <w:spacing w:after="0" w:line="288" w:lineRule="auto"/>
        <w:jc w:val="both"/>
        <w:rPr>
          <w:rFonts w:eastAsia="Times New Roman" w:cs="Times New Roman"/>
          <w:i/>
          <w:color w:val="000000" w:themeColor="text1"/>
          <w:szCs w:val="28"/>
          <w:u w:val="single"/>
          <w:lang w:val="pt-BR"/>
        </w:rPr>
      </w:pPr>
      <w:r w:rsidRPr="00AE70FD">
        <w:rPr>
          <w:rFonts w:eastAsia="Times New Roman" w:cs="Times New Roman"/>
          <w:i/>
          <w:color w:val="000000" w:themeColor="text1"/>
          <w:szCs w:val="28"/>
          <w:u w:val="single"/>
          <w:lang w:val="pt-BR"/>
        </w:rPr>
        <w:t>Ví dụ:</w:t>
      </w:r>
    </w:p>
    <w:p w14:paraId="7FE4B709" w14:textId="77777777" w:rsidR="00AE70FD" w:rsidRPr="00AE70FD" w:rsidRDefault="00AE70FD" w:rsidP="00AE70FD">
      <w:pPr>
        <w:spacing w:before="60" w:after="60" w:line="360" w:lineRule="atLeast"/>
        <w:jc w:val="both"/>
        <w:rPr>
          <w:rFonts w:eastAsia="Times New Roman" w:cs="Times New Roman"/>
          <w:b/>
          <w:color w:val="000000" w:themeColor="text1"/>
          <w:szCs w:val="28"/>
          <w:lang w:val="pt-BR"/>
        </w:rPr>
      </w:pPr>
      <w:r w:rsidRPr="00AE70FD">
        <w:rPr>
          <w:rFonts w:eastAsia="Times New Roman" w:cs="Times New Roman"/>
          <w:b/>
          <w:color w:val="000000" w:themeColor="text1"/>
          <w:szCs w:val="28"/>
          <w:lang w:val="pt-BR"/>
        </w:rPr>
        <w:t xml:space="preserve">Đơn vị................. </w:t>
      </w:r>
      <w:r w:rsidRPr="00AE70FD">
        <w:rPr>
          <w:rFonts w:eastAsia="Times New Roman" w:cs="Times New Roman"/>
          <w:b/>
          <w:color w:val="000000" w:themeColor="text1"/>
          <w:szCs w:val="28"/>
          <w:lang w:val="pt-BR"/>
        </w:rPr>
        <w:tab/>
      </w:r>
      <w:r w:rsidRPr="00AE70FD">
        <w:rPr>
          <w:rFonts w:eastAsia="Times New Roman" w:cs="Times New Roman"/>
          <w:b/>
          <w:color w:val="000000" w:themeColor="text1"/>
          <w:szCs w:val="28"/>
          <w:lang w:val="pt-BR"/>
        </w:rPr>
        <w:tab/>
        <w:t>HÓA ĐƠN BÁN LẺ</w:t>
      </w:r>
      <w:r w:rsidRPr="00AE70FD">
        <w:rPr>
          <w:rFonts w:eastAsia="Times New Roman" w:cs="Times New Roman"/>
          <w:b/>
          <w:color w:val="000000" w:themeColor="text1"/>
          <w:szCs w:val="28"/>
          <w:lang w:val="pt-BR"/>
        </w:rPr>
        <w:tab/>
      </w:r>
      <w:r w:rsidRPr="00AE70FD">
        <w:rPr>
          <w:rFonts w:eastAsia="Times New Roman" w:cs="Times New Roman"/>
          <w:b/>
          <w:color w:val="000000" w:themeColor="text1"/>
          <w:szCs w:val="28"/>
          <w:lang w:val="pt-BR"/>
        </w:rPr>
        <w:tab/>
        <w:t>Mẫu số 01/BL</w:t>
      </w:r>
    </w:p>
    <w:p w14:paraId="044EDFB7" w14:textId="77777777" w:rsidR="00AE70FD" w:rsidRPr="00AE70FD" w:rsidRDefault="00AE70FD" w:rsidP="00AE70FD">
      <w:pPr>
        <w:spacing w:before="60" w:after="60" w:line="360" w:lineRule="atLeast"/>
        <w:jc w:val="both"/>
        <w:rPr>
          <w:rFonts w:eastAsia="Times New Roman" w:cs="Times New Roman"/>
          <w:b/>
          <w:color w:val="000000" w:themeColor="text1"/>
          <w:szCs w:val="28"/>
          <w:lang w:val="pt-BR"/>
        </w:rPr>
      </w:pPr>
      <w:r w:rsidRPr="00AE70FD">
        <w:rPr>
          <w:rFonts w:eastAsia="Times New Roman" w:cs="Times New Roman"/>
          <w:b/>
          <w:color w:val="000000" w:themeColor="text1"/>
          <w:szCs w:val="28"/>
          <w:lang w:val="pt-BR"/>
        </w:rPr>
        <w:t>...........................</w:t>
      </w:r>
      <w:r w:rsidRPr="00AE70FD">
        <w:rPr>
          <w:rFonts w:eastAsia="Times New Roman" w:cs="Times New Roman"/>
          <w:b/>
          <w:color w:val="000000" w:themeColor="text1"/>
          <w:szCs w:val="28"/>
          <w:lang w:val="pt-BR"/>
        </w:rPr>
        <w:tab/>
      </w:r>
      <w:r w:rsidRPr="00AE70FD">
        <w:rPr>
          <w:rFonts w:eastAsia="Times New Roman" w:cs="Times New Roman"/>
          <w:b/>
          <w:color w:val="000000" w:themeColor="text1"/>
          <w:szCs w:val="28"/>
          <w:lang w:val="pt-BR"/>
        </w:rPr>
        <w:tab/>
      </w:r>
      <w:r w:rsidRPr="00AE70FD">
        <w:rPr>
          <w:rFonts w:eastAsia="Times New Roman" w:cs="Times New Roman"/>
          <w:b/>
          <w:color w:val="000000" w:themeColor="text1"/>
          <w:szCs w:val="28"/>
          <w:lang w:val="pt-BR"/>
        </w:rPr>
        <w:tab/>
        <w:t>Số........</w:t>
      </w:r>
      <w:r w:rsidRPr="00AE70FD">
        <w:rPr>
          <w:rFonts w:eastAsia="Times New Roman" w:cs="Times New Roman"/>
          <w:b/>
          <w:color w:val="000000" w:themeColor="text1"/>
          <w:szCs w:val="28"/>
          <w:lang w:val="pt-BR"/>
        </w:rPr>
        <w:tab/>
      </w:r>
      <w:r w:rsidRPr="00AE70FD">
        <w:rPr>
          <w:rFonts w:eastAsia="Times New Roman" w:cs="Times New Roman"/>
          <w:b/>
          <w:color w:val="000000" w:themeColor="text1"/>
          <w:szCs w:val="28"/>
          <w:lang w:val="pt-BR"/>
        </w:rPr>
        <w:tab/>
        <w:t>QĐLiên bộ TC-TK-TN</w:t>
      </w:r>
    </w:p>
    <w:p w14:paraId="60E9244E" w14:textId="77777777" w:rsidR="00AE70FD" w:rsidRPr="00AE70FD" w:rsidRDefault="00AE70FD" w:rsidP="00AE70FD">
      <w:pPr>
        <w:spacing w:before="60" w:after="60" w:line="360" w:lineRule="atLeast"/>
        <w:jc w:val="both"/>
        <w:rPr>
          <w:rFonts w:eastAsia="Times New Roman" w:cs="Times New Roman"/>
          <w:b/>
          <w:color w:val="000000" w:themeColor="text1"/>
          <w:szCs w:val="28"/>
          <w:lang w:val="pt-BR"/>
        </w:rPr>
      </w:pPr>
    </w:p>
    <w:tbl>
      <w:tblPr>
        <w:tblW w:w="81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2246"/>
        <w:gridCol w:w="836"/>
        <w:gridCol w:w="700"/>
        <w:gridCol w:w="1278"/>
        <w:gridCol w:w="2388"/>
      </w:tblGrid>
      <w:tr w:rsidR="00AE70FD" w:rsidRPr="00AE70FD" w14:paraId="4414A67D" w14:textId="77777777" w:rsidTr="00F557EA">
        <w:trPr>
          <w:jc w:val="center"/>
        </w:trPr>
        <w:tc>
          <w:tcPr>
            <w:tcW w:w="746" w:type="dxa"/>
          </w:tcPr>
          <w:p w14:paraId="6B22A058"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STT</w:t>
            </w:r>
          </w:p>
        </w:tc>
        <w:tc>
          <w:tcPr>
            <w:tcW w:w="2246" w:type="dxa"/>
          </w:tcPr>
          <w:p w14:paraId="2A6E5245"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Tên sản phẩm</w:t>
            </w:r>
          </w:p>
        </w:tc>
        <w:tc>
          <w:tcPr>
            <w:tcW w:w="836" w:type="dxa"/>
          </w:tcPr>
          <w:p w14:paraId="6556F61C"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ĐVT</w:t>
            </w:r>
          </w:p>
        </w:tc>
        <w:tc>
          <w:tcPr>
            <w:tcW w:w="700" w:type="dxa"/>
          </w:tcPr>
          <w:p w14:paraId="542C703B"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SL</w:t>
            </w:r>
          </w:p>
        </w:tc>
        <w:tc>
          <w:tcPr>
            <w:tcW w:w="1278" w:type="dxa"/>
          </w:tcPr>
          <w:p w14:paraId="47DA5C07"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Đơn giá</w:t>
            </w:r>
          </w:p>
        </w:tc>
        <w:tc>
          <w:tcPr>
            <w:tcW w:w="2388" w:type="dxa"/>
          </w:tcPr>
          <w:p w14:paraId="1F095528"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Thành tiền(đ)</w:t>
            </w:r>
          </w:p>
        </w:tc>
      </w:tr>
      <w:tr w:rsidR="00AE70FD" w:rsidRPr="00AE70FD" w14:paraId="57E97AA7" w14:textId="77777777" w:rsidTr="00F557EA">
        <w:trPr>
          <w:jc w:val="center"/>
        </w:trPr>
        <w:tc>
          <w:tcPr>
            <w:tcW w:w="746" w:type="dxa"/>
          </w:tcPr>
          <w:p w14:paraId="6743E3C6"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w:t>
            </w:r>
          </w:p>
        </w:tc>
        <w:tc>
          <w:tcPr>
            <w:tcW w:w="2246" w:type="dxa"/>
            <w:vAlign w:val="center"/>
          </w:tcPr>
          <w:p w14:paraId="3285FF0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Cá hấp tam cấp</w:t>
            </w:r>
          </w:p>
        </w:tc>
        <w:tc>
          <w:tcPr>
            <w:tcW w:w="836" w:type="dxa"/>
            <w:vAlign w:val="center"/>
          </w:tcPr>
          <w:p w14:paraId="59951F5B"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Đĩa</w:t>
            </w:r>
          </w:p>
        </w:tc>
        <w:tc>
          <w:tcPr>
            <w:tcW w:w="700" w:type="dxa"/>
            <w:vAlign w:val="center"/>
          </w:tcPr>
          <w:p w14:paraId="48E0DD4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w:t>
            </w:r>
          </w:p>
        </w:tc>
        <w:tc>
          <w:tcPr>
            <w:tcW w:w="1278" w:type="dxa"/>
            <w:vAlign w:val="center"/>
          </w:tcPr>
          <w:p w14:paraId="75957987"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180.000</w:t>
            </w:r>
          </w:p>
        </w:tc>
        <w:tc>
          <w:tcPr>
            <w:tcW w:w="2388" w:type="dxa"/>
            <w:vAlign w:val="center"/>
          </w:tcPr>
          <w:p w14:paraId="02642B9B"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720.000</w:t>
            </w:r>
          </w:p>
        </w:tc>
      </w:tr>
      <w:tr w:rsidR="00AE70FD" w:rsidRPr="00AE70FD" w14:paraId="7DF0CF0D" w14:textId="77777777" w:rsidTr="00F557EA">
        <w:trPr>
          <w:jc w:val="center"/>
        </w:trPr>
        <w:tc>
          <w:tcPr>
            <w:tcW w:w="746" w:type="dxa"/>
          </w:tcPr>
          <w:p w14:paraId="33132BFE"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c>
          <w:tcPr>
            <w:tcW w:w="2246" w:type="dxa"/>
            <w:vAlign w:val="center"/>
          </w:tcPr>
          <w:p w14:paraId="018B7928"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Tôm bao bột rán</w:t>
            </w:r>
          </w:p>
        </w:tc>
        <w:tc>
          <w:tcPr>
            <w:tcW w:w="836" w:type="dxa"/>
            <w:vAlign w:val="center"/>
          </w:tcPr>
          <w:p w14:paraId="5EB3AAC0"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Đĩa</w:t>
            </w:r>
          </w:p>
        </w:tc>
        <w:tc>
          <w:tcPr>
            <w:tcW w:w="700" w:type="dxa"/>
            <w:vAlign w:val="center"/>
          </w:tcPr>
          <w:p w14:paraId="2DAA82E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278" w:type="dxa"/>
            <w:vAlign w:val="center"/>
          </w:tcPr>
          <w:p w14:paraId="016DE17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150 000</w:t>
            </w:r>
          </w:p>
        </w:tc>
        <w:tc>
          <w:tcPr>
            <w:tcW w:w="2388" w:type="dxa"/>
            <w:vAlign w:val="center"/>
          </w:tcPr>
          <w:p w14:paraId="6F6E84F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1.500.000</w:t>
            </w:r>
          </w:p>
        </w:tc>
      </w:tr>
      <w:tr w:rsidR="00AE70FD" w:rsidRPr="00AE70FD" w14:paraId="1A506DF0" w14:textId="77777777" w:rsidTr="00F557EA">
        <w:trPr>
          <w:jc w:val="center"/>
        </w:trPr>
        <w:tc>
          <w:tcPr>
            <w:tcW w:w="746" w:type="dxa"/>
          </w:tcPr>
          <w:p w14:paraId="1A4415BE"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w:t>
            </w:r>
          </w:p>
        </w:tc>
        <w:tc>
          <w:tcPr>
            <w:tcW w:w="2246" w:type="dxa"/>
            <w:vAlign w:val="center"/>
          </w:tcPr>
          <w:p w14:paraId="4102E2C7"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Gà quay mềm</w:t>
            </w:r>
          </w:p>
        </w:tc>
        <w:tc>
          <w:tcPr>
            <w:tcW w:w="836" w:type="dxa"/>
            <w:vAlign w:val="center"/>
          </w:tcPr>
          <w:p w14:paraId="26C2D47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700" w:type="dxa"/>
            <w:vAlign w:val="center"/>
          </w:tcPr>
          <w:p w14:paraId="1B5CDF53"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278" w:type="dxa"/>
            <w:vAlign w:val="center"/>
          </w:tcPr>
          <w:p w14:paraId="54F038A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180.000</w:t>
            </w:r>
          </w:p>
        </w:tc>
        <w:tc>
          <w:tcPr>
            <w:tcW w:w="2388" w:type="dxa"/>
            <w:vAlign w:val="center"/>
          </w:tcPr>
          <w:p w14:paraId="1EBB80F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1.800.000</w:t>
            </w:r>
          </w:p>
        </w:tc>
      </w:tr>
      <w:tr w:rsidR="00AE70FD" w:rsidRPr="00AE70FD" w14:paraId="7AE747DC" w14:textId="77777777" w:rsidTr="00F557EA">
        <w:trPr>
          <w:jc w:val="center"/>
        </w:trPr>
        <w:tc>
          <w:tcPr>
            <w:tcW w:w="746" w:type="dxa"/>
          </w:tcPr>
          <w:p w14:paraId="1A96459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w:t>
            </w:r>
          </w:p>
        </w:tc>
        <w:tc>
          <w:tcPr>
            <w:tcW w:w="2246" w:type="dxa"/>
            <w:vAlign w:val="center"/>
          </w:tcPr>
          <w:p w14:paraId="11F95F1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Bò xào thập cẩm</w:t>
            </w:r>
          </w:p>
        </w:tc>
        <w:tc>
          <w:tcPr>
            <w:tcW w:w="836" w:type="dxa"/>
            <w:vAlign w:val="center"/>
          </w:tcPr>
          <w:p w14:paraId="26C0F08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700" w:type="dxa"/>
            <w:vAlign w:val="center"/>
          </w:tcPr>
          <w:p w14:paraId="52D78331"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278" w:type="dxa"/>
            <w:vAlign w:val="center"/>
          </w:tcPr>
          <w:p w14:paraId="30D0D21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150.000</w:t>
            </w:r>
          </w:p>
        </w:tc>
        <w:tc>
          <w:tcPr>
            <w:tcW w:w="2388" w:type="dxa"/>
            <w:vAlign w:val="center"/>
          </w:tcPr>
          <w:p w14:paraId="56183CF4"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1.500.000</w:t>
            </w:r>
          </w:p>
        </w:tc>
      </w:tr>
      <w:tr w:rsidR="00AE70FD" w:rsidRPr="00AE70FD" w14:paraId="5038D678" w14:textId="77777777" w:rsidTr="00F557EA">
        <w:trPr>
          <w:jc w:val="center"/>
        </w:trPr>
        <w:tc>
          <w:tcPr>
            <w:tcW w:w="746" w:type="dxa"/>
          </w:tcPr>
          <w:p w14:paraId="15BCC05B"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2246" w:type="dxa"/>
            <w:vAlign w:val="center"/>
          </w:tcPr>
          <w:p w14:paraId="052C193C"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Phở bò</w:t>
            </w:r>
          </w:p>
        </w:tc>
        <w:tc>
          <w:tcPr>
            <w:tcW w:w="836" w:type="dxa"/>
            <w:vAlign w:val="center"/>
          </w:tcPr>
          <w:p w14:paraId="07D0D2C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Bát</w:t>
            </w:r>
          </w:p>
        </w:tc>
        <w:tc>
          <w:tcPr>
            <w:tcW w:w="700" w:type="dxa"/>
            <w:vAlign w:val="center"/>
          </w:tcPr>
          <w:p w14:paraId="71334780"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w:t>
            </w:r>
          </w:p>
        </w:tc>
        <w:tc>
          <w:tcPr>
            <w:tcW w:w="1278" w:type="dxa"/>
            <w:vAlign w:val="center"/>
          </w:tcPr>
          <w:p w14:paraId="574AFB93"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40.000</w:t>
            </w:r>
          </w:p>
        </w:tc>
        <w:tc>
          <w:tcPr>
            <w:tcW w:w="2388" w:type="dxa"/>
            <w:vAlign w:val="center"/>
          </w:tcPr>
          <w:p w14:paraId="72A21CD4"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4.000.000</w:t>
            </w:r>
          </w:p>
        </w:tc>
      </w:tr>
      <w:tr w:rsidR="00AE70FD" w:rsidRPr="00AE70FD" w14:paraId="5E5999C2" w14:textId="77777777" w:rsidTr="00F557EA">
        <w:trPr>
          <w:jc w:val="center"/>
        </w:trPr>
        <w:tc>
          <w:tcPr>
            <w:tcW w:w="746" w:type="dxa"/>
          </w:tcPr>
          <w:p w14:paraId="2F889156"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6</w:t>
            </w:r>
          </w:p>
        </w:tc>
        <w:tc>
          <w:tcPr>
            <w:tcW w:w="2246" w:type="dxa"/>
            <w:vAlign w:val="center"/>
          </w:tcPr>
          <w:p w14:paraId="253C5E9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Cá sốt bơ chanh</w:t>
            </w:r>
          </w:p>
        </w:tc>
        <w:tc>
          <w:tcPr>
            <w:tcW w:w="836" w:type="dxa"/>
            <w:vAlign w:val="center"/>
          </w:tcPr>
          <w:p w14:paraId="1806AD17"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Đĩa</w:t>
            </w:r>
          </w:p>
        </w:tc>
        <w:tc>
          <w:tcPr>
            <w:tcW w:w="700" w:type="dxa"/>
            <w:vAlign w:val="center"/>
          </w:tcPr>
          <w:p w14:paraId="532B0F17"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278" w:type="dxa"/>
            <w:vAlign w:val="center"/>
          </w:tcPr>
          <w:p w14:paraId="35EEC6F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150.000</w:t>
            </w:r>
          </w:p>
        </w:tc>
        <w:tc>
          <w:tcPr>
            <w:tcW w:w="2388" w:type="dxa"/>
            <w:vAlign w:val="center"/>
          </w:tcPr>
          <w:p w14:paraId="2454A563"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750.000</w:t>
            </w:r>
          </w:p>
        </w:tc>
      </w:tr>
      <w:tr w:rsidR="00AE70FD" w:rsidRPr="00AE70FD" w14:paraId="15287189" w14:textId="77777777" w:rsidTr="00F557EA">
        <w:trPr>
          <w:jc w:val="center"/>
        </w:trPr>
        <w:tc>
          <w:tcPr>
            <w:tcW w:w="746" w:type="dxa"/>
          </w:tcPr>
          <w:p w14:paraId="2E6C9CA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7</w:t>
            </w:r>
          </w:p>
        </w:tc>
        <w:tc>
          <w:tcPr>
            <w:tcW w:w="2246" w:type="dxa"/>
            <w:vAlign w:val="center"/>
          </w:tcPr>
          <w:p w14:paraId="17C302E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Sa lát dầu giấm</w:t>
            </w:r>
          </w:p>
        </w:tc>
        <w:tc>
          <w:tcPr>
            <w:tcW w:w="836" w:type="dxa"/>
            <w:vAlign w:val="center"/>
          </w:tcPr>
          <w:p w14:paraId="2F52DC91"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Đĩa</w:t>
            </w:r>
          </w:p>
        </w:tc>
        <w:tc>
          <w:tcPr>
            <w:tcW w:w="700" w:type="dxa"/>
            <w:vAlign w:val="center"/>
          </w:tcPr>
          <w:p w14:paraId="18E4643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278" w:type="dxa"/>
            <w:vAlign w:val="center"/>
          </w:tcPr>
          <w:p w14:paraId="0CE48A83"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80.000</w:t>
            </w:r>
          </w:p>
        </w:tc>
        <w:tc>
          <w:tcPr>
            <w:tcW w:w="2388" w:type="dxa"/>
            <w:vAlign w:val="center"/>
          </w:tcPr>
          <w:p w14:paraId="36A28DD8"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400.000</w:t>
            </w:r>
          </w:p>
        </w:tc>
      </w:tr>
      <w:tr w:rsidR="00AE70FD" w:rsidRPr="00AE70FD" w14:paraId="79321F4C" w14:textId="77777777" w:rsidTr="00F557EA">
        <w:trPr>
          <w:jc w:val="center"/>
        </w:trPr>
        <w:tc>
          <w:tcPr>
            <w:tcW w:w="746" w:type="dxa"/>
          </w:tcPr>
          <w:p w14:paraId="4B9854FC" w14:textId="77777777" w:rsidR="00AE70FD" w:rsidRPr="00AE70FD" w:rsidRDefault="00AE70FD" w:rsidP="00F557EA">
            <w:pPr>
              <w:tabs>
                <w:tab w:val="left" w:pos="1474"/>
              </w:tabs>
              <w:spacing w:after="0" w:line="288" w:lineRule="auto"/>
              <w:jc w:val="center"/>
              <w:rPr>
                <w:rFonts w:eastAsia="Times New Roman" w:cs="Times New Roman"/>
                <w:i/>
                <w:color w:val="000000" w:themeColor="text1"/>
                <w:szCs w:val="28"/>
              </w:rPr>
            </w:pPr>
          </w:p>
        </w:tc>
        <w:tc>
          <w:tcPr>
            <w:tcW w:w="5060" w:type="dxa"/>
            <w:gridSpan w:val="4"/>
            <w:vAlign w:val="center"/>
          </w:tcPr>
          <w:p w14:paraId="2E011493" w14:textId="77777777" w:rsidR="00AE70FD" w:rsidRPr="00AE70FD" w:rsidRDefault="00AE70FD" w:rsidP="00F557EA">
            <w:pPr>
              <w:tabs>
                <w:tab w:val="left" w:pos="1474"/>
              </w:tabs>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Tổng cộng</w:t>
            </w:r>
          </w:p>
        </w:tc>
        <w:tc>
          <w:tcPr>
            <w:tcW w:w="2388" w:type="dxa"/>
            <w:vAlign w:val="center"/>
          </w:tcPr>
          <w:p w14:paraId="7A7F1AC0" w14:textId="77777777" w:rsidR="00AE70FD" w:rsidRPr="00AE70FD" w:rsidRDefault="00AE70FD" w:rsidP="00F557EA">
            <w:pPr>
              <w:tabs>
                <w:tab w:val="left" w:pos="1474"/>
              </w:tabs>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10.670.000</w:t>
            </w:r>
          </w:p>
        </w:tc>
      </w:tr>
    </w:tbl>
    <w:p w14:paraId="12E7A803" w14:textId="77777777" w:rsidR="00AE70FD" w:rsidRPr="00AE70FD" w:rsidRDefault="00AE70FD" w:rsidP="00AE70FD">
      <w:pPr>
        <w:tabs>
          <w:tab w:val="left" w:pos="1474"/>
        </w:tabs>
        <w:spacing w:after="0" w:line="288" w:lineRule="auto"/>
        <w:jc w:val="both"/>
        <w:rPr>
          <w:rFonts w:eastAsia="Times New Roman" w:cs="Times New Roman"/>
          <w:b/>
          <w:bCs/>
          <w:i/>
          <w:color w:val="000000" w:themeColor="text1"/>
          <w:szCs w:val="28"/>
        </w:rPr>
      </w:pPr>
    </w:p>
    <w:p w14:paraId="5C25493D" w14:textId="77777777" w:rsidR="00AE70FD" w:rsidRPr="00AE70FD" w:rsidRDefault="00AE70FD" w:rsidP="00AE70FD">
      <w:pPr>
        <w:tabs>
          <w:tab w:val="left" w:pos="1474"/>
        </w:tabs>
        <w:spacing w:after="0" w:line="288" w:lineRule="auto"/>
        <w:jc w:val="both"/>
        <w:rPr>
          <w:rFonts w:eastAsia="Times New Roman" w:cs="Times New Roman"/>
          <w:bCs/>
          <w:i/>
          <w:color w:val="000000" w:themeColor="text1"/>
          <w:szCs w:val="28"/>
        </w:rPr>
      </w:pPr>
      <w:r w:rsidRPr="00AE70FD">
        <w:rPr>
          <w:rFonts w:eastAsia="Times New Roman" w:cs="Times New Roman"/>
          <w:bCs/>
          <w:i/>
          <w:color w:val="000000" w:themeColor="text1"/>
          <w:szCs w:val="28"/>
        </w:rPr>
        <w:tab/>
        <w:t>(Bằng chữ: Mười triệu sáu trăm bảy mươi ngàn đồng)</w:t>
      </w:r>
    </w:p>
    <w:p w14:paraId="1D77944F" w14:textId="0F0E521A" w:rsidR="00AE70FD" w:rsidRPr="00AE70FD" w:rsidRDefault="00AE70FD" w:rsidP="00AE70FD">
      <w:pPr>
        <w:tabs>
          <w:tab w:val="left" w:pos="1474"/>
        </w:tabs>
        <w:spacing w:before="60" w:after="60" w:line="360" w:lineRule="atLeast"/>
        <w:jc w:val="both"/>
        <w:rPr>
          <w:rFonts w:eastAsia="Times New Roman" w:cs="Times New Roman"/>
          <w:b/>
          <w:bCs/>
          <w:color w:val="000000" w:themeColor="text1"/>
          <w:szCs w:val="28"/>
        </w:rPr>
      </w:pPr>
      <w:r w:rsidRPr="00AE70FD">
        <w:rPr>
          <w:rFonts w:eastAsia="Times New Roman" w:cs="Times New Roman"/>
          <w:i/>
          <w:iCs/>
          <w:color w:val="000000" w:themeColor="text1"/>
          <w:szCs w:val="28"/>
        </w:rPr>
        <w:tab/>
      </w:r>
      <w:r w:rsidRPr="00AE70FD">
        <w:rPr>
          <w:rFonts w:eastAsia="Times New Roman" w:cs="Times New Roman"/>
          <w:i/>
          <w:iCs/>
          <w:color w:val="000000" w:themeColor="text1"/>
          <w:szCs w:val="28"/>
        </w:rPr>
        <w:tab/>
      </w:r>
      <w:r w:rsidRPr="00AE70FD">
        <w:rPr>
          <w:rFonts w:eastAsia="Times New Roman" w:cs="Times New Roman"/>
          <w:i/>
          <w:iCs/>
          <w:color w:val="000000" w:themeColor="text1"/>
          <w:szCs w:val="28"/>
        </w:rPr>
        <w:tab/>
        <w:t xml:space="preserve">                  Hà nội, ngày 27 tháng 10 năm 202</w:t>
      </w:r>
      <w:r w:rsidR="00F64734">
        <w:rPr>
          <w:rFonts w:eastAsia="Times New Roman" w:cs="Times New Roman"/>
          <w:i/>
          <w:iCs/>
          <w:color w:val="000000" w:themeColor="text1"/>
          <w:szCs w:val="28"/>
        </w:rPr>
        <w:t>3</w:t>
      </w:r>
    </w:p>
    <w:p w14:paraId="0F816ACD" w14:textId="77777777" w:rsidR="00AE70FD" w:rsidRPr="00AE70FD" w:rsidRDefault="00AE70FD" w:rsidP="00AE70FD">
      <w:pPr>
        <w:spacing w:before="60" w:after="60" w:line="360" w:lineRule="atLeast"/>
        <w:jc w:val="both"/>
        <w:rPr>
          <w:rFonts w:eastAsia="Times New Roman" w:cs="Times New Roman"/>
          <w:color w:val="000000" w:themeColor="text1"/>
          <w:szCs w:val="28"/>
          <w:lang w:val="pt-BR"/>
        </w:rPr>
      </w:pPr>
      <w:r w:rsidRPr="00AE70FD">
        <w:rPr>
          <w:rFonts w:eastAsia="Times New Roman" w:cs="Times New Roman"/>
          <w:b/>
          <w:color w:val="000000" w:themeColor="text1"/>
          <w:szCs w:val="28"/>
        </w:rPr>
        <w:t xml:space="preserve">                   Người mua hàng</w:t>
      </w:r>
      <w:r w:rsidRPr="00AE70FD">
        <w:rPr>
          <w:rFonts w:eastAsia="Times New Roman" w:cs="Times New Roman"/>
          <w:b/>
          <w:color w:val="000000" w:themeColor="text1"/>
          <w:szCs w:val="28"/>
        </w:rPr>
        <w:tab/>
      </w:r>
      <w:r w:rsidRPr="00AE70FD">
        <w:rPr>
          <w:rFonts w:eastAsia="Times New Roman" w:cs="Times New Roman"/>
          <w:b/>
          <w:color w:val="000000" w:themeColor="text1"/>
          <w:szCs w:val="28"/>
        </w:rPr>
        <w:tab/>
      </w:r>
      <w:r w:rsidRPr="00AE70FD">
        <w:rPr>
          <w:rFonts w:eastAsia="Times New Roman" w:cs="Times New Roman"/>
          <w:b/>
          <w:color w:val="000000" w:themeColor="text1"/>
          <w:szCs w:val="28"/>
        </w:rPr>
        <w:tab/>
        <w:t>Người viết hóa đơn</w:t>
      </w:r>
    </w:p>
    <w:p w14:paraId="72EAF49D" w14:textId="77777777" w:rsidR="00AE70FD" w:rsidRPr="00AE70FD" w:rsidRDefault="00AE70FD" w:rsidP="00AE70FD">
      <w:pPr>
        <w:spacing w:before="60" w:after="60" w:line="360" w:lineRule="atLeast"/>
        <w:jc w:val="both"/>
        <w:rPr>
          <w:rFonts w:eastAsia="Times New Roman" w:cs="Times New Roman"/>
          <w:b/>
          <w:color w:val="000000" w:themeColor="text1"/>
          <w:szCs w:val="28"/>
          <w:lang w:val="pt-BR"/>
        </w:rPr>
      </w:pPr>
    </w:p>
    <w:p w14:paraId="3AB72971" w14:textId="77777777" w:rsidR="00AE70FD" w:rsidRPr="00AE70FD" w:rsidRDefault="00AE70FD" w:rsidP="00AE70FD">
      <w:pPr>
        <w:pStyle w:val="Heading3"/>
        <w:spacing w:before="0" w:line="288" w:lineRule="auto"/>
        <w:rPr>
          <w:rFonts w:ascii="Times New Roman" w:eastAsia="MS Mincho" w:hAnsi="Times New Roman"/>
          <w:i/>
          <w:color w:val="000000" w:themeColor="text1"/>
          <w:szCs w:val="28"/>
          <w:lang w:val="pt-BR"/>
        </w:rPr>
      </w:pPr>
      <w:r w:rsidRPr="00AE70FD">
        <w:rPr>
          <w:rFonts w:ascii="Times New Roman" w:hAnsi="Times New Roman"/>
          <w:color w:val="000000" w:themeColor="text1"/>
          <w:szCs w:val="28"/>
          <w:lang w:val="pt-BR"/>
        </w:rPr>
        <w:br w:type="page"/>
      </w:r>
      <w:bookmarkStart w:id="162" w:name="_Toc55567919"/>
      <w:bookmarkStart w:id="163" w:name="_Toc58563481"/>
      <w:bookmarkStart w:id="164" w:name="_Toc58874714"/>
      <w:bookmarkStart w:id="165" w:name="_Toc192667766"/>
      <w:r w:rsidRPr="00AE70FD">
        <w:rPr>
          <w:rFonts w:ascii="Times New Roman" w:eastAsia="MS Mincho" w:hAnsi="Times New Roman"/>
          <w:i/>
          <w:color w:val="000000" w:themeColor="text1"/>
          <w:szCs w:val="28"/>
          <w:lang w:val="pt-BR"/>
        </w:rPr>
        <w:lastRenderedPageBreak/>
        <w:t>3.2.4</w:t>
      </w:r>
      <w:r w:rsidRPr="00AE70FD">
        <w:rPr>
          <w:rFonts w:ascii="Times New Roman" w:eastAsia="MS Mincho" w:hAnsi="Times New Roman"/>
          <w:i/>
          <w:color w:val="000000" w:themeColor="text1"/>
          <w:szCs w:val="28"/>
          <w:lang w:val="pt-BR"/>
        </w:rPr>
        <w:tab/>
        <w:t>Hoá đơn xuất kho</w:t>
      </w:r>
      <w:bookmarkEnd w:id="162"/>
      <w:bookmarkEnd w:id="163"/>
      <w:bookmarkEnd w:id="164"/>
      <w:bookmarkEnd w:id="165"/>
    </w:p>
    <w:p w14:paraId="1FBD9803"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Mục đích</w:t>
      </w:r>
    </w:p>
    <w:p w14:paraId="477D7B43"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Hóa đơn xuất kho dùng để quản lý lượng hàng hóa xuất từ trong kho cho bộ phận pha chế. Có thể xuất chung cho cả ngày hoặc xuất riêng từng hóa đơn cho các loại tiệc khác nhau</w:t>
      </w:r>
    </w:p>
    <w:p w14:paraId="33EEA0D1"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Cách sử dụng</w:t>
      </w:r>
    </w:p>
    <w:p w14:paraId="649C45D8"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Thực hiện ghi đầy đủ nội dung các cột trong mẫu phiếu</w:t>
      </w:r>
    </w:p>
    <w:p w14:paraId="5A305A17" w14:textId="77777777" w:rsidR="00AE70FD" w:rsidRPr="00AE70FD" w:rsidRDefault="00AE70FD" w:rsidP="00AE70FD">
      <w:pPr>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Khi giao nhận các bên liên quan phải kiểm tra đầy đủ số lượng, chất lượng nguyên liệu hàng hóa và có đầy đủ chữ kí để quy trách nhiệm các nhân nếu làm thất thoát, hư hỏng nguyên liệu, hàng hóa</w:t>
      </w:r>
    </w:p>
    <w:p w14:paraId="0BFD1068" w14:textId="77777777" w:rsidR="00AE70FD" w:rsidRPr="00AE70FD" w:rsidRDefault="00AE70FD" w:rsidP="00AE70FD">
      <w:pPr>
        <w:spacing w:after="0" w:line="288" w:lineRule="auto"/>
        <w:jc w:val="both"/>
        <w:rPr>
          <w:rFonts w:eastAsia="Times New Roman" w:cs="Times New Roman"/>
          <w:i/>
          <w:color w:val="000000" w:themeColor="text1"/>
          <w:szCs w:val="28"/>
          <w:u w:val="single"/>
          <w:lang w:val="pt-BR"/>
        </w:rPr>
      </w:pPr>
      <w:r w:rsidRPr="00AE70FD">
        <w:rPr>
          <w:rFonts w:eastAsia="Times New Roman" w:cs="Times New Roman"/>
          <w:i/>
          <w:color w:val="000000" w:themeColor="text1"/>
          <w:szCs w:val="28"/>
          <w:u w:val="single"/>
          <w:lang w:val="pt-BR"/>
        </w:rPr>
        <w:t>Ví dụ:</w:t>
      </w:r>
    </w:p>
    <w:p w14:paraId="066B166A" w14:textId="77777777" w:rsidR="00AE70FD" w:rsidRPr="00AE70FD" w:rsidRDefault="00AE70FD" w:rsidP="00AE70FD">
      <w:pPr>
        <w:spacing w:after="0" w:line="288" w:lineRule="auto"/>
        <w:jc w:val="both"/>
        <w:rPr>
          <w:rFonts w:eastAsia="Times New Roman" w:cs="Times New Roman"/>
          <w:i/>
          <w:color w:val="000000" w:themeColor="text1"/>
          <w:szCs w:val="28"/>
          <w:u w:val="single"/>
          <w:lang w:val="pt-BR"/>
        </w:rPr>
      </w:pPr>
    </w:p>
    <w:p w14:paraId="55478F90" w14:textId="77777777" w:rsidR="00AE70FD" w:rsidRPr="00AE70FD" w:rsidRDefault="00AE70FD" w:rsidP="00AE70FD">
      <w:pPr>
        <w:spacing w:after="0" w:line="288" w:lineRule="auto"/>
        <w:jc w:val="both"/>
        <w:rPr>
          <w:rFonts w:eastAsia="Times New Roman" w:cs="Times New Roman"/>
          <w:b/>
          <w:color w:val="000000" w:themeColor="text1"/>
          <w:szCs w:val="28"/>
          <w:lang w:val="pt-BR"/>
        </w:rPr>
      </w:pPr>
      <w:r w:rsidRPr="00AE70FD">
        <w:rPr>
          <w:rFonts w:eastAsia="Times New Roman" w:cs="Times New Roman"/>
          <w:b/>
          <w:color w:val="000000" w:themeColor="text1"/>
          <w:szCs w:val="28"/>
          <w:lang w:val="pt-BR"/>
        </w:rPr>
        <w:t>Đơn vị ..</w:t>
      </w:r>
      <w:r w:rsidRPr="00AE70FD">
        <w:rPr>
          <w:rFonts w:eastAsia="Times New Roman" w:cs="Times New Roman"/>
          <w:b/>
          <w:color w:val="000000" w:themeColor="text1"/>
          <w:szCs w:val="28"/>
          <w:lang w:val="pt-BR"/>
        </w:rPr>
        <w:tab/>
      </w:r>
      <w:r w:rsidRPr="00AE70FD">
        <w:rPr>
          <w:rFonts w:eastAsia="Times New Roman" w:cs="Times New Roman"/>
          <w:b/>
          <w:color w:val="000000" w:themeColor="text1"/>
          <w:szCs w:val="28"/>
          <w:lang w:val="pt-BR"/>
        </w:rPr>
        <w:tab/>
      </w:r>
      <w:r w:rsidRPr="00AE70FD">
        <w:rPr>
          <w:rFonts w:eastAsia="Times New Roman" w:cs="Times New Roman"/>
          <w:b/>
          <w:color w:val="000000" w:themeColor="text1"/>
          <w:szCs w:val="28"/>
          <w:lang w:val="pt-BR"/>
        </w:rPr>
        <w:tab/>
        <w:t>PHIẾU XUẤT KHO</w:t>
      </w:r>
      <w:r w:rsidRPr="00AE70FD">
        <w:rPr>
          <w:rFonts w:eastAsia="Times New Roman" w:cs="Times New Roman"/>
          <w:b/>
          <w:color w:val="000000" w:themeColor="text1"/>
          <w:szCs w:val="28"/>
          <w:lang w:val="pt-BR"/>
        </w:rPr>
        <w:tab/>
        <w:t xml:space="preserve">      Mẫu số 01/BL</w:t>
      </w:r>
    </w:p>
    <w:p w14:paraId="355B63DA" w14:textId="77777777" w:rsidR="00AE70FD" w:rsidRPr="00AE70FD" w:rsidRDefault="00AE70FD" w:rsidP="00AE70FD">
      <w:pPr>
        <w:spacing w:after="0" w:line="288" w:lineRule="auto"/>
        <w:jc w:val="both"/>
        <w:rPr>
          <w:rFonts w:eastAsia="Times New Roman" w:cs="Times New Roman"/>
          <w:b/>
          <w:color w:val="000000" w:themeColor="text1"/>
          <w:szCs w:val="28"/>
          <w:lang w:val="pt-BR"/>
        </w:rPr>
      </w:pPr>
      <w:r w:rsidRPr="00AE70FD">
        <w:rPr>
          <w:rFonts w:eastAsia="Times New Roman" w:cs="Times New Roman"/>
          <w:b/>
          <w:color w:val="000000" w:themeColor="text1"/>
          <w:szCs w:val="28"/>
          <w:lang w:val="pt-BR"/>
        </w:rPr>
        <w:t>Nhà hàng Tràng An</w:t>
      </w:r>
      <w:r w:rsidRPr="00AE70FD">
        <w:rPr>
          <w:rFonts w:eastAsia="Times New Roman" w:cs="Times New Roman"/>
          <w:b/>
          <w:color w:val="000000" w:themeColor="text1"/>
          <w:szCs w:val="28"/>
          <w:lang w:val="pt-BR"/>
        </w:rPr>
        <w:tab/>
      </w:r>
      <w:r w:rsidRPr="00AE70FD">
        <w:rPr>
          <w:rFonts w:eastAsia="Times New Roman" w:cs="Times New Roman"/>
          <w:b/>
          <w:color w:val="000000" w:themeColor="text1"/>
          <w:szCs w:val="28"/>
          <w:lang w:val="pt-BR"/>
        </w:rPr>
        <w:tab/>
        <w:t>Số...15.....</w:t>
      </w:r>
      <w:r w:rsidRPr="00AE70FD">
        <w:rPr>
          <w:rFonts w:eastAsia="Times New Roman" w:cs="Times New Roman"/>
          <w:b/>
          <w:color w:val="000000" w:themeColor="text1"/>
          <w:szCs w:val="28"/>
          <w:lang w:val="pt-BR"/>
        </w:rPr>
        <w:tab/>
      </w:r>
      <w:r w:rsidRPr="00AE70FD">
        <w:rPr>
          <w:rFonts w:eastAsia="Times New Roman" w:cs="Times New Roman"/>
          <w:b/>
          <w:color w:val="000000" w:themeColor="text1"/>
          <w:szCs w:val="28"/>
          <w:lang w:val="pt-BR"/>
        </w:rPr>
        <w:tab/>
        <w:t>QĐ Liên bộ TC-TK-TN</w:t>
      </w:r>
    </w:p>
    <w:p w14:paraId="0E126230"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Họ tên người nhận: Nguyễn thị Mai</w:t>
      </w:r>
    </w:p>
    <w:p w14:paraId="724D838E"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Lý do xuất kho:  Phục vụ khách lẻ</w:t>
      </w:r>
    </w:p>
    <w:p w14:paraId="22BCE0AA"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Xuất tại kho: Quầy Bar</w:t>
      </w:r>
    </w:p>
    <w:p w14:paraId="430399D2" w14:textId="77777777" w:rsidR="00AE70FD" w:rsidRPr="00AE70FD" w:rsidRDefault="00AE70FD" w:rsidP="00AE70FD">
      <w:pPr>
        <w:spacing w:before="60" w:after="60" w:line="360" w:lineRule="atLeast"/>
        <w:jc w:val="both"/>
        <w:rPr>
          <w:rFonts w:eastAsia="Times New Roman" w:cs="Times New Roman"/>
          <w:color w:val="000000" w:themeColor="text1"/>
          <w:szCs w:val="28"/>
          <w:lang w:val="pt-BR"/>
        </w:rPr>
      </w:pPr>
    </w:p>
    <w:tbl>
      <w:tblPr>
        <w:tblW w:w="8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410"/>
        <w:gridCol w:w="992"/>
        <w:gridCol w:w="992"/>
        <w:gridCol w:w="709"/>
        <w:gridCol w:w="1276"/>
        <w:gridCol w:w="1730"/>
      </w:tblGrid>
      <w:tr w:rsidR="00AE70FD" w:rsidRPr="00AE70FD" w14:paraId="3FBD97C5" w14:textId="77777777" w:rsidTr="00F557EA">
        <w:tc>
          <w:tcPr>
            <w:tcW w:w="851" w:type="dxa"/>
            <w:vAlign w:val="center"/>
          </w:tcPr>
          <w:p w14:paraId="7C30F2BD" w14:textId="77777777" w:rsidR="00AE70FD" w:rsidRPr="00AE70FD" w:rsidRDefault="00AE70FD" w:rsidP="00F557EA">
            <w:pPr>
              <w:spacing w:after="0" w:line="288" w:lineRule="auto"/>
              <w:jc w:val="center"/>
              <w:rPr>
                <w:rFonts w:cs="Times New Roman"/>
                <w:b/>
                <w:color w:val="000000" w:themeColor="text1"/>
                <w:szCs w:val="28"/>
                <w:lang w:val="pt-BR"/>
              </w:rPr>
            </w:pPr>
            <w:r w:rsidRPr="00AE70FD">
              <w:rPr>
                <w:rFonts w:cs="Times New Roman"/>
                <w:b/>
                <w:color w:val="000000" w:themeColor="text1"/>
                <w:szCs w:val="28"/>
                <w:lang w:val="pt-BR"/>
              </w:rPr>
              <w:t>STT</w:t>
            </w:r>
          </w:p>
        </w:tc>
        <w:tc>
          <w:tcPr>
            <w:tcW w:w="2410" w:type="dxa"/>
            <w:vAlign w:val="center"/>
          </w:tcPr>
          <w:p w14:paraId="7CDD3A9C" w14:textId="77777777" w:rsidR="00AE70FD" w:rsidRPr="00AE70FD" w:rsidRDefault="00AE70FD" w:rsidP="00F557EA">
            <w:pPr>
              <w:spacing w:after="0" w:line="288" w:lineRule="auto"/>
              <w:jc w:val="center"/>
              <w:rPr>
                <w:rFonts w:cs="Times New Roman"/>
                <w:b/>
                <w:color w:val="000000" w:themeColor="text1"/>
                <w:szCs w:val="28"/>
                <w:lang w:val="pt-BR"/>
              </w:rPr>
            </w:pPr>
            <w:r w:rsidRPr="00AE70FD">
              <w:rPr>
                <w:rFonts w:cs="Times New Roman"/>
                <w:b/>
                <w:color w:val="000000" w:themeColor="text1"/>
                <w:szCs w:val="28"/>
                <w:lang w:val="pt-BR"/>
              </w:rPr>
              <w:t>Tên nguyên liệu</w:t>
            </w:r>
          </w:p>
        </w:tc>
        <w:tc>
          <w:tcPr>
            <w:tcW w:w="992" w:type="dxa"/>
            <w:vAlign w:val="center"/>
          </w:tcPr>
          <w:p w14:paraId="4E1E7FE9" w14:textId="77777777" w:rsidR="00AE70FD" w:rsidRPr="00AE70FD" w:rsidRDefault="00AE70FD" w:rsidP="00F557EA">
            <w:pPr>
              <w:spacing w:after="0" w:line="288" w:lineRule="auto"/>
              <w:jc w:val="center"/>
              <w:rPr>
                <w:rFonts w:cs="Times New Roman"/>
                <w:b/>
                <w:color w:val="000000" w:themeColor="text1"/>
                <w:szCs w:val="28"/>
                <w:lang w:val="pt-BR"/>
              </w:rPr>
            </w:pPr>
            <w:r w:rsidRPr="00AE70FD">
              <w:rPr>
                <w:rFonts w:cs="Times New Roman"/>
                <w:b/>
                <w:color w:val="000000" w:themeColor="text1"/>
                <w:szCs w:val="28"/>
                <w:lang w:val="pt-BR"/>
              </w:rPr>
              <w:t>Mã số</w:t>
            </w:r>
          </w:p>
        </w:tc>
        <w:tc>
          <w:tcPr>
            <w:tcW w:w="992" w:type="dxa"/>
            <w:vAlign w:val="center"/>
          </w:tcPr>
          <w:p w14:paraId="031DF6A0" w14:textId="77777777" w:rsidR="00AE70FD" w:rsidRPr="00AE70FD" w:rsidRDefault="00AE70FD" w:rsidP="00F557EA">
            <w:pPr>
              <w:spacing w:after="0" w:line="288" w:lineRule="auto"/>
              <w:jc w:val="center"/>
              <w:rPr>
                <w:rFonts w:cs="Times New Roman"/>
                <w:b/>
                <w:color w:val="000000" w:themeColor="text1"/>
                <w:szCs w:val="28"/>
                <w:lang w:val="pt-BR"/>
              </w:rPr>
            </w:pPr>
            <w:r w:rsidRPr="00AE70FD">
              <w:rPr>
                <w:rFonts w:cs="Times New Roman"/>
                <w:b/>
                <w:color w:val="000000" w:themeColor="text1"/>
                <w:szCs w:val="28"/>
                <w:lang w:val="pt-BR"/>
              </w:rPr>
              <w:t>ĐVT</w:t>
            </w:r>
          </w:p>
        </w:tc>
        <w:tc>
          <w:tcPr>
            <w:tcW w:w="709" w:type="dxa"/>
            <w:vAlign w:val="center"/>
          </w:tcPr>
          <w:p w14:paraId="2F8AF799" w14:textId="77777777" w:rsidR="00AE70FD" w:rsidRPr="00AE70FD" w:rsidRDefault="00AE70FD" w:rsidP="00F557EA">
            <w:pPr>
              <w:spacing w:after="0" w:line="288" w:lineRule="auto"/>
              <w:jc w:val="center"/>
              <w:rPr>
                <w:rFonts w:cs="Times New Roman"/>
                <w:b/>
                <w:color w:val="000000" w:themeColor="text1"/>
                <w:szCs w:val="28"/>
                <w:lang w:val="pt-BR"/>
              </w:rPr>
            </w:pPr>
            <w:r w:rsidRPr="00AE70FD">
              <w:rPr>
                <w:rFonts w:cs="Times New Roman"/>
                <w:b/>
                <w:color w:val="000000" w:themeColor="text1"/>
                <w:szCs w:val="28"/>
                <w:lang w:val="pt-BR"/>
              </w:rPr>
              <w:t>SL</w:t>
            </w:r>
          </w:p>
        </w:tc>
        <w:tc>
          <w:tcPr>
            <w:tcW w:w="1276" w:type="dxa"/>
            <w:vAlign w:val="center"/>
          </w:tcPr>
          <w:p w14:paraId="01496727" w14:textId="77777777" w:rsidR="00AE70FD" w:rsidRPr="00AE70FD" w:rsidRDefault="00AE70FD" w:rsidP="00F557EA">
            <w:pPr>
              <w:spacing w:after="0" w:line="288" w:lineRule="auto"/>
              <w:jc w:val="center"/>
              <w:rPr>
                <w:rFonts w:cs="Times New Roman"/>
                <w:b/>
                <w:color w:val="000000" w:themeColor="text1"/>
                <w:szCs w:val="28"/>
                <w:lang w:val="pt-BR"/>
              </w:rPr>
            </w:pPr>
            <w:r w:rsidRPr="00AE70FD">
              <w:rPr>
                <w:rFonts w:cs="Times New Roman"/>
                <w:b/>
                <w:color w:val="000000" w:themeColor="text1"/>
                <w:szCs w:val="28"/>
                <w:lang w:val="pt-BR"/>
              </w:rPr>
              <w:t>Đơn giá</w:t>
            </w:r>
          </w:p>
        </w:tc>
        <w:tc>
          <w:tcPr>
            <w:tcW w:w="1730" w:type="dxa"/>
            <w:vAlign w:val="center"/>
          </w:tcPr>
          <w:p w14:paraId="780700FB" w14:textId="77777777" w:rsidR="00AE70FD" w:rsidRPr="00AE70FD" w:rsidRDefault="00AE70FD" w:rsidP="00F557EA">
            <w:pPr>
              <w:spacing w:after="0" w:line="288" w:lineRule="auto"/>
              <w:jc w:val="center"/>
              <w:rPr>
                <w:rFonts w:cs="Times New Roman"/>
                <w:b/>
                <w:color w:val="000000" w:themeColor="text1"/>
                <w:szCs w:val="28"/>
                <w:lang w:val="pt-BR"/>
              </w:rPr>
            </w:pPr>
            <w:r w:rsidRPr="00AE70FD">
              <w:rPr>
                <w:rFonts w:cs="Times New Roman"/>
                <w:b/>
                <w:color w:val="000000" w:themeColor="text1"/>
                <w:szCs w:val="28"/>
                <w:lang w:val="pt-BR"/>
              </w:rPr>
              <w:t>Thành tiền</w:t>
            </w:r>
          </w:p>
        </w:tc>
      </w:tr>
      <w:tr w:rsidR="00AE70FD" w:rsidRPr="00AE70FD" w14:paraId="43A53992" w14:textId="77777777" w:rsidTr="00F557EA">
        <w:tc>
          <w:tcPr>
            <w:tcW w:w="851" w:type="dxa"/>
          </w:tcPr>
          <w:p w14:paraId="677425DF" w14:textId="77777777" w:rsidR="00AE70FD" w:rsidRPr="00AE70FD" w:rsidRDefault="00AE70FD" w:rsidP="00F557EA">
            <w:pPr>
              <w:numPr>
                <w:ilvl w:val="0"/>
                <w:numId w:val="35"/>
              </w:numPr>
              <w:spacing w:after="0" w:line="288" w:lineRule="auto"/>
              <w:jc w:val="center"/>
              <w:rPr>
                <w:rFonts w:cs="Times New Roman"/>
                <w:color w:val="000000" w:themeColor="text1"/>
                <w:szCs w:val="28"/>
                <w:lang w:val="pt-BR"/>
              </w:rPr>
            </w:pPr>
          </w:p>
        </w:tc>
        <w:tc>
          <w:tcPr>
            <w:tcW w:w="2410" w:type="dxa"/>
          </w:tcPr>
          <w:p w14:paraId="6DDDDCE3" w14:textId="77777777" w:rsidR="00AE70FD" w:rsidRPr="00AE70FD" w:rsidRDefault="00AE70FD" w:rsidP="00F557EA">
            <w:pPr>
              <w:spacing w:after="0" w:line="288" w:lineRule="auto"/>
              <w:rPr>
                <w:rFonts w:cs="Times New Roman"/>
                <w:color w:val="000000" w:themeColor="text1"/>
                <w:szCs w:val="28"/>
                <w:lang w:val="pt-BR"/>
              </w:rPr>
            </w:pPr>
            <w:r w:rsidRPr="00AE70FD">
              <w:rPr>
                <w:rFonts w:cs="Times New Roman"/>
                <w:color w:val="000000" w:themeColor="text1"/>
                <w:szCs w:val="28"/>
                <w:lang w:val="pt-BR"/>
              </w:rPr>
              <w:t>Gạo tám</w:t>
            </w:r>
          </w:p>
        </w:tc>
        <w:tc>
          <w:tcPr>
            <w:tcW w:w="992" w:type="dxa"/>
          </w:tcPr>
          <w:p w14:paraId="736FDA7C"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345</w:t>
            </w:r>
          </w:p>
        </w:tc>
        <w:tc>
          <w:tcPr>
            <w:tcW w:w="992" w:type="dxa"/>
          </w:tcPr>
          <w:p w14:paraId="251DC826"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Kg</w:t>
            </w:r>
          </w:p>
        </w:tc>
        <w:tc>
          <w:tcPr>
            <w:tcW w:w="709" w:type="dxa"/>
          </w:tcPr>
          <w:p w14:paraId="02943273"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5</w:t>
            </w:r>
          </w:p>
        </w:tc>
        <w:tc>
          <w:tcPr>
            <w:tcW w:w="1276" w:type="dxa"/>
          </w:tcPr>
          <w:p w14:paraId="0A6014B0"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25.000</w:t>
            </w:r>
          </w:p>
        </w:tc>
        <w:tc>
          <w:tcPr>
            <w:tcW w:w="1730" w:type="dxa"/>
          </w:tcPr>
          <w:p w14:paraId="23064C2E"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250.000</w:t>
            </w:r>
          </w:p>
        </w:tc>
      </w:tr>
      <w:tr w:rsidR="00AE70FD" w:rsidRPr="00AE70FD" w14:paraId="2DF0DAEA" w14:textId="77777777" w:rsidTr="00F557EA">
        <w:tc>
          <w:tcPr>
            <w:tcW w:w="851" w:type="dxa"/>
          </w:tcPr>
          <w:p w14:paraId="349E81D3" w14:textId="77777777" w:rsidR="00AE70FD" w:rsidRPr="00AE70FD" w:rsidRDefault="00AE70FD" w:rsidP="00F557EA">
            <w:pPr>
              <w:numPr>
                <w:ilvl w:val="0"/>
                <w:numId w:val="35"/>
              </w:numPr>
              <w:spacing w:after="0" w:line="288" w:lineRule="auto"/>
              <w:jc w:val="center"/>
              <w:rPr>
                <w:rFonts w:cs="Times New Roman"/>
                <w:color w:val="000000" w:themeColor="text1"/>
                <w:szCs w:val="28"/>
                <w:lang w:val="pt-BR"/>
              </w:rPr>
            </w:pPr>
          </w:p>
        </w:tc>
        <w:tc>
          <w:tcPr>
            <w:tcW w:w="2410" w:type="dxa"/>
          </w:tcPr>
          <w:p w14:paraId="3FE74D79" w14:textId="77777777" w:rsidR="00AE70FD" w:rsidRPr="00AE70FD" w:rsidRDefault="00AE70FD" w:rsidP="00F557EA">
            <w:pPr>
              <w:spacing w:after="0" w:line="288" w:lineRule="auto"/>
              <w:rPr>
                <w:rFonts w:cs="Times New Roman"/>
                <w:color w:val="000000" w:themeColor="text1"/>
                <w:szCs w:val="28"/>
                <w:lang w:val="pt-BR"/>
              </w:rPr>
            </w:pPr>
            <w:r w:rsidRPr="00AE70FD">
              <w:rPr>
                <w:rFonts w:cs="Times New Roman"/>
                <w:color w:val="000000" w:themeColor="text1"/>
                <w:szCs w:val="28"/>
                <w:lang w:val="pt-BR"/>
              </w:rPr>
              <w:t>Ổi</w:t>
            </w:r>
          </w:p>
        </w:tc>
        <w:tc>
          <w:tcPr>
            <w:tcW w:w="992" w:type="dxa"/>
          </w:tcPr>
          <w:p w14:paraId="27940249"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100</w:t>
            </w:r>
          </w:p>
        </w:tc>
        <w:tc>
          <w:tcPr>
            <w:tcW w:w="992" w:type="dxa"/>
          </w:tcPr>
          <w:p w14:paraId="74287080"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Kg</w:t>
            </w:r>
          </w:p>
        </w:tc>
        <w:tc>
          <w:tcPr>
            <w:tcW w:w="709" w:type="dxa"/>
          </w:tcPr>
          <w:p w14:paraId="4E70D15D"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10</w:t>
            </w:r>
          </w:p>
        </w:tc>
        <w:tc>
          <w:tcPr>
            <w:tcW w:w="1276" w:type="dxa"/>
          </w:tcPr>
          <w:p w14:paraId="591CC828"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30.000</w:t>
            </w:r>
          </w:p>
        </w:tc>
        <w:tc>
          <w:tcPr>
            <w:tcW w:w="1730" w:type="dxa"/>
          </w:tcPr>
          <w:p w14:paraId="40378B89"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300.000</w:t>
            </w:r>
          </w:p>
        </w:tc>
      </w:tr>
      <w:tr w:rsidR="00AE70FD" w:rsidRPr="00AE70FD" w14:paraId="4EB36DE6" w14:textId="77777777" w:rsidTr="00F557EA">
        <w:tc>
          <w:tcPr>
            <w:tcW w:w="851" w:type="dxa"/>
          </w:tcPr>
          <w:p w14:paraId="0C0B1C2D" w14:textId="77777777" w:rsidR="00AE70FD" w:rsidRPr="00AE70FD" w:rsidRDefault="00AE70FD" w:rsidP="00F557EA">
            <w:pPr>
              <w:numPr>
                <w:ilvl w:val="0"/>
                <w:numId w:val="35"/>
              </w:numPr>
              <w:spacing w:after="0" w:line="288" w:lineRule="auto"/>
              <w:jc w:val="center"/>
              <w:rPr>
                <w:rFonts w:cs="Times New Roman"/>
                <w:color w:val="000000" w:themeColor="text1"/>
                <w:szCs w:val="28"/>
                <w:lang w:val="pt-BR"/>
              </w:rPr>
            </w:pPr>
          </w:p>
        </w:tc>
        <w:tc>
          <w:tcPr>
            <w:tcW w:w="2410" w:type="dxa"/>
          </w:tcPr>
          <w:p w14:paraId="2144A3AC" w14:textId="77777777" w:rsidR="00AE70FD" w:rsidRPr="00AE70FD" w:rsidRDefault="00AE70FD" w:rsidP="00F557EA">
            <w:pPr>
              <w:spacing w:after="0" w:line="288" w:lineRule="auto"/>
              <w:rPr>
                <w:rFonts w:cs="Times New Roman"/>
                <w:color w:val="000000" w:themeColor="text1"/>
                <w:szCs w:val="28"/>
                <w:lang w:val="pt-BR"/>
              </w:rPr>
            </w:pPr>
            <w:r w:rsidRPr="00AE70FD">
              <w:rPr>
                <w:rFonts w:cs="Times New Roman"/>
                <w:color w:val="000000" w:themeColor="text1"/>
                <w:szCs w:val="28"/>
                <w:lang w:val="pt-BR"/>
              </w:rPr>
              <w:t>Miến</w:t>
            </w:r>
          </w:p>
        </w:tc>
        <w:tc>
          <w:tcPr>
            <w:tcW w:w="992" w:type="dxa"/>
          </w:tcPr>
          <w:p w14:paraId="6147AF3C"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234</w:t>
            </w:r>
          </w:p>
        </w:tc>
        <w:tc>
          <w:tcPr>
            <w:tcW w:w="992" w:type="dxa"/>
          </w:tcPr>
          <w:p w14:paraId="161A8204"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lang w:val="pt-BR"/>
              </w:rPr>
              <w:t>Kg</w:t>
            </w:r>
          </w:p>
        </w:tc>
        <w:tc>
          <w:tcPr>
            <w:tcW w:w="709" w:type="dxa"/>
          </w:tcPr>
          <w:p w14:paraId="11FA988A"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2</w:t>
            </w:r>
          </w:p>
        </w:tc>
        <w:tc>
          <w:tcPr>
            <w:tcW w:w="1276" w:type="dxa"/>
          </w:tcPr>
          <w:p w14:paraId="55BAABBD"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60.000</w:t>
            </w:r>
          </w:p>
        </w:tc>
        <w:tc>
          <w:tcPr>
            <w:tcW w:w="1730" w:type="dxa"/>
          </w:tcPr>
          <w:p w14:paraId="755B680B"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120.000</w:t>
            </w:r>
          </w:p>
        </w:tc>
      </w:tr>
      <w:tr w:rsidR="00AE70FD" w:rsidRPr="00AE70FD" w14:paraId="3835303B" w14:textId="77777777" w:rsidTr="00F557EA">
        <w:tc>
          <w:tcPr>
            <w:tcW w:w="851" w:type="dxa"/>
          </w:tcPr>
          <w:p w14:paraId="548BECCA" w14:textId="77777777" w:rsidR="00AE70FD" w:rsidRPr="00AE70FD" w:rsidRDefault="00AE70FD" w:rsidP="00F557EA">
            <w:pPr>
              <w:numPr>
                <w:ilvl w:val="0"/>
                <w:numId w:val="35"/>
              </w:numPr>
              <w:spacing w:after="0" w:line="288" w:lineRule="auto"/>
              <w:jc w:val="center"/>
              <w:rPr>
                <w:rFonts w:cs="Times New Roman"/>
                <w:color w:val="000000" w:themeColor="text1"/>
                <w:szCs w:val="28"/>
                <w:lang w:val="pt-BR"/>
              </w:rPr>
            </w:pPr>
          </w:p>
        </w:tc>
        <w:tc>
          <w:tcPr>
            <w:tcW w:w="2410" w:type="dxa"/>
          </w:tcPr>
          <w:p w14:paraId="1707F23A" w14:textId="77777777" w:rsidR="00AE70FD" w:rsidRPr="00AE70FD" w:rsidRDefault="00AE70FD" w:rsidP="00F557EA">
            <w:pPr>
              <w:spacing w:after="0" w:line="288" w:lineRule="auto"/>
              <w:rPr>
                <w:rFonts w:cs="Times New Roman"/>
                <w:color w:val="000000" w:themeColor="text1"/>
                <w:szCs w:val="28"/>
                <w:lang w:val="pt-BR"/>
              </w:rPr>
            </w:pPr>
            <w:r w:rsidRPr="00AE70FD">
              <w:rPr>
                <w:rFonts w:cs="Times New Roman"/>
                <w:color w:val="000000" w:themeColor="text1"/>
                <w:szCs w:val="28"/>
                <w:lang w:val="pt-BR"/>
              </w:rPr>
              <w:t>Chanh leo</w:t>
            </w:r>
          </w:p>
        </w:tc>
        <w:tc>
          <w:tcPr>
            <w:tcW w:w="992" w:type="dxa"/>
          </w:tcPr>
          <w:p w14:paraId="26E463AD"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436</w:t>
            </w:r>
          </w:p>
        </w:tc>
        <w:tc>
          <w:tcPr>
            <w:tcW w:w="992" w:type="dxa"/>
          </w:tcPr>
          <w:p w14:paraId="22D0BE10"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lang w:val="pt-BR"/>
              </w:rPr>
              <w:t>Kg</w:t>
            </w:r>
          </w:p>
        </w:tc>
        <w:tc>
          <w:tcPr>
            <w:tcW w:w="709" w:type="dxa"/>
          </w:tcPr>
          <w:p w14:paraId="3D1839F7"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15</w:t>
            </w:r>
          </w:p>
        </w:tc>
        <w:tc>
          <w:tcPr>
            <w:tcW w:w="1276" w:type="dxa"/>
          </w:tcPr>
          <w:p w14:paraId="65747D83"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30.000</w:t>
            </w:r>
          </w:p>
        </w:tc>
        <w:tc>
          <w:tcPr>
            <w:tcW w:w="1730" w:type="dxa"/>
          </w:tcPr>
          <w:p w14:paraId="4100010D"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450.000</w:t>
            </w:r>
          </w:p>
        </w:tc>
      </w:tr>
      <w:tr w:rsidR="00AE70FD" w:rsidRPr="00AE70FD" w14:paraId="0EB3D1CF" w14:textId="77777777" w:rsidTr="00F557EA">
        <w:tc>
          <w:tcPr>
            <w:tcW w:w="851" w:type="dxa"/>
          </w:tcPr>
          <w:p w14:paraId="6B881F79" w14:textId="77777777" w:rsidR="00AE70FD" w:rsidRPr="00AE70FD" w:rsidRDefault="00AE70FD" w:rsidP="00F557EA">
            <w:pPr>
              <w:numPr>
                <w:ilvl w:val="0"/>
                <w:numId w:val="35"/>
              </w:numPr>
              <w:spacing w:after="0" w:line="288" w:lineRule="auto"/>
              <w:jc w:val="center"/>
              <w:rPr>
                <w:rFonts w:cs="Times New Roman"/>
                <w:color w:val="000000" w:themeColor="text1"/>
                <w:szCs w:val="28"/>
                <w:lang w:val="pt-BR"/>
              </w:rPr>
            </w:pPr>
          </w:p>
        </w:tc>
        <w:tc>
          <w:tcPr>
            <w:tcW w:w="2410" w:type="dxa"/>
          </w:tcPr>
          <w:p w14:paraId="602C4F34" w14:textId="77777777" w:rsidR="00AE70FD" w:rsidRPr="00AE70FD" w:rsidRDefault="00AE70FD" w:rsidP="00F557EA">
            <w:pPr>
              <w:spacing w:after="0" w:line="288" w:lineRule="auto"/>
              <w:rPr>
                <w:rFonts w:cs="Times New Roman"/>
                <w:color w:val="000000" w:themeColor="text1"/>
                <w:szCs w:val="28"/>
                <w:lang w:val="pt-BR"/>
              </w:rPr>
            </w:pPr>
            <w:r w:rsidRPr="00AE70FD">
              <w:rPr>
                <w:rFonts w:cs="Times New Roman"/>
                <w:color w:val="000000" w:themeColor="text1"/>
                <w:szCs w:val="28"/>
                <w:lang w:val="pt-BR"/>
              </w:rPr>
              <w:t>Thịt bò thăn</w:t>
            </w:r>
          </w:p>
        </w:tc>
        <w:tc>
          <w:tcPr>
            <w:tcW w:w="992" w:type="dxa"/>
          </w:tcPr>
          <w:p w14:paraId="1EE76D9C"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138</w:t>
            </w:r>
          </w:p>
        </w:tc>
        <w:tc>
          <w:tcPr>
            <w:tcW w:w="992" w:type="dxa"/>
          </w:tcPr>
          <w:p w14:paraId="2F64CCD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lang w:val="pt-BR"/>
              </w:rPr>
              <w:t>Kg</w:t>
            </w:r>
          </w:p>
        </w:tc>
        <w:tc>
          <w:tcPr>
            <w:tcW w:w="709" w:type="dxa"/>
          </w:tcPr>
          <w:p w14:paraId="491345C5"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6</w:t>
            </w:r>
          </w:p>
        </w:tc>
        <w:tc>
          <w:tcPr>
            <w:tcW w:w="1276" w:type="dxa"/>
          </w:tcPr>
          <w:p w14:paraId="03688577"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250.000</w:t>
            </w:r>
          </w:p>
        </w:tc>
        <w:tc>
          <w:tcPr>
            <w:tcW w:w="1730" w:type="dxa"/>
          </w:tcPr>
          <w:p w14:paraId="5BD4D31C" w14:textId="77777777" w:rsidR="00AE70FD" w:rsidRPr="00AE70FD" w:rsidRDefault="00AE70FD" w:rsidP="00F557EA">
            <w:pPr>
              <w:spacing w:after="0" w:line="288" w:lineRule="auto"/>
              <w:jc w:val="center"/>
              <w:rPr>
                <w:rFonts w:cs="Times New Roman"/>
                <w:color w:val="000000" w:themeColor="text1"/>
                <w:szCs w:val="28"/>
                <w:lang w:val="pt-BR"/>
              </w:rPr>
            </w:pPr>
            <w:r w:rsidRPr="00AE70FD">
              <w:rPr>
                <w:rFonts w:cs="Times New Roman"/>
                <w:color w:val="000000" w:themeColor="text1"/>
                <w:szCs w:val="28"/>
                <w:lang w:val="pt-BR"/>
              </w:rPr>
              <w:t>1.500.000</w:t>
            </w:r>
          </w:p>
        </w:tc>
      </w:tr>
    </w:tbl>
    <w:p w14:paraId="2384B69C" w14:textId="77777777" w:rsidR="00AE70FD" w:rsidRPr="00AE70FD" w:rsidRDefault="00AE70FD" w:rsidP="00AE70FD">
      <w:pPr>
        <w:spacing w:before="60" w:after="60" w:line="360" w:lineRule="atLeast"/>
        <w:ind w:firstLine="720"/>
        <w:jc w:val="both"/>
        <w:rPr>
          <w:rFonts w:eastAsia="Times New Roman" w:cs="Times New Roman"/>
          <w:i/>
          <w:color w:val="000000" w:themeColor="text1"/>
          <w:szCs w:val="28"/>
          <w:lang w:val="pt-BR"/>
        </w:rPr>
      </w:pPr>
      <w:r w:rsidRPr="00AE70FD">
        <w:rPr>
          <w:rFonts w:eastAsia="Times New Roman" w:cs="Times New Roman"/>
          <w:i/>
          <w:color w:val="000000" w:themeColor="text1"/>
          <w:szCs w:val="28"/>
          <w:lang w:val="pt-BR"/>
        </w:rPr>
        <w:t xml:space="preserve">                                     </w:t>
      </w:r>
    </w:p>
    <w:p w14:paraId="355E524B" w14:textId="79D7A62B" w:rsidR="00AE70FD" w:rsidRPr="00AE70FD" w:rsidRDefault="00AE70FD" w:rsidP="00AE70FD">
      <w:pPr>
        <w:spacing w:before="60" w:after="60" w:line="360" w:lineRule="atLeast"/>
        <w:ind w:firstLine="720"/>
        <w:jc w:val="both"/>
        <w:rPr>
          <w:rFonts w:eastAsia="Times New Roman" w:cs="Times New Roman"/>
          <w:i/>
          <w:color w:val="000000" w:themeColor="text1"/>
          <w:szCs w:val="28"/>
          <w:lang w:val="pt-BR"/>
        </w:rPr>
      </w:pPr>
      <w:r w:rsidRPr="00AE70FD">
        <w:rPr>
          <w:rFonts w:eastAsia="Times New Roman" w:cs="Times New Roman"/>
          <w:i/>
          <w:color w:val="000000" w:themeColor="text1"/>
          <w:szCs w:val="28"/>
          <w:lang w:val="pt-BR"/>
        </w:rPr>
        <w:t xml:space="preserve">                                             Hà Nội, ngày 27 tháng 10 năm 202</w:t>
      </w:r>
      <w:r w:rsidR="00F64734">
        <w:rPr>
          <w:rFonts w:eastAsia="Times New Roman" w:cs="Times New Roman"/>
          <w:i/>
          <w:color w:val="000000" w:themeColor="text1"/>
          <w:szCs w:val="28"/>
          <w:lang w:val="pt-BR"/>
        </w:rPr>
        <w:t>3</w:t>
      </w:r>
    </w:p>
    <w:p w14:paraId="7E87D5FE" w14:textId="77777777" w:rsidR="00AE70FD" w:rsidRPr="00AE70FD" w:rsidRDefault="00AE70FD" w:rsidP="00AE70FD">
      <w:pPr>
        <w:spacing w:before="60" w:after="60" w:line="360" w:lineRule="atLeast"/>
        <w:jc w:val="both"/>
        <w:rPr>
          <w:rFonts w:eastAsia="Times New Roman" w:cs="Times New Roman"/>
          <w:b/>
          <w:color w:val="000000" w:themeColor="text1"/>
          <w:szCs w:val="28"/>
          <w:lang w:val="pt-BR"/>
        </w:rPr>
      </w:pPr>
      <w:r w:rsidRPr="00AE70FD">
        <w:rPr>
          <w:rFonts w:eastAsia="Times New Roman" w:cs="Times New Roman"/>
          <w:b/>
          <w:color w:val="000000" w:themeColor="text1"/>
          <w:szCs w:val="28"/>
          <w:lang w:val="pt-BR"/>
        </w:rPr>
        <w:t xml:space="preserve">     Thủ trưởng</w:t>
      </w:r>
      <w:r w:rsidRPr="00AE70FD">
        <w:rPr>
          <w:rFonts w:eastAsia="Times New Roman" w:cs="Times New Roman"/>
          <w:b/>
          <w:color w:val="000000" w:themeColor="text1"/>
          <w:szCs w:val="28"/>
          <w:lang w:val="pt-BR"/>
        </w:rPr>
        <w:tab/>
      </w:r>
      <w:r w:rsidRPr="00AE70FD">
        <w:rPr>
          <w:rFonts w:eastAsia="Times New Roman" w:cs="Times New Roman"/>
          <w:b/>
          <w:color w:val="000000" w:themeColor="text1"/>
          <w:szCs w:val="28"/>
          <w:lang w:val="pt-BR"/>
        </w:rPr>
        <w:tab/>
        <w:t>Kế toán</w:t>
      </w:r>
      <w:r w:rsidRPr="00AE70FD">
        <w:rPr>
          <w:rFonts w:eastAsia="Times New Roman" w:cs="Times New Roman"/>
          <w:b/>
          <w:color w:val="000000" w:themeColor="text1"/>
          <w:szCs w:val="28"/>
          <w:lang w:val="pt-BR"/>
        </w:rPr>
        <w:tab/>
      </w:r>
      <w:r w:rsidRPr="00AE70FD">
        <w:rPr>
          <w:rFonts w:eastAsia="Times New Roman" w:cs="Times New Roman"/>
          <w:b/>
          <w:color w:val="000000" w:themeColor="text1"/>
          <w:szCs w:val="28"/>
          <w:lang w:val="pt-BR"/>
        </w:rPr>
        <w:tab/>
        <w:t>Người nhận</w:t>
      </w:r>
      <w:r w:rsidRPr="00AE70FD">
        <w:rPr>
          <w:rFonts w:eastAsia="Times New Roman" w:cs="Times New Roman"/>
          <w:b/>
          <w:color w:val="000000" w:themeColor="text1"/>
          <w:szCs w:val="28"/>
          <w:lang w:val="pt-BR"/>
        </w:rPr>
        <w:tab/>
      </w:r>
      <w:r w:rsidRPr="00AE70FD">
        <w:rPr>
          <w:rFonts w:eastAsia="Times New Roman" w:cs="Times New Roman"/>
          <w:b/>
          <w:color w:val="000000" w:themeColor="text1"/>
          <w:szCs w:val="28"/>
          <w:lang w:val="pt-BR"/>
        </w:rPr>
        <w:tab/>
        <w:t xml:space="preserve">  Thủ kho</w:t>
      </w:r>
    </w:p>
    <w:p w14:paraId="3C296DCE" w14:textId="77777777" w:rsidR="00AE70FD" w:rsidRPr="00AE70FD" w:rsidRDefault="00AE70FD" w:rsidP="00AE70FD">
      <w:pPr>
        <w:spacing w:before="60" w:after="60" w:line="360" w:lineRule="atLeast"/>
        <w:jc w:val="both"/>
        <w:rPr>
          <w:rFonts w:eastAsia="Times New Roman" w:cs="Times New Roman"/>
          <w:b/>
          <w:color w:val="000000" w:themeColor="text1"/>
          <w:szCs w:val="28"/>
          <w:lang w:val="pt-BR"/>
        </w:rPr>
      </w:pPr>
    </w:p>
    <w:p w14:paraId="1C664D7B" w14:textId="77777777" w:rsidR="00AE70FD" w:rsidRPr="00AE70FD" w:rsidRDefault="00AE70FD" w:rsidP="00AE70FD">
      <w:pPr>
        <w:spacing w:before="60" w:after="60" w:line="360" w:lineRule="atLeast"/>
        <w:jc w:val="both"/>
        <w:rPr>
          <w:rFonts w:eastAsia="Times New Roman" w:cs="Times New Roman"/>
          <w:b/>
          <w:color w:val="000000" w:themeColor="text1"/>
          <w:szCs w:val="28"/>
          <w:lang w:val="pt-BR"/>
        </w:rPr>
      </w:pPr>
    </w:p>
    <w:p w14:paraId="1BB732C4" w14:textId="77777777" w:rsidR="00AE70FD" w:rsidRPr="00AE70FD" w:rsidRDefault="00AE70FD" w:rsidP="00AE70FD">
      <w:pPr>
        <w:pStyle w:val="Heading3"/>
        <w:spacing w:before="0" w:line="288" w:lineRule="auto"/>
        <w:rPr>
          <w:rFonts w:ascii="Times New Roman" w:eastAsia="MS Mincho" w:hAnsi="Times New Roman"/>
          <w:i/>
          <w:color w:val="000000" w:themeColor="text1"/>
          <w:szCs w:val="28"/>
          <w:lang w:val="pt-BR"/>
        </w:rPr>
      </w:pPr>
      <w:bookmarkStart w:id="166" w:name="_Toc55567920"/>
      <w:r w:rsidRPr="00AE70FD">
        <w:rPr>
          <w:rFonts w:ascii="Times New Roman" w:hAnsi="Times New Roman"/>
          <w:bCs w:val="0"/>
          <w:color w:val="000000" w:themeColor="text1"/>
          <w:szCs w:val="28"/>
          <w:lang w:val="pt-BR"/>
        </w:rPr>
        <w:br w:type="column"/>
      </w:r>
      <w:bookmarkStart w:id="167" w:name="_Toc58563482"/>
      <w:bookmarkStart w:id="168" w:name="_Toc58874715"/>
      <w:bookmarkStart w:id="169" w:name="_Toc192667767"/>
      <w:r w:rsidRPr="00AE70FD">
        <w:rPr>
          <w:rFonts w:ascii="Times New Roman" w:eastAsia="MS Mincho" w:hAnsi="Times New Roman"/>
          <w:i/>
          <w:color w:val="000000" w:themeColor="text1"/>
          <w:szCs w:val="28"/>
          <w:lang w:val="pt-BR"/>
        </w:rPr>
        <w:lastRenderedPageBreak/>
        <w:t>3.2.5</w:t>
      </w:r>
      <w:r w:rsidRPr="00AE70FD">
        <w:rPr>
          <w:rFonts w:ascii="Times New Roman" w:eastAsia="MS Mincho" w:hAnsi="Times New Roman"/>
          <w:i/>
          <w:color w:val="000000" w:themeColor="text1"/>
          <w:szCs w:val="28"/>
          <w:lang w:val="pt-BR"/>
        </w:rPr>
        <w:tab/>
        <w:t>Thẻ kho</w:t>
      </w:r>
      <w:bookmarkEnd w:id="166"/>
      <w:bookmarkEnd w:id="167"/>
      <w:bookmarkEnd w:id="168"/>
      <w:bookmarkEnd w:id="169"/>
    </w:p>
    <w:p w14:paraId="5E233CD4" w14:textId="77777777" w:rsidR="00AE70FD" w:rsidRPr="00AE70FD" w:rsidRDefault="00AE70FD" w:rsidP="00AE70FD">
      <w:pPr>
        <w:tabs>
          <w:tab w:val="left" w:pos="1474"/>
        </w:tabs>
        <w:spacing w:after="0" w:line="288" w:lineRule="auto"/>
        <w:jc w:val="both"/>
        <w:rPr>
          <w:rFonts w:eastAsia="Times New Roman" w:cs="Times New Roman"/>
          <w:bCs/>
          <w:color w:val="000000" w:themeColor="text1"/>
          <w:szCs w:val="28"/>
          <w:lang w:val="pt-BR"/>
        </w:rPr>
      </w:pPr>
      <w:r w:rsidRPr="00AE70FD">
        <w:rPr>
          <w:rFonts w:eastAsia="Times New Roman" w:cs="Times New Roman"/>
          <w:bCs/>
          <w:color w:val="000000" w:themeColor="text1"/>
          <w:szCs w:val="28"/>
          <w:lang w:val="pt-BR"/>
        </w:rPr>
        <w:t>- Mục đích</w:t>
      </w:r>
    </w:p>
    <w:p w14:paraId="08E170A1" w14:textId="77777777" w:rsidR="00AE70FD" w:rsidRPr="00AE70FD" w:rsidRDefault="00AE70FD" w:rsidP="00AE70FD">
      <w:pPr>
        <w:tabs>
          <w:tab w:val="left" w:pos="426"/>
          <w:tab w:val="left" w:pos="567"/>
        </w:tabs>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 Biết được số lượng hàng hoá nhập, xuất, tồn ở bộ phận sản xuất chế biến. </w:t>
      </w:r>
    </w:p>
    <w:p w14:paraId="4BAA7B46" w14:textId="77777777" w:rsidR="00AE70FD" w:rsidRPr="00AE70FD" w:rsidRDefault="00AE70FD" w:rsidP="00AE70FD">
      <w:pPr>
        <w:tabs>
          <w:tab w:val="left" w:pos="426"/>
          <w:tab w:val="left" w:pos="1474"/>
        </w:tabs>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xml:space="preserve">+ Là cơ sở để làm báo cáo hạch toán. </w:t>
      </w:r>
    </w:p>
    <w:p w14:paraId="6647FB67" w14:textId="77777777" w:rsidR="00AE70FD" w:rsidRPr="00AE70FD" w:rsidRDefault="00AE70FD" w:rsidP="00AE70FD">
      <w:pPr>
        <w:tabs>
          <w:tab w:val="left" w:pos="426"/>
          <w:tab w:val="left" w:pos="1474"/>
        </w:tabs>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Là chứng từ đối chiếu với sổ nhập hàng để thanh toán tiền cho tiếp phẩm</w:t>
      </w:r>
    </w:p>
    <w:p w14:paraId="7284897D" w14:textId="77777777" w:rsidR="00AE70FD" w:rsidRPr="00AE70FD" w:rsidRDefault="00AE70FD" w:rsidP="00AE70FD">
      <w:pPr>
        <w:tabs>
          <w:tab w:val="left" w:pos="426"/>
          <w:tab w:val="left" w:pos="1474"/>
        </w:tabs>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Thẻ kho do thủ kho ghi chép cập nhật hàng ngày</w:t>
      </w:r>
    </w:p>
    <w:p w14:paraId="619B6FE7" w14:textId="77777777" w:rsidR="00AE70FD" w:rsidRPr="00AE70FD" w:rsidRDefault="00AE70FD" w:rsidP="00AE70FD">
      <w:pPr>
        <w:tabs>
          <w:tab w:val="left" w:pos="426"/>
          <w:tab w:val="left" w:pos="1474"/>
        </w:tabs>
        <w:spacing w:after="0" w:line="288" w:lineRule="auto"/>
        <w:ind w:firstLine="567"/>
        <w:jc w:val="both"/>
        <w:rPr>
          <w:rFonts w:eastAsia="Times New Roman" w:cs="Times New Roman"/>
          <w:color w:val="000000" w:themeColor="text1"/>
          <w:szCs w:val="28"/>
          <w:lang w:val="pt-BR"/>
        </w:rPr>
      </w:pPr>
      <w:r w:rsidRPr="00AE70FD">
        <w:rPr>
          <w:rFonts w:eastAsia="Times New Roman" w:cs="Times New Roman"/>
          <w:color w:val="000000" w:themeColor="text1"/>
          <w:szCs w:val="28"/>
          <w:lang w:val="pt-BR"/>
        </w:rPr>
        <w:t>+ Mỗi mặt hàng được ghi một thẻ kho</w:t>
      </w:r>
    </w:p>
    <w:p w14:paraId="2320D58C" w14:textId="77777777" w:rsidR="00AE70FD" w:rsidRPr="00AE70FD" w:rsidRDefault="00AE70FD" w:rsidP="00AE70FD">
      <w:pPr>
        <w:tabs>
          <w:tab w:val="left" w:pos="426"/>
          <w:tab w:val="left" w:pos="1474"/>
        </w:tabs>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 Mỗi thẻ kho được ghi trong một tháng</w:t>
      </w:r>
    </w:p>
    <w:p w14:paraId="3DAD3387" w14:textId="77777777" w:rsidR="00AE70FD" w:rsidRPr="00AE70FD" w:rsidRDefault="00AE70FD" w:rsidP="00AE70FD">
      <w:pPr>
        <w:tabs>
          <w:tab w:val="left" w:pos="426"/>
          <w:tab w:val="left" w:pos="1474"/>
        </w:tabs>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pacing w:val="-4"/>
          <w:szCs w:val="28"/>
        </w:rPr>
        <w:t>+ Ngày cuối tháng tổ chức kiểm kê kho, tồn cuối được ghi tồn đầu tháng</w:t>
      </w:r>
      <w:r w:rsidRPr="00AE70FD">
        <w:rPr>
          <w:rFonts w:eastAsia="Times New Roman" w:cs="Times New Roman"/>
          <w:color w:val="000000" w:themeColor="text1"/>
          <w:szCs w:val="28"/>
        </w:rPr>
        <w:t xml:space="preserve"> sau</w:t>
      </w:r>
    </w:p>
    <w:p w14:paraId="389E8973" w14:textId="77777777" w:rsidR="00AE70FD" w:rsidRPr="00AE70FD" w:rsidRDefault="00AE70FD" w:rsidP="00AE70FD">
      <w:pPr>
        <w:tabs>
          <w:tab w:val="left" w:pos="1474"/>
        </w:tabs>
        <w:spacing w:after="0" w:line="288" w:lineRule="auto"/>
        <w:jc w:val="both"/>
        <w:rPr>
          <w:rFonts w:eastAsia="Times New Roman" w:cs="Times New Roman"/>
          <w:bCs/>
          <w:color w:val="000000" w:themeColor="text1"/>
          <w:szCs w:val="28"/>
        </w:rPr>
      </w:pPr>
      <w:r w:rsidRPr="00AE70FD">
        <w:rPr>
          <w:rFonts w:eastAsia="Times New Roman" w:cs="Times New Roman"/>
          <w:bCs/>
          <w:color w:val="000000" w:themeColor="text1"/>
          <w:szCs w:val="28"/>
        </w:rPr>
        <w:t>- Cách sử dụng</w:t>
      </w:r>
    </w:p>
    <w:p w14:paraId="350BDE97" w14:textId="77777777" w:rsidR="00AE70FD" w:rsidRPr="00AE70FD" w:rsidRDefault="00AE70FD" w:rsidP="00AE70FD">
      <w:pPr>
        <w:spacing w:after="0" w:line="288" w:lineRule="auto"/>
        <w:ind w:firstLine="709"/>
        <w:jc w:val="both"/>
        <w:rPr>
          <w:rFonts w:eastAsia="Times New Roman" w:cs="Times New Roman"/>
          <w:b/>
          <w:bCs/>
          <w:i/>
          <w:color w:val="000000" w:themeColor="text1"/>
          <w:szCs w:val="28"/>
        </w:rPr>
      </w:pPr>
      <w:r w:rsidRPr="00AE70FD">
        <w:rPr>
          <w:rFonts w:eastAsia="Times New Roman" w:cs="Times New Roman"/>
          <w:b/>
          <w:bCs/>
          <w:i/>
          <w:color w:val="000000" w:themeColor="text1"/>
          <w:szCs w:val="28"/>
        </w:rPr>
        <w:t xml:space="preserve">+  </w:t>
      </w:r>
      <w:r w:rsidRPr="00AE70FD">
        <w:rPr>
          <w:rFonts w:eastAsia="Times New Roman" w:cs="Times New Roman"/>
          <w:color w:val="000000" w:themeColor="text1"/>
          <w:szCs w:val="28"/>
        </w:rPr>
        <w:t>Cột ngày tháng: Bắt đầu ghi tồn từ cuối tháng trước làm tồn đầu tháng báo cáo</w:t>
      </w:r>
    </w:p>
    <w:p w14:paraId="23670A38" w14:textId="77777777" w:rsidR="00AE70FD" w:rsidRPr="00AE70FD" w:rsidRDefault="00AE70FD" w:rsidP="00AE70FD">
      <w:pPr>
        <w:spacing w:after="0" w:line="288" w:lineRule="auto"/>
        <w:ind w:firstLine="709"/>
        <w:jc w:val="both"/>
        <w:rPr>
          <w:rFonts w:eastAsia="Times New Roman" w:cs="Times New Roman"/>
          <w:color w:val="000000" w:themeColor="text1"/>
          <w:szCs w:val="28"/>
        </w:rPr>
      </w:pPr>
      <w:r w:rsidRPr="00AE70FD">
        <w:rPr>
          <w:rFonts w:eastAsia="Times New Roman" w:cs="Times New Roman"/>
          <w:color w:val="000000" w:themeColor="text1"/>
          <w:szCs w:val="28"/>
        </w:rPr>
        <w:t>+  Cột nhập: Được chia làm 2 cột là cột số lượng và cột thành tiền, ghi số lượng hàng hoá nhập trong ngày</w:t>
      </w:r>
    </w:p>
    <w:p w14:paraId="42FFC522" w14:textId="77777777" w:rsidR="00AE70FD" w:rsidRPr="00AE70FD" w:rsidRDefault="00AE70FD" w:rsidP="00AE70FD">
      <w:pPr>
        <w:spacing w:after="0" w:line="288" w:lineRule="auto"/>
        <w:ind w:firstLine="709"/>
        <w:jc w:val="both"/>
        <w:rPr>
          <w:rFonts w:eastAsia="Times New Roman" w:cs="Times New Roman"/>
          <w:color w:val="000000" w:themeColor="text1"/>
          <w:szCs w:val="28"/>
        </w:rPr>
      </w:pPr>
      <w:r w:rsidRPr="00AE70FD">
        <w:rPr>
          <w:rFonts w:eastAsia="Times New Roman" w:cs="Times New Roman"/>
          <w:color w:val="000000" w:themeColor="text1"/>
          <w:szCs w:val="28"/>
        </w:rPr>
        <w:t>+  Cột xuất: Được chia làm 2 cột Là cột số lượng và cột thành tiền, Ghi số lượng hàng hoá xuất trong ngày</w:t>
      </w:r>
    </w:p>
    <w:p w14:paraId="693A8B6E" w14:textId="77777777" w:rsidR="00AE70FD" w:rsidRPr="00AE70FD" w:rsidRDefault="00AE70FD" w:rsidP="00AE70FD">
      <w:pPr>
        <w:spacing w:after="0" w:line="288" w:lineRule="auto"/>
        <w:ind w:firstLine="709"/>
        <w:jc w:val="both"/>
        <w:rPr>
          <w:rFonts w:eastAsia="Times New Roman" w:cs="Times New Roman"/>
          <w:color w:val="000000" w:themeColor="text1"/>
          <w:szCs w:val="28"/>
        </w:rPr>
      </w:pPr>
      <w:r w:rsidRPr="00AE70FD">
        <w:rPr>
          <w:rFonts w:eastAsia="Times New Roman" w:cs="Times New Roman"/>
          <w:color w:val="000000" w:themeColor="text1"/>
          <w:szCs w:val="28"/>
        </w:rPr>
        <w:t>+ Cột tồn: Được chia làm 2 cột là cột số lượng và cột thành tiền, ghi số lượng hàng hoá tồn trong ngày</w:t>
      </w:r>
    </w:p>
    <w:p w14:paraId="0603F240" w14:textId="77777777" w:rsidR="00AE70FD" w:rsidRPr="00AE70FD" w:rsidRDefault="00AE70FD" w:rsidP="00AE70FD">
      <w:pPr>
        <w:spacing w:after="0" w:line="288" w:lineRule="auto"/>
        <w:ind w:firstLine="709"/>
        <w:jc w:val="both"/>
        <w:rPr>
          <w:rFonts w:eastAsia="Times New Roman" w:cs="Times New Roman"/>
          <w:color w:val="000000" w:themeColor="text1"/>
          <w:szCs w:val="28"/>
        </w:rPr>
      </w:pPr>
      <w:r w:rsidRPr="00AE70FD">
        <w:rPr>
          <w:rFonts w:eastAsia="Times New Roman" w:cs="Times New Roman"/>
          <w:color w:val="000000" w:themeColor="text1"/>
          <w:szCs w:val="28"/>
        </w:rPr>
        <w:t>+ Cột ghi chú: Dùng để ghi các vấn đề phát sinh</w:t>
      </w:r>
    </w:p>
    <w:p w14:paraId="60713B51" w14:textId="77777777" w:rsidR="00AE70FD" w:rsidRPr="00AE70FD" w:rsidRDefault="00AE70FD" w:rsidP="00AE70FD">
      <w:pPr>
        <w:tabs>
          <w:tab w:val="left" w:pos="1474"/>
        </w:tabs>
        <w:spacing w:after="0" w:line="288" w:lineRule="auto"/>
        <w:rPr>
          <w:rFonts w:eastAsia="Times New Roman" w:cs="Times New Roman"/>
          <w:b/>
          <w:color w:val="000000" w:themeColor="text1"/>
          <w:szCs w:val="28"/>
        </w:rPr>
      </w:pPr>
      <w:r w:rsidRPr="00AE70FD">
        <w:rPr>
          <w:rFonts w:eastAsia="Times New Roman" w:cs="Times New Roman"/>
          <w:i/>
          <w:color w:val="000000" w:themeColor="text1"/>
          <w:szCs w:val="28"/>
          <w:u w:val="single"/>
          <w:lang w:val="pt-BR"/>
        </w:rPr>
        <w:t>Ví dụ:</w:t>
      </w:r>
    </w:p>
    <w:p w14:paraId="72FD89DC" w14:textId="77777777" w:rsidR="00AE70FD" w:rsidRPr="00AE70FD" w:rsidRDefault="00AE70FD" w:rsidP="00AE70FD">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THẺ KHO</w:t>
      </w:r>
    </w:p>
    <w:p w14:paraId="039EAB4C" w14:textId="77777777" w:rsidR="00AE70FD" w:rsidRPr="00AE70FD" w:rsidRDefault="00AE70FD" w:rsidP="00AE70FD">
      <w:pPr>
        <w:tabs>
          <w:tab w:val="left" w:pos="1474"/>
        </w:tabs>
        <w:spacing w:before="60" w:after="60" w:line="360" w:lineRule="atLeast"/>
        <w:jc w:val="both"/>
        <w:rPr>
          <w:rFonts w:eastAsia="Times New Roman" w:cs="Times New Roman"/>
          <w:b/>
          <w:color w:val="000000" w:themeColor="text1"/>
          <w:szCs w:val="28"/>
        </w:rPr>
      </w:pPr>
      <w:r w:rsidRPr="00AE70FD">
        <w:rPr>
          <w:rFonts w:eastAsia="Times New Roman" w:cs="Times New Roman"/>
          <w:b/>
          <w:color w:val="000000" w:themeColor="text1"/>
          <w:szCs w:val="28"/>
        </w:rPr>
        <w:tab/>
        <w:t xml:space="preserve">Mặt hàng:   Cá quả </w:t>
      </w:r>
      <w:r w:rsidRPr="00AE70FD">
        <w:rPr>
          <w:rFonts w:eastAsia="Times New Roman" w:cs="Times New Roman"/>
          <w:b/>
          <w:color w:val="000000" w:themeColor="text1"/>
          <w:szCs w:val="28"/>
        </w:rPr>
        <w:tab/>
      </w:r>
      <w:r w:rsidRPr="00AE70FD">
        <w:rPr>
          <w:rFonts w:eastAsia="Times New Roman" w:cs="Times New Roman"/>
          <w:b/>
          <w:color w:val="000000" w:themeColor="text1"/>
          <w:szCs w:val="28"/>
        </w:rPr>
        <w:tab/>
        <w:t>Đơn giá: 120.000đ/kg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9"/>
        <w:gridCol w:w="572"/>
        <w:gridCol w:w="1321"/>
        <w:gridCol w:w="767"/>
        <w:gridCol w:w="1126"/>
        <w:gridCol w:w="842"/>
        <w:gridCol w:w="1336"/>
        <w:gridCol w:w="1319"/>
      </w:tblGrid>
      <w:tr w:rsidR="00AE70FD" w:rsidRPr="00AE70FD" w14:paraId="1CB91E85" w14:textId="77777777" w:rsidTr="00F6708A">
        <w:trPr>
          <w:jc w:val="center"/>
        </w:trPr>
        <w:tc>
          <w:tcPr>
            <w:tcW w:w="1779" w:type="dxa"/>
            <w:vMerge w:val="restart"/>
          </w:tcPr>
          <w:p w14:paraId="791E2526"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Ngày/Tháng</w:t>
            </w:r>
          </w:p>
        </w:tc>
        <w:tc>
          <w:tcPr>
            <w:tcW w:w="1893" w:type="dxa"/>
            <w:gridSpan w:val="2"/>
          </w:tcPr>
          <w:p w14:paraId="148418E5"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Nhập</w:t>
            </w:r>
          </w:p>
        </w:tc>
        <w:tc>
          <w:tcPr>
            <w:tcW w:w="1893" w:type="dxa"/>
            <w:gridSpan w:val="2"/>
          </w:tcPr>
          <w:p w14:paraId="2ABBC6DC"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Xuất</w:t>
            </w:r>
          </w:p>
        </w:tc>
        <w:tc>
          <w:tcPr>
            <w:tcW w:w="2178" w:type="dxa"/>
            <w:gridSpan w:val="2"/>
          </w:tcPr>
          <w:p w14:paraId="00C8AC35"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Tồn</w:t>
            </w:r>
          </w:p>
        </w:tc>
        <w:tc>
          <w:tcPr>
            <w:tcW w:w="1319" w:type="dxa"/>
            <w:vMerge w:val="restart"/>
          </w:tcPr>
          <w:p w14:paraId="2D832F44"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Ghi chú</w:t>
            </w:r>
          </w:p>
        </w:tc>
      </w:tr>
      <w:tr w:rsidR="00AE70FD" w:rsidRPr="00AE70FD" w14:paraId="470243F2" w14:textId="77777777" w:rsidTr="00F6708A">
        <w:trPr>
          <w:jc w:val="center"/>
        </w:trPr>
        <w:tc>
          <w:tcPr>
            <w:tcW w:w="1779" w:type="dxa"/>
            <w:vMerge/>
          </w:tcPr>
          <w:p w14:paraId="04D498FE" w14:textId="77777777" w:rsidR="00AE70FD" w:rsidRPr="00AE70FD" w:rsidRDefault="00AE70FD" w:rsidP="00F557EA">
            <w:pPr>
              <w:tabs>
                <w:tab w:val="left" w:pos="1474"/>
              </w:tabs>
              <w:spacing w:after="0" w:line="288" w:lineRule="auto"/>
              <w:jc w:val="center"/>
              <w:rPr>
                <w:rFonts w:eastAsia="Times New Roman" w:cs="Times New Roman"/>
                <w:b/>
                <w:i/>
                <w:color w:val="000000" w:themeColor="text1"/>
                <w:szCs w:val="28"/>
              </w:rPr>
            </w:pPr>
          </w:p>
        </w:tc>
        <w:tc>
          <w:tcPr>
            <w:tcW w:w="572" w:type="dxa"/>
          </w:tcPr>
          <w:p w14:paraId="6AFDFABC"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SL</w:t>
            </w:r>
          </w:p>
        </w:tc>
        <w:tc>
          <w:tcPr>
            <w:tcW w:w="1321" w:type="dxa"/>
          </w:tcPr>
          <w:p w14:paraId="2C88F82B"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TT</w:t>
            </w:r>
          </w:p>
        </w:tc>
        <w:tc>
          <w:tcPr>
            <w:tcW w:w="767" w:type="dxa"/>
          </w:tcPr>
          <w:p w14:paraId="1DA56137"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SL</w:t>
            </w:r>
          </w:p>
        </w:tc>
        <w:tc>
          <w:tcPr>
            <w:tcW w:w="1126" w:type="dxa"/>
          </w:tcPr>
          <w:p w14:paraId="6C8F3B6B"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TT</w:t>
            </w:r>
          </w:p>
        </w:tc>
        <w:tc>
          <w:tcPr>
            <w:tcW w:w="842" w:type="dxa"/>
          </w:tcPr>
          <w:p w14:paraId="4DE759CD"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SL</w:t>
            </w:r>
          </w:p>
        </w:tc>
        <w:tc>
          <w:tcPr>
            <w:tcW w:w="1336" w:type="dxa"/>
          </w:tcPr>
          <w:p w14:paraId="3F6CF6E6" w14:textId="77777777" w:rsidR="00AE70FD" w:rsidRPr="00AE70FD" w:rsidRDefault="00AE70FD" w:rsidP="00F557EA">
            <w:pPr>
              <w:tabs>
                <w:tab w:val="left" w:pos="1474"/>
              </w:tabs>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TT</w:t>
            </w:r>
          </w:p>
        </w:tc>
        <w:tc>
          <w:tcPr>
            <w:tcW w:w="1319" w:type="dxa"/>
            <w:vMerge/>
          </w:tcPr>
          <w:p w14:paraId="52489ED5" w14:textId="77777777" w:rsidR="00AE70FD" w:rsidRPr="00AE70FD" w:rsidRDefault="00AE70FD" w:rsidP="00F557EA">
            <w:pPr>
              <w:tabs>
                <w:tab w:val="left" w:pos="1474"/>
              </w:tabs>
              <w:spacing w:after="0" w:line="288" w:lineRule="auto"/>
              <w:jc w:val="center"/>
              <w:rPr>
                <w:rFonts w:eastAsia="Times New Roman" w:cs="Times New Roman"/>
                <w:b/>
                <w:i/>
                <w:color w:val="000000" w:themeColor="text1"/>
                <w:szCs w:val="28"/>
              </w:rPr>
            </w:pPr>
          </w:p>
        </w:tc>
      </w:tr>
      <w:tr w:rsidR="00AE70FD" w:rsidRPr="00AE70FD" w14:paraId="1A9443E8" w14:textId="77777777" w:rsidTr="00F6708A">
        <w:trPr>
          <w:jc w:val="center"/>
        </w:trPr>
        <w:tc>
          <w:tcPr>
            <w:tcW w:w="1779" w:type="dxa"/>
            <w:vAlign w:val="center"/>
          </w:tcPr>
          <w:p w14:paraId="3CF56A57"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10/10/2020</w:t>
            </w:r>
          </w:p>
        </w:tc>
        <w:tc>
          <w:tcPr>
            <w:tcW w:w="572" w:type="dxa"/>
            <w:vAlign w:val="center"/>
          </w:tcPr>
          <w:p w14:paraId="2DFD53C3"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21" w:type="dxa"/>
            <w:vAlign w:val="center"/>
          </w:tcPr>
          <w:p w14:paraId="6A83369B"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767" w:type="dxa"/>
            <w:vAlign w:val="center"/>
          </w:tcPr>
          <w:p w14:paraId="46D2BF2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126" w:type="dxa"/>
            <w:vAlign w:val="center"/>
          </w:tcPr>
          <w:p w14:paraId="1DFD56F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842" w:type="dxa"/>
            <w:vAlign w:val="center"/>
          </w:tcPr>
          <w:p w14:paraId="1AFE73B0"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c>
          <w:tcPr>
            <w:tcW w:w="1336" w:type="dxa"/>
            <w:vAlign w:val="center"/>
          </w:tcPr>
          <w:p w14:paraId="2EA8E9A0"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240.000</w:t>
            </w:r>
          </w:p>
        </w:tc>
        <w:tc>
          <w:tcPr>
            <w:tcW w:w="1319" w:type="dxa"/>
            <w:vAlign w:val="center"/>
          </w:tcPr>
          <w:p w14:paraId="21176BEE"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r>
      <w:tr w:rsidR="00AE70FD" w:rsidRPr="00AE70FD" w14:paraId="676A9851" w14:textId="77777777" w:rsidTr="00F6708A">
        <w:trPr>
          <w:jc w:val="center"/>
        </w:trPr>
        <w:tc>
          <w:tcPr>
            <w:tcW w:w="1779" w:type="dxa"/>
            <w:vAlign w:val="center"/>
          </w:tcPr>
          <w:p w14:paraId="44FDE8D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14/10/2020</w:t>
            </w:r>
          </w:p>
        </w:tc>
        <w:tc>
          <w:tcPr>
            <w:tcW w:w="572" w:type="dxa"/>
            <w:vAlign w:val="center"/>
          </w:tcPr>
          <w:p w14:paraId="5BDA0D24"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321" w:type="dxa"/>
            <w:vAlign w:val="center"/>
          </w:tcPr>
          <w:p w14:paraId="57370F2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600.000</w:t>
            </w:r>
          </w:p>
        </w:tc>
        <w:tc>
          <w:tcPr>
            <w:tcW w:w="767" w:type="dxa"/>
            <w:vAlign w:val="center"/>
          </w:tcPr>
          <w:p w14:paraId="764CDBF3"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c>
          <w:tcPr>
            <w:tcW w:w="1126" w:type="dxa"/>
            <w:vAlign w:val="center"/>
          </w:tcPr>
          <w:p w14:paraId="7D9EED7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240.000</w:t>
            </w:r>
          </w:p>
        </w:tc>
        <w:tc>
          <w:tcPr>
            <w:tcW w:w="842" w:type="dxa"/>
            <w:vAlign w:val="center"/>
          </w:tcPr>
          <w:p w14:paraId="5509CA1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336" w:type="dxa"/>
            <w:vAlign w:val="center"/>
          </w:tcPr>
          <w:p w14:paraId="739BEEE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600.000</w:t>
            </w:r>
          </w:p>
        </w:tc>
        <w:tc>
          <w:tcPr>
            <w:tcW w:w="1319" w:type="dxa"/>
            <w:vAlign w:val="center"/>
          </w:tcPr>
          <w:p w14:paraId="40285C5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r>
      <w:tr w:rsidR="00AE70FD" w:rsidRPr="00AE70FD" w14:paraId="3332783D" w14:textId="77777777" w:rsidTr="00F6708A">
        <w:trPr>
          <w:jc w:val="center"/>
        </w:trPr>
        <w:tc>
          <w:tcPr>
            <w:tcW w:w="1779" w:type="dxa"/>
            <w:vAlign w:val="center"/>
          </w:tcPr>
          <w:p w14:paraId="7F625628"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19/10/2020</w:t>
            </w:r>
          </w:p>
        </w:tc>
        <w:tc>
          <w:tcPr>
            <w:tcW w:w="572" w:type="dxa"/>
            <w:vAlign w:val="center"/>
          </w:tcPr>
          <w:p w14:paraId="7A902A99"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321" w:type="dxa"/>
            <w:vAlign w:val="center"/>
          </w:tcPr>
          <w:p w14:paraId="07BF2958"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500.000</w:t>
            </w:r>
          </w:p>
        </w:tc>
        <w:tc>
          <w:tcPr>
            <w:tcW w:w="767" w:type="dxa"/>
            <w:vAlign w:val="center"/>
          </w:tcPr>
          <w:p w14:paraId="4BA1CEE3"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126" w:type="dxa"/>
            <w:vAlign w:val="center"/>
          </w:tcPr>
          <w:p w14:paraId="198AC3F7"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500.000</w:t>
            </w:r>
          </w:p>
        </w:tc>
        <w:tc>
          <w:tcPr>
            <w:tcW w:w="842" w:type="dxa"/>
            <w:vAlign w:val="center"/>
          </w:tcPr>
          <w:p w14:paraId="7B8CAAF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336" w:type="dxa"/>
            <w:vAlign w:val="center"/>
          </w:tcPr>
          <w:p w14:paraId="5E882743"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600.000</w:t>
            </w:r>
          </w:p>
        </w:tc>
        <w:tc>
          <w:tcPr>
            <w:tcW w:w="1319" w:type="dxa"/>
            <w:vAlign w:val="center"/>
          </w:tcPr>
          <w:p w14:paraId="28572BA7"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r>
      <w:tr w:rsidR="00AE70FD" w:rsidRPr="00AE70FD" w14:paraId="21494D0A" w14:textId="77777777" w:rsidTr="00F6708A">
        <w:trPr>
          <w:jc w:val="center"/>
        </w:trPr>
        <w:tc>
          <w:tcPr>
            <w:tcW w:w="1779" w:type="dxa"/>
            <w:vAlign w:val="center"/>
          </w:tcPr>
          <w:p w14:paraId="323B9C7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572" w:type="dxa"/>
            <w:vAlign w:val="center"/>
          </w:tcPr>
          <w:p w14:paraId="33ED848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1321" w:type="dxa"/>
            <w:vAlign w:val="center"/>
          </w:tcPr>
          <w:p w14:paraId="3A02E579"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767" w:type="dxa"/>
            <w:vAlign w:val="center"/>
          </w:tcPr>
          <w:p w14:paraId="1C2A1B0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1126" w:type="dxa"/>
            <w:vAlign w:val="center"/>
          </w:tcPr>
          <w:p w14:paraId="165C1E6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842" w:type="dxa"/>
            <w:vAlign w:val="center"/>
          </w:tcPr>
          <w:p w14:paraId="67084CF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1336" w:type="dxa"/>
            <w:vAlign w:val="center"/>
          </w:tcPr>
          <w:p w14:paraId="447D3B87"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w:t>
            </w:r>
          </w:p>
        </w:tc>
        <w:tc>
          <w:tcPr>
            <w:tcW w:w="1319" w:type="dxa"/>
            <w:vAlign w:val="center"/>
          </w:tcPr>
          <w:p w14:paraId="136192CC"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r>
      <w:tr w:rsidR="00AE70FD" w:rsidRPr="00AE70FD" w14:paraId="3B8CF046" w14:textId="77777777" w:rsidTr="00F6708A">
        <w:trPr>
          <w:jc w:val="center"/>
        </w:trPr>
        <w:tc>
          <w:tcPr>
            <w:tcW w:w="1779" w:type="dxa"/>
            <w:vAlign w:val="center"/>
          </w:tcPr>
          <w:p w14:paraId="141D4390"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572" w:type="dxa"/>
            <w:vAlign w:val="center"/>
          </w:tcPr>
          <w:p w14:paraId="41B5B75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21" w:type="dxa"/>
            <w:vAlign w:val="center"/>
          </w:tcPr>
          <w:p w14:paraId="734852A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767" w:type="dxa"/>
            <w:vAlign w:val="center"/>
          </w:tcPr>
          <w:p w14:paraId="3897079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126" w:type="dxa"/>
            <w:vAlign w:val="center"/>
          </w:tcPr>
          <w:p w14:paraId="150BE821"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842" w:type="dxa"/>
            <w:vAlign w:val="center"/>
          </w:tcPr>
          <w:p w14:paraId="04D50884"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36" w:type="dxa"/>
            <w:vAlign w:val="center"/>
          </w:tcPr>
          <w:p w14:paraId="7BB47136"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19" w:type="dxa"/>
            <w:vAlign w:val="center"/>
          </w:tcPr>
          <w:p w14:paraId="54682CD6"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r>
      <w:tr w:rsidR="00AE70FD" w:rsidRPr="00AE70FD" w14:paraId="01CC5EF3" w14:textId="77777777" w:rsidTr="00F6708A">
        <w:trPr>
          <w:jc w:val="center"/>
        </w:trPr>
        <w:tc>
          <w:tcPr>
            <w:tcW w:w="1779" w:type="dxa"/>
            <w:vAlign w:val="center"/>
          </w:tcPr>
          <w:p w14:paraId="28EA81C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572" w:type="dxa"/>
            <w:vAlign w:val="center"/>
          </w:tcPr>
          <w:p w14:paraId="47825D2E"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21" w:type="dxa"/>
            <w:vAlign w:val="center"/>
          </w:tcPr>
          <w:p w14:paraId="6F3D8107"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767" w:type="dxa"/>
            <w:vAlign w:val="center"/>
          </w:tcPr>
          <w:p w14:paraId="258BE926"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126" w:type="dxa"/>
            <w:vAlign w:val="center"/>
          </w:tcPr>
          <w:p w14:paraId="037C172C"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842" w:type="dxa"/>
            <w:vAlign w:val="center"/>
          </w:tcPr>
          <w:p w14:paraId="4A91A79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36" w:type="dxa"/>
            <w:vAlign w:val="center"/>
          </w:tcPr>
          <w:p w14:paraId="50D6EC99"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19" w:type="dxa"/>
            <w:vAlign w:val="center"/>
          </w:tcPr>
          <w:p w14:paraId="603F91E1"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r>
      <w:tr w:rsidR="00AE70FD" w:rsidRPr="00AE70FD" w14:paraId="07748FF2" w14:textId="77777777" w:rsidTr="00F6708A">
        <w:trPr>
          <w:jc w:val="center"/>
        </w:trPr>
        <w:tc>
          <w:tcPr>
            <w:tcW w:w="1779" w:type="dxa"/>
            <w:vAlign w:val="center"/>
          </w:tcPr>
          <w:p w14:paraId="18634D9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572" w:type="dxa"/>
            <w:vAlign w:val="center"/>
          </w:tcPr>
          <w:p w14:paraId="34A3A3D9"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21" w:type="dxa"/>
            <w:vAlign w:val="center"/>
          </w:tcPr>
          <w:p w14:paraId="04D18318"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767" w:type="dxa"/>
            <w:vAlign w:val="center"/>
          </w:tcPr>
          <w:p w14:paraId="749ED93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126" w:type="dxa"/>
            <w:vAlign w:val="center"/>
          </w:tcPr>
          <w:p w14:paraId="0D00780A"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842" w:type="dxa"/>
            <w:vAlign w:val="center"/>
          </w:tcPr>
          <w:p w14:paraId="6609D5B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36" w:type="dxa"/>
            <w:vAlign w:val="center"/>
          </w:tcPr>
          <w:p w14:paraId="2259F07B"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19" w:type="dxa"/>
            <w:vAlign w:val="center"/>
          </w:tcPr>
          <w:p w14:paraId="6F6B6E54"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r>
      <w:tr w:rsidR="00AE70FD" w:rsidRPr="00AE70FD" w14:paraId="3BB428A7" w14:textId="77777777" w:rsidTr="00F6708A">
        <w:trPr>
          <w:jc w:val="center"/>
        </w:trPr>
        <w:tc>
          <w:tcPr>
            <w:tcW w:w="1779" w:type="dxa"/>
            <w:vAlign w:val="center"/>
          </w:tcPr>
          <w:p w14:paraId="1DC2DB1B"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572" w:type="dxa"/>
            <w:vAlign w:val="center"/>
          </w:tcPr>
          <w:p w14:paraId="575C6A6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21" w:type="dxa"/>
            <w:vAlign w:val="center"/>
          </w:tcPr>
          <w:p w14:paraId="0F6A07B3"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767" w:type="dxa"/>
            <w:vAlign w:val="center"/>
          </w:tcPr>
          <w:p w14:paraId="71B60630"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126" w:type="dxa"/>
            <w:vAlign w:val="center"/>
          </w:tcPr>
          <w:p w14:paraId="6F184710"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842" w:type="dxa"/>
            <w:vAlign w:val="center"/>
          </w:tcPr>
          <w:p w14:paraId="116B12B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36" w:type="dxa"/>
            <w:vAlign w:val="center"/>
          </w:tcPr>
          <w:p w14:paraId="53BAEC7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19" w:type="dxa"/>
            <w:vAlign w:val="center"/>
          </w:tcPr>
          <w:p w14:paraId="450DC10F"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r>
      <w:tr w:rsidR="00AE70FD" w:rsidRPr="00AE70FD" w14:paraId="5DC3685B" w14:textId="77777777" w:rsidTr="00F6708A">
        <w:trPr>
          <w:jc w:val="center"/>
        </w:trPr>
        <w:tc>
          <w:tcPr>
            <w:tcW w:w="1779" w:type="dxa"/>
            <w:vAlign w:val="center"/>
          </w:tcPr>
          <w:p w14:paraId="09885E18"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572" w:type="dxa"/>
            <w:vAlign w:val="center"/>
          </w:tcPr>
          <w:p w14:paraId="4F8E86E0"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21" w:type="dxa"/>
            <w:vAlign w:val="center"/>
          </w:tcPr>
          <w:p w14:paraId="29D9162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767" w:type="dxa"/>
            <w:vAlign w:val="center"/>
          </w:tcPr>
          <w:p w14:paraId="083349F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126" w:type="dxa"/>
            <w:vAlign w:val="center"/>
          </w:tcPr>
          <w:p w14:paraId="32A8FE8B"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842" w:type="dxa"/>
            <w:vAlign w:val="center"/>
          </w:tcPr>
          <w:p w14:paraId="1839D95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36" w:type="dxa"/>
            <w:vAlign w:val="center"/>
          </w:tcPr>
          <w:p w14:paraId="7E548778"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19" w:type="dxa"/>
            <w:vAlign w:val="center"/>
          </w:tcPr>
          <w:p w14:paraId="0BDDF9C3"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r>
      <w:tr w:rsidR="00AE70FD" w:rsidRPr="00AE70FD" w14:paraId="515904BB" w14:textId="77777777" w:rsidTr="00F6708A">
        <w:trPr>
          <w:jc w:val="center"/>
        </w:trPr>
        <w:tc>
          <w:tcPr>
            <w:tcW w:w="1779" w:type="dxa"/>
            <w:vAlign w:val="center"/>
          </w:tcPr>
          <w:p w14:paraId="470D96C5"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30/10/2020</w:t>
            </w:r>
          </w:p>
        </w:tc>
        <w:tc>
          <w:tcPr>
            <w:tcW w:w="572" w:type="dxa"/>
            <w:vAlign w:val="center"/>
          </w:tcPr>
          <w:p w14:paraId="6F5DD11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321" w:type="dxa"/>
            <w:vAlign w:val="center"/>
          </w:tcPr>
          <w:p w14:paraId="7D2C45A9"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767" w:type="dxa"/>
            <w:vAlign w:val="center"/>
          </w:tcPr>
          <w:p w14:paraId="2679559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1126" w:type="dxa"/>
            <w:vAlign w:val="center"/>
          </w:tcPr>
          <w:p w14:paraId="17D62D3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c>
          <w:tcPr>
            <w:tcW w:w="842" w:type="dxa"/>
            <w:vAlign w:val="center"/>
          </w:tcPr>
          <w:p w14:paraId="0E90A3BE"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336" w:type="dxa"/>
            <w:vAlign w:val="center"/>
          </w:tcPr>
          <w:p w14:paraId="5DE67BED"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1.200.000</w:t>
            </w:r>
          </w:p>
        </w:tc>
        <w:tc>
          <w:tcPr>
            <w:tcW w:w="1319" w:type="dxa"/>
            <w:vAlign w:val="center"/>
          </w:tcPr>
          <w:p w14:paraId="6E2D0D02" w14:textId="77777777" w:rsidR="00AE70FD" w:rsidRPr="00AE70FD" w:rsidRDefault="00AE70FD" w:rsidP="00F557EA">
            <w:pPr>
              <w:tabs>
                <w:tab w:val="left" w:pos="1474"/>
              </w:tabs>
              <w:spacing w:after="0" w:line="288" w:lineRule="auto"/>
              <w:jc w:val="center"/>
              <w:rPr>
                <w:rFonts w:eastAsia="Times New Roman" w:cs="Times New Roman"/>
                <w:color w:val="000000" w:themeColor="text1"/>
                <w:szCs w:val="28"/>
              </w:rPr>
            </w:pPr>
          </w:p>
        </w:tc>
      </w:tr>
    </w:tbl>
    <w:p w14:paraId="5F174F46" w14:textId="77777777" w:rsidR="00AE70FD" w:rsidRPr="00AE70FD" w:rsidRDefault="00AE70FD" w:rsidP="00AE70FD">
      <w:pPr>
        <w:pStyle w:val="Heading1"/>
        <w:spacing w:line="288" w:lineRule="auto"/>
        <w:rPr>
          <w:color w:val="000000" w:themeColor="text1"/>
          <w:sz w:val="28"/>
          <w:szCs w:val="28"/>
        </w:rPr>
      </w:pPr>
      <w:bookmarkStart w:id="170" w:name="_Toc55567921"/>
      <w:bookmarkStart w:id="171" w:name="_Toc58563483"/>
      <w:bookmarkStart w:id="172" w:name="_Toc58570521"/>
      <w:bookmarkStart w:id="173" w:name="_Toc58874716"/>
      <w:bookmarkStart w:id="174" w:name="_Toc192667768"/>
      <w:r w:rsidRPr="00AE70FD">
        <w:rPr>
          <w:color w:val="000000" w:themeColor="text1"/>
          <w:sz w:val="28"/>
          <w:szCs w:val="28"/>
        </w:rPr>
        <w:lastRenderedPageBreak/>
        <w:t xml:space="preserve">CÂU HỎI ÔN TẬP VÀ </w:t>
      </w:r>
      <w:bookmarkEnd w:id="170"/>
      <w:r w:rsidRPr="00AE70FD">
        <w:rPr>
          <w:color w:val="000000" w:themeColor="text1"/>
          <w:sz w:val="28"/>
          <w:szCs w:val="28"/>
        </w:rPr>
        <w:t>THẢO LUẬN</w:t>
      </w:r>
      <w:bookmarkEnd w:id="171"/>
      <w:bookmarkEnd w:id="172"/>
      <w:bookmarkEnd w:id="173"/>
      <w:bookmarkEnd w:id="174"/>
    </w:p>
    <w:p w14:paraId="1C492C5D" w14:textId="77777777" w:rsidR="00AE70FD" w:rsidRPr="00AE70FD" w:rsidRDefault="00AE70FD" w:rsidP="00AE70FD">
      <w:pPr>
        <w:rPr>
          <w:rFonts w:cs="Times New Roman"/>
          <w:color w:val="000000" w:themeColor="text1"/>
          <w:szCs w:val="28"/>
        </w:rPr>
      </w:pPr>
    </w:p>
    <w:p w14:paraId="3E37AFE5"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Câu1: Anh (Chị) hãy phân tích tầm quan trọng của sổ sách và biểu mẫu sử dụng trong bộ phận sản xuất chế biến trong các nhà hàng, khách sạn.</w:t>
      </w:r>
    </w:p>
    <w:p w14:paraId="7963C24C"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Câu 2: Anh (Chị) hãy trình bày mục đích, cách sử dụng và cho ví dụ cụ thể bằng số liệu của báo cáo hạch toán sử dụng trong bộ phận sản xuất chế biến của nhà hàng khách sạn.</w:t>
      </w:r>
    </w:p>
    <w:p w14:paraId="0321E336"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Câu 3: Anh (Chị) hãy trình bày mục đích, cách sử dụng và cho ví dụ cụ thể bằng số liệu của báo cáo bán hàng sử dụng trong bộ phận sản xuất chế biến của nhà hàng khách sạn.</w:t>
      </w:r>
    </w:p>
    <w:p w14:paraId="46163CFF"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Câu 4: Anh (Chị) hãy trình bày mục đích, cách sử dụng và cho ví dụ cụ thể bằng số liệu của hóa đơn bán lẻ sử dụng trong bộ phận sản xuất chế biến của nhà hàng khách sạn.</w:t>
      </w:r>
    </w:p>
    <w:p w14:paraId="5E2EED30"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Câu 5: Anh (Chị) hãy trình bày mục đích, cách sử dụng và cho ví dụ cụ thể bằng số liệu của hóa đơn xuất kho sử dụng trong bộ phận sản xuất chế biến của nhà hàng khách sạn.</w:t>
      </w:r>
    </w:p>
    <w:p w14:paraId="494E2028"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Câu 6: Anh (Chị) hãy trình bày mục đích, cách sử dụng và cho ví dụ cụ thể bằng số liệu của thẻ kho sử dụng trong bộ phận sản xuất chế biến của nhà hàng khách sạn.</w:t>
      </w:r>
    </w:p>
    <w:p w14:paraId="55347094"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p>
    <w:p w14:paraId="57CFB3A2" w14:textId="77777777" w:rsidR="00AE70FD" w:rsidRPr="00AE70FD" w:rsidRDefault="00AE70FD" w:rsidP="00AE70FD">
      <w:pPr>
        <w:spacing w:after="0" w:line="288" w:lineRule="auto"/>
        <w:jc w:val="both"/>
        <w:rPr>
          <w:rFonts w:eastAsia="Times New Roman" w:cs="Times New Roman"/>
          <w:color w:val="000000" w:themeColor="text1"/>
          <w:szCs w:val="28"/>
        </w:rPr>
      </w:pPr>
    </w:p>
    <w:p w14:paraId="562B2DD5" w14:textId="77777777" w:rsidR="00AE70FD" w:rsidRPr="00AE70FD" w:rsidRDefault="00AE70FD" w:rsidP="00AE70FD">
      <w:pPr>
        <w:spacing w:after="0" w:line="288" w:lineRule="auto"/>
        <w:jc w:val="both"/>
        <w:rPr>
          <w:rFonts w:eastAsia="Times New Roman" w:cs="Times New Roman"/>
          <w:color w:val="000000" w:themeColor="text1"/>
          <w:szCs w:val="28"/>
        </w:rPr>
      </w:pPr>
    </w:p>
    <w:p w14:paraId="518A385E" w14:textId="77777777" w:rsidR="00AE70FD" w:rsidRPr="00AE70FD" w:rsidRDefault="00AE70FD" w:rsidP="00AE70FD">
      <w:pPr>
        <w:spacing w:after="0" w:line="288" w:lineRule="auto"/>
        <w:jc w:val="both"/>
        <w:rPr>
          <w:rFonts w:eastAsia="Times New Roman" w:cs="Times New Roman"/>
          <w:color w:val="000000" w:themeColor="text1"/>
          <w:szCs w:val="28"/>
        </w:rPr>
      </w:pPr>
    </w:p>
    <w:p w14:paraId="3EA14EE2" w14:textId="77777777" w:rsidR="00AE70FD" w:rsidRPr="00AE70FD" w:rsidRDefault="00AE70FD" w:rsidP="00AE70FD">
      <w:pPr>
        <w:spacing w:after="0" w:line="288" w:lineRule="auto"/>
        <w:jc w:val="both"/>
        <w:rPr>
          <w:rFonts w:eastAsia="Times New Roman" w:cs="Times New Roman"/>
          <w:color w:val="000000" w:themeColor="text1"/>
          <w:szCs w:val="28"/>
        </w:rPr>
      </w:pPr>
    </w:p>
    <w:p w14:paraId="4D5BFAAF" w14:textId="77777777" w:rsidR="00AE70FD" w:rsidRPr="00AE70FD" w:rsidRDefault="00AE70FD" w:rsidP="00AE70FD">
      <w:pPr>
        <w:spacing w:after="0" w:line="288" w:lineRule="auto"/>
        <w:jc w:val="both"/>
        <w:rPr>
          <w:rFonts w:eastAsia="Times New Roman" w:cs="Times New Roman"/>
          <w:color w:val="000000" w:themeColor="text1"/>
          <w:szCs w:val="28"/>
        </w:rPr>
      </w:pPr>
    </w:p>
    <w:p w14:paraId="5CACE975" w14:textId="77777777" w:rsidR="00AE70FD" w:rsidRPr="00AE70FD" w:rsidRDefault="00AE70FD" w:rsidP="00AE70FD">
      <w:pPr>
        <w:spacing w:after="0" w:line="288" w:lineRule="auto"/>
        <w:jc w:val="both"/>
        <w:rPr>
          <w:rFonts w:eastAsia="Times New Roman" w:cs="Times New Roman"/>
          <w:color w:val="000000" w:themeColor="text1"/>
          <w:szCs w:val="28"/>
        </w:rPr>
      </w:pPr>
    </w:p>
    <w:p w14:paraId="70851E32" w14:textId="77777777" w:rsidR="00AE70FD" w:rsidRPr="00AE70FD" w:rsidRDefault="00AE70FD" w:rsidP="00AE70FD">
      <w:pPr>
        <w:spacing w:after="0" w:line="288" w:lineRule="auto"/>
        <w:jc w:val="both"/>
        <w:rPr>
          <w:rFonts w:eastAsia="Times New Roman" w:cs="Times New Roman"/>
          <w:color w:val="000000" w:themeColor="text1"/>
          <w:szCs w:val="28"/>
        </w:rPr>
      </w:pPr>
    </w:p>
    <w:p w14:paraId="3DE44532" w14:textId="77777777" w:rsidR="00AE70FD" w:rsidRPr="00AE70FD" w:rsidRDefault="00AE70FD" w:rsidP="00AE70FD">
      <w:pPr>
        <w:spacing w:after="0" w:line="288" w:lineRule="auto"/>
        <w:jc w:val="both"/>
        <w:rPr>
          <w:rFonts w:eastAsia="Times New Roman" w:cs="Times New Roman"/>
          <w:color w:val="000000" w:themeColor="text1"/>
          <w:szCs w:val="28"/>
        </w:rPr>
      </w:pPr>
    </w:p>
    <w:p w14:paraId="793F71B1" w14:textId="77777777" w:rsidR="00AE70FD" w:rsidRPr="00AE70FD" w:rsidRDefault="00AE70FD" w:rsidP="00AE70FD">
      <w:pPr>
        <w:spacing w:after="0" w:line="288" w:lineRule="auto"/>
        <w:jc w:val="both"/>
        <w:rPr>
          <w:rFonts w:eastAsia="Times New Roman" w:cs="Times New Roman"/>
          <w:color w:val="000000" w:themeColor="text1"/>
          <w:szCs w:val="28"/>
        </w:rPr>
      </w:pPr>
    </w:p>
    <w:p w14:paraId="11F98E09" w14:textId="77777777" w:rsidR="00AE70FD" w:rsidRPr="00AE70FD" w:rsidRDefault="00AE70FD" w:rsidP="00AE70FD">
      <w:pPr>
        <w:spacing w:before="60" w:after="60" w:line="360" w:lineRule="atLeast"/>
        <w:jc w:val="both"/>
        <w:rPr>
          <w:rFonts w:eastAsia="Times New Roman" w:cs="Times New Roman"/>
          <w:color w:val="000000" w:themeColor="text1"/>
          <w:szCs w:val="28"/>
        </w:rPr>
      </w:pPr>
    </w:p>
    <w:p w14:paraId="2DCAB721" w14:textId="77777777" w:rsidR="00AE70FD" w:rsidRPr="00AE70FD" w:rsidRDefault="00AE70FD" w:rsidP="00AE70FD">
      <w:pPr>
        <w:spacing w:before="60" w:after="60" w:line="360" w:lineRule="atLeast"/>
        <w:jc w:val="both"/>
        <w:rPr>
          <w:rFonts w:eastAsia="Times New Roman" w:cs="Times New Roman"/>
          <w:color w:val="000000" w:themeColor="text1"/>
          <w:szCs w:val="28"/>
        </w:rPr>
      </w:pPr>
    </w:p>
    <w:p w14:paraId="54E027E2" w14:textId="77777777" w:rsidR="00AE70FD" w:rsidRPr="00AE70FD" w:rsidRDefault="00AE70FD" w:rsidP="00AE70FD">
      <w:pPr>
        <w:spacing w:before="60" w:after="60" w:line="360" w:lineRule="atLeast"/>
        <w:jc w:val="both"/>
        <w:rPr>
          <w:rFonts w:eastAsia="Times New Roman" w:cs="Times New Roman"/>
          <w:color w:val="000000" w:themeColor="text1"/>
          <w:szCs w:val="28"/>
        </w:rPr>
      </w:pPr>
    </w:p>
    <w:p w14:paraId="3666DA1A" w14:textId="77777777" w:rsidR="00AE70FD" w:rsidRPr="00AE70FD" w:rsidRDefault="00AE70FD" w:rsidP="00AE70FD">
      <w:pPr>
        <w:spacing w:before="60" w:after="60" w:line="360" w:lineRule="atLeast"/>
        <w:jc w:val="both"/>
        <w:rPr>
          <w:rFonts w:eastAsia="Times New Roman" w:cs="Times New Roman"/>
          <w:color w:val="000000" w:themeColor="text1"/>
          <w:szCs w:val="28"/>
        </w:rPr>
      </w:pPr>
    </w:p>
    <w:p w14:paraId="22C9D87C" w14:textId="77777777" w:rsidR="00AE70FD" w:rsidRPr="00AE70FD" w:rsidRDefault="00AE70FD" w:rsidP="00AE70FD">
      <w:pPr>
        <w:spacing w:after="0" w:line="288" w:lineRule="auto"/>
        <w:jc w:val="center"/>
        <w:rPr>
          <w:rFonts w:eastAsia="Times New Roman" w:cs="Times New Roman"/>
          <w:bCs/>
          <w:iCs/>
          <w:color w:val="000000" w:themeColor="text1"/>
          <w:szCs w:val="28"/>
        </w:rPr>
      </w:pPr>
      <w:r w:rsidRPr="00AE70FD">
        <w:rPr>
          <w:rFonts w:cs="Times New Roman"/>
          <w:color w:val="000000" w:themeColor="text1"/>
          <w:szCs w:val="28"/>
        </w:rPr>
        <w:br w:type="column"/>
      </w:r>
      <w:bookmarkStart w:id="175" w:name="_Toc55567922"/>
      <w:r w:rsidRPr="00AE70FD">
        <w:rPr>
          <w:rFonts w:eastAsia="Times New Roman" w:cs="Times New Roman"/>
          <w:b/>
          <w:color w:val="000000" w:themeColor="text1"/>
          <w:szCs w:val="28"/>
        </w:rPr>
        <w:lastRenderedPageBreak/>
        <w:t>BÀI TẬP TỔNG HỢP</w:t>
      </w:r>
    </w:p>
    <w:p w14:paraId="3482DA00"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 xml:space="preserve">Bài tập TH. 1: </w:t>
      </w:r>
    </w:p>
    <w:p w14:paraId="1AF1FA62"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Một đơn vị hạch toán khấu trừ cho biết</w:t>
      </w:r>
    </w:p>
    <w:p w14:paraId="501F46E9"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Hóa đơn nguyên liệu đầu vào đã chịu thuế GTGT = 10%  như  bảng kê sau:</w:t>
      </w:r>
    </w:p>
    <w:tbl>
      <w:tblPr>
        <w:tblW w:w="850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2552"/>
        <w:gridCol w:w="1134"/>
        <w:gridCol w:w="1701"/>
        <w:gridCol w:w="2126"/>
      </w:tblGrid>
      <w:tr w:rsidR="00AE70FD" w:rsidRPr="00AE70FD" w14:paraId="4AAE1BF6" w14:textId="77777777" w:rsidTr="00F557EA">
        <w:tc>
          <w:tcPr>
            <w:tcW w:w="992" w:type="dxa"/>
            <w:vAlign w:val="center"/>
          </w:tcPr>
          <w:p w14:paraId="5AF03328" w14:textId="77777777" w:rsidR="00AE70FD" w:rsidRPr="00AE70FD" w:rsidRDefault="00AE70FD" w:rsidP="00F557EA">
            <w:pPr>
              <w:spacing w:after="0" w:line="288" w:lineRule="auto"/>
              <w:jc w:val="center"/>
              <w:rPr>
                <w:rFonts w:cs="Times New Roman"/>
                <w:b/>
                <w:color w:val="000000" w:themeColor="text1"/>
                <w:szCs w:val="28"/>
              </w:rPr>
            </w:pPr>
            <w:r w:rsidRPr="00AE70FD">
              <w:rPr>
                <w:rFonts w:cs="Times New Roman"/>
                <w:b/>
                <w:color w:val="000000" w:themeColor="text1"/>
                <w:szCs w:val="28"/>
              </w:rPr>
              <w:t>STT</w:t>
            </w:r>
          </w:p>
        </w:tc>
        <w:tc>
          <w:tcPr>
            <w:tcW w:w="2552" w:type="dxa"/>
            <w:vAlign w:val="center"/>
          </w:tcPr>
          <w:p w14:paraId="4BE76F8E" w14:textId="77777777" w:rsidR="00AE70FD" w:rsidRPr="00AE70FD" w:rsidRDefault="00AE70FD" w:rsidP="00F557EA">
            <w:pPr>
              <w:spacing w:after="0" w:line="288" w:lineRule="auto"/>
              <w:jc w:val="center"/>
              <w:rPr>
                <w:rFonts w:cs="Times New Roman"/>
                <w:b/>
                <w:color w:val="000000" w:themeColor="text1"/>
                <w:szCs w:val="28"/>
              </w:rPr>
            </w:pPr>
            <w:r w:rsidRPr="00AE70FD">
              <w:rPr>
                <w:rFonts w:cs="Times New Roman"/>
                <w:b/>
                <w:color w:val="000000" w:themeColor="text1"/>
                <w:szCs w:val="28"/>
              </w:rPr>
              <w:t>Tên nguyên liệu</w:t>
            </w:r>
          </w:p>
        </w:tc>
        <w:tc>
          <w:tcPr>
            <w:tcW w:w="1134" w:type="dxa"/>
            <w:vAlign w:val="center"/>
          </w:tcPr>
          <w:p w14:paraId="08AF7541" w14:textId="77777777" w:rsidR="00AE70FD" w:rsidRPr="00AE70FD" w:rsidRDefault="00AE70FD" w:rsidP="00F557EA">
            <w:pPr>
              <w:spacing w:after="0" w:line="288" w:lineRule="auto"/>
              <w:jc w:val="center"/>
              <w:rPr>
                <w:rFonts w:cs="Times New Roman"/>
                <w:b/>
                <w:color w:val="000000" w:themeColor="text1"/>
                <w:szCs w:val="28"/>
              </w:rPr>
            </w:pPr>
            <w:r w:rsidRPr="00AE70FD">
              <w:rPr>
                <w:rFonts w:cs="Times New Roman"/>
                <w:b/>
                <w:color w:val="000000" w:themeColor="text1"/>
                <w:szCs w:val="28"/>
              </w:rPr>
              <w:t>ĐVT</w:t>
            </w:r>
          </w:p>
        </w:tc>
        <w:tc>
          <w:tcPr>
            <w:tcW w:w="1701" w:type="dxa"/>
            <w:vAlign w:val="center"/>
          </w:tcPr>
          <w:p w14:paraId="4E31E9D9" w14:textId="77777777" w:rsidR="00AE70FD" w:rsidRPr="00AE70FD" w:rsidRDefault="00AE70FD" w:rsidP="00F557EA">
            <w:pPr>
              <w:spacing w:after="0" w:line="288" w:lineRule="auto"/>
              <w:jc w:val="center"/>
              <w:rPr>
                <w:rFonts w:cs="Times New Roman"/>
                <w:b/>
                <w:color w:val="000000" w:themeColor="text1"/>
                <w:szCs w:val="28"/>
              </w:rPr>
            </w:pPr>
            <w:r w:rsidRPr="00AE70FD">
              <w:rPr>
                <w:rFonts w:cs="Times New Roman"/>
                <w:b/>
                <w:color w:val="000000" w:themeColor="text1"/>
                <w:szCs w:val="28"/>
              </w:rPr>
              <w:t>Số lượng</w:t>
            </w:r>
          </w:p>
        </w:tc>
        <w:tc>
          <w:tcPr>
            <w:tcW w:w="2126" w:type="dxa"/>
            <w:vAlign w:val="center"/>
          </w:tcPr>
          <w:p w14:paraId="6BE4FC40" w14:textId="77777777" w:rsidR="00AE70FD" w:rsidRPr="00AE70FD" w:rsidRDefault="00AE70FD" w:rsidP="00F557EA">
            <w:pPr>
              <w:spacing w:after="0" w:line="288" w:lineRule="auto"/>
              <w:jc w:val="center"/>
              <w:rPr>
                <w:rFonts w:cs="Times New Roman"/>
                <w:b/>
                <w:color w:val="000000" w:themeColor="text1"/>
                <w:szCs w:val="28"/>
              </w:rPr>
            </w:pPr>
            <w:r w:rsidRPr="00AE70FD">
              <w:rPr>
                <w:rFonts w:cs="Times New Roman"/>
                <w:b/>
                <w:color w:val="000000" w:themeColor="text1"/>
                <w:szCs w:val="28"/>
              </w:rPr>
              <w:t>Đơn giá</w:t>
            </w:r>
          </w:p>
        </w:tc>
      </w:tr>
      <w:tr w:rsidR="00AE70FD" w:rsidRPr="00AE70FD" w14:paraId="0331F20A" w14:textId="77777777" w:rsidTr="00F557EA">
        <w:tc>
          <w:tcPr>
            <w:tcW w:w="992" w:type="dxa"/>
            <w:vAlign w:val="center"/>
          </w:tcPr>
          <w:p w14:paraId="147377D3"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2CC889C2"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Nấm hương</w:t>
            </w:r>
          </w:p>
        </w:tc>
        <w:tc>
          <w:tcPr>
            <w:tcW w:w="1134" w:type="dxa"/>
            <w:vAlign w:val="center"/>
          </w:tcPr>
          <w:p w14:paraId="2459A27B"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1DBB1BB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0.3</w:t>
            </w:r>
          </w:p>
        </w:tc>
        <w:tc>
          <w:tcPr>
            <w:tcW w:w="2126" w:type="dxa"/>
            <w:vAlign w:val="center"/>
          </w:tcPr>
          <w:p w14:paraId="2E22AC1F"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300.000đ/kg</w:t>
            </w:r>
          </w:p>
        </w:tc>
      </w:tr>
      <w:tr w:rsidR="00AE70FD" w:rsidRPr="00AE70FD" w14:paraId="687DDD20" w14:textId="77777777" w:rsidTr="00F557EA">
        <w:tc>
          <w:tcPr>
            <w:tcW w:w="992" w:type="dxa"/>
            <w:vAlign w:val="center"/>
          </w:tcPr>
          <w:p w14:paraId="2E1F15C4"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7992D984"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Hành khô</w:t>
            </w:r>
          </w:p>
        </w:tc>
        <w:tc>
          <w:tcPr>
            <w:tcW w:w="1134" w:type="dxa"/>
            <w:vAlign w:val="center"/>
          </w:tcPr>
          <w:p w14:paraId="11AFA194"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19D671B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0.5</w:t>
            </w:r>
          </w:p>
        </w:tc>
        <w:tc>
          <w:tcPr>
            <w:tcW w:w="2126" w:type="dxa"/>
            <w:vAlign w:val="center"/>
          </w:tcPr>
          <w:p w14:paraId="52D5A09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40.000đ/kg</w:t>
            </w:r>
          </w:p>
        </w:tc>
      </w:tr>
      <w:tr w:rsidR="00AE70FD" w:rsidRPr="00AE70FD" w14:paraId="1147BCDB" w14:textId="77777777" w:rsidTr="00F557EA">
        <w:tc>
          <w:tcPr>
            <w:tcW w:w="992" w:type="dxa"/>
            <w:vAlign w:val="center"/>
          </w:tcPr>
          <w:p w14:paraId="3F98F788"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6A5CED40"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Tỏi khô</w:t>
            </w:r>
          </w:p>
        </w:tc>
        <w:tc>
          <w:tcPr>
            <w:tcW w:w="1134" w:type="dxa"/>
            <w:vAlign w:val="center"/>
          </w:tcPr>
          <w:p w14:paraId="0A06B01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3D9DC47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0.5</w:t>
            </w:r>
          </w:p>
        </w:tc>
        <w:tc>
          <w:tcPr>
            <w:tcW w:w="2126" w:type="dxa"/>
            <w:vAlign w:val="center"/>
          </w:tcPr>
          <w:p w14:paraId="6886AA7F"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40.000đ/kg</w:t>
            </w:r>
          </w:p>
        </w:tc>
      </w:tr>
      <w:tr w:rsidR="00AE70FD" w:rsidRPr="00AE70FD" w14:paraId="18D85EF1" w14:textId="77777777" w:rsidTr="00F557EA">
        <w:tc>
          <w:tcPr>
            <w:tcW w:w="992" w:type="dxa"/>
            <w:vAlign w:val="center"/>
          </w:tcPr>
          <w:p w14:paraId="0824D48F"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07FB31DE"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Cà chua hộp</w:t>
            </w:r>
          </w:p>
        </w:tc>
        <w:tc>
          <w:tcPr>
            <w:tcW w:w="1134" w:type="dxa"/>
            <w:vAlign w:val="center"/>
          </w:tcPr>
          <w:p w14:paraId="4AB4C2CD"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Hộp</w:t>
            </w:r>
          </w:p>
        </w:tc>
        <w:tc>
          <w:tcPr>
            <w:tcW w:w="1701" w:type="dxa"/>
            <w:vAlign w:val="center"/>
          </w:tcPr>
          <w:p w14:paraId="13A2124F"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3.0</w:t>
            </w:r>
          </w:p>
        </w:tc>
        <w:tc>
          <w:tcPr>
            <w:tcW w:w="2126" w:type="dxa"/>
            <w:vAlign w:val="center"/>
          </w:tcPr>
          <w:p w14:paraId="4BA5206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15.000đ/hộp</w:t>
            </w:r>
          </w:p>
        </w:tc>
      </w:tr>
      <w:tr w:rsidR="00AE70FD" w:rsidRPr="00AE70FD" w14:paraId="162FD291" w14:textId="77777777" w:rsidTr="00F557EA">
        <w:tc>
          <w:tcPr>
            <w:tcW w:w="992" w:type="dxa"/>
            <w:vAlign w:val="center"/>
          </w:tcPr>
          <w:p w14:paraId="3FBF0962"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1ED7D988"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Dầu hào</w:t>
            </w:r>
          </w:p>
        </w:tc>
        <w:tc>
          <w:tcPr>
            <w:tcW w:w="1134" w:type="dxa"/>
            <w:vAlign w:val="center"/>
          </w:tcPr>
          <w:p w14:paraId="59C1039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Chai</w:t>
            </w:r>
          </w:p>
        </w:tc>
        <w:tc>
          <w:tcPr>
            <w:tcW w:w="1701" w:type="dxa"/>
            <w:vAlign w:val="center"/>
          </w:tcPr>
          <w:p w14:paraId="5CB3486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w:t>
            </w:r>
          </w:p>
        </w:tc>
        <w:tc>
          <w:tcPr>
            <w:tcW w:w="2126" w:type="dxa"/>
            <w:vAlign w:val="center"/>
          </w:tcPr>
          <w:p w14:paraId="64EDE9D1"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15.000đ/chai</w:t>
            </w:r>
          </w:p>
        </w:tc>
      </w:tr>
      <w:tr w:rsidR="00AE70FD" w:rsidRPr="00AE70FD" w14:paraId="5FE3AF3E" w14:textId="77777777" w:rsidTr="00F557EA">
        <w:tc>
          <w:tcPr>
            <w:tcW w:w="992" w:type="dxa"/>
            <w:vAlign w:val="center"/>
          </w:tcPr>
          <w:p w14:paraId="43ADBDC5"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7B561823"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Bột mì</w:t>
            </w:r>
          </w:p>
        </w:tc>
        <w:tc>
          <w:tcPr>
            <w:tcW w:w="1134" w:type="dxa"/>
            <w:vAlign w:val="center"/>
          </w:tcPr>
          <w:p w14:paraId="30E8F44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73F0CB91"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w:t>
            </w:r>
          </w:p>
        </w:tc>
        <w:tc>
          <w:tcPr>
            <w:tcW w:w="2126" w:type="dxa"/>
            <w:vAlign w:val="center"/>
          </w:tcPr>
          <w:p w14:paraId="77BE703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20.000đ/kg</w:t>
            </w:r>
          </w:p>
        </w:tc>
      </w:tr>
      <w:tr w:rsidR="00AE70FD" w:rsidRPr="00AE70FD" w14:paraId="59563BFF" w14:textId="77777777" w:rsidTr="00F557EA">
        <w:tc>
          <w:tcPr>
            <w:tcW w:w="992" w:type="dxa"/>
            <w:vAlign w:val="center"/>
          </w:tcPr>
          <w:p w14:paraId="3CC6BF75"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2FABAE7E"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Gia vị</w:t>
            </w:r>
          </w:p>
        </w:tc>
        <w:tc>
          <w:tcPr>
            <w:tcW w:w="1134" w:type="dxa"/>
            <w:vAlign w:val="center"/>
          </w:tcPr>
          <w:p w14:paraId="6851DA1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Gói</w:t>
            </w:r>
          </w:p>
        </w:tc>
        <w:tc>
          <w:tcPr>
            <w:tcW w:w="1701" w:type="dxa"/>
            <w:vAlign w:val="center"/>
          </w:tcPr>
          <w:p w14:paraId="27284E51"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7.0</w:t>
            </w:r>
          </w:p>
        </w:tc>
        <w:tc>
          <w:tcPr>
            <w:tcW w:w="2126" w:type="dxa"/>
            <w:vAlign w:val="center"/>
          </w:tcPr>
          <w:p w14:paraId="50514879"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5.000đ/gói</w:t>
            </w:r>
          </w:p>
        </w:tc>
      </w:tr>
      <w:tr w:rsidR="00AE70FD" w:rsidRPr="00AE70FD" w14:paraId="567CB90E" w14:textId="77777777" w:rsidTr="00F557EA">
        <w:tc>
          <w:tcPr>
            <w:tcW w:w="992" w:type="dxa"/>
            <w:vAlign w:val="center"/>
          </w:tcPr>
          <w:p w14:paraId="5C489102"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66EFDEBA"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Cà chua</w:t>
            </w:r>
          </w:p>
        </w:tc>
        <w:tc>
          <w:tcPr>
            <w:tcW w:w="1134" w:type="dxa"/>
            <w:vAlign w:val="center"/>
          </w:tcPr>
          <w:p w14:paraId="1B40801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147E586F"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w:t>
            </w:r>
          </w:p>
        </w:tc>
        <w:tc>
          <w:tcPr>
            <w:tcW w:w="2126" w:type="dxa"/>
            <w:vAlign w:val="center"/>
          </w:tcPr>
          <w:p w14:paraId="4E1353A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15.000đ/kg</w:t>
            </w:r>
          </w:p>
        </w:tc>
      </w:tr>
      <w:tr w:rsidR="00AE70FD" w:rsidRPr="00AE70FD" w14:paraId="50CE8239" w14:textId="77777777" w:rsidTr="00F557EA">
        <w:tc>
          <w:tcPr>
            <w:tcW w:w="992" w:type="dxa"/>
            <w:vAlign w:val="center"/>
          </w:tcPr>
          <w:p w14:paraId="09D43F4E"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2E8D586C"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Cần tỏi tây</w:t>
            </w:r>
          </w:p>
        </w:tc>
        <w:tc>
          <w:tcPr>
            <w:tcW w:w="1134" w:type="dxa"/>
            <w:vAlign w:val="center"/>
          </w:tcPr>
          <w:p w14:paraId="7F85ECD7"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4FDBEA7E"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w:t>
            </w:r>
          </w:p>
        </w:tc>
        <w:tc>
          <w:tcPr>
            <w:tcW w:w="2126" w:type="dxa"/>
            <w:vAlign w:val="center"/>
          </w:tcPr>
          <w:p w14:paraId="42BFBD50"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10.000đ/kg</w:t>
            </w:r>
          </w:p>
        </w:tc>
      </w:tr>
      <w:tr w:rsidR="00AE70FD" w:rsidRPr="00AE70FD" w14:paraId="466F7A98" w14:textId="77777777" w:rsidTr="00F557EA">
        <w:tc>
          <w:tcPr>
            <w:tcW w:w="992" w:type="dxa"/>
            <w:vAlign w:val="center"/>
          </w:tcPr>
          <w:p w14:paraId="1D66AE95"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074456DC"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Xà lách xoăn</w:t>
            </w:r>
          </w:p>
        </w:tc>
        <w:tc>
          <w:tcPr>
            <w:tcW w:w="1134" w:type="dxa"/>
            <w:vAlign w:val="center"/>
          </w:tcPr>
          <w:p w14:paraId="63C4E96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143ABFBB"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w:t>
            </w:r>
          </w:p>
        </w:tc>
        <w:tc>
          <w:tcPr>
            <w:tcW w:w="2126" w:type="dxa"/>
            <w:vAlign w:val="center"/>
          </w:tcPr>
          <w:p w14:paraId="2CDA1BF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10.000đ/kg</w:t>
            </w:r>
          </w:p>
        </w:tc>
      </w:tr>
      <w:tr w:rsidR="00AE70FD" w:rsidRPr="00AE70FD" w14:paraId="19BADB7C" w14:textId="77777777" w:rsidTr="00F557EA">
        <w:tc>
          <w:tcPr>
            <w:tcW w:w="992" w:type="dxa"/>
            <w:vAlign w:val="center"/>
          </w:tcPr>
          <w:p w14:paraId="3DBEE4F9"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5F62F06F"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Ớt đà lạt</w:t>
            </w:r>
          </w:p>
        </w:tc>
        <w:tc>
          <w:tcPr>
            <w:tcW w:w="1134" w:type="dxa"/>
            <w:vAlign w:val="center"/>
          </w:tcPr>
          <w:p w14:paraId="71AEB334"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561DCCC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w:t>
            </w:r>
          </w:p>
        </w:tc>
        <w:tc>
          <w:tcPr>
            <w:tcW w:w="2126" w:type="dxa"/>
            <w:vAlign w:val="center"/>
          </w:tcPr>
          <w:p w14:paraId="50459D9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10.000đ/kg</w:t>
            </w:r>
          </w:p>
        </w:tc>
      </w:tr>
      <w:tr w:rsidR="00AE70FD" w:rsidRPr="00AE70FD" w14:paraId="70A469F2" w14:textId="77777777" w:rsidTr="00F557EA">
        <w:tc>
          <w:tcPr>
            <w:tcW w:w="992" w:type="dxa"/>
            <w:vAlign w:val="center"/>
          </w:tcPr>
          <w:p w14:paraId="3082D7AC"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2698C118"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Hoa lơ trắng</w:t>
            </w:r>
          </w:p>
        </w:tc>
        <w:tc>
          <w:tcPr>
            <w:tcW w:w="1134" w:type="dxa"/>
            <w:vAlign w:val="center"/>
          </w:tcPr>
          <w:p w14:paraId="4D3486DE"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7326C19F"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5.5</w:t>
            </w:r>
          </w:p>
        </w:tc>
        <w:tc>
          <w:tcPr>
            <w:tcW w:w="2126" w:type="dxa"/>
            <w:vAlign w:val="center"/>
          </w:tcPr>
          <w:p w14:paraId="30DEDBD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30.000đ/kg</w:t>
            </w:r>
          </w:p>
        </w:tc>
      </w:tr>
      <w:tr w:rsidR="00AE70FD" w:rsidRPr="00AE70FD" w14:paraId="70792899" w14:textId="77777777" w:rsidTr="00F557EA">
        <w:tc>
          <w:tcPr>
            <w:tcW w:w="992" w:type="dxa"/>
            <w:vAlign w:val="center"/>
          </w:tcPr>
          <w:p w14:paraId="6E815482"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7293F922"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Gạo tẻ</w:t>
            </w:r>
          </w:p>
        </w:tc>
        <w:tc>
          <w:tcPr>
            <w:tcW w:w="1134" w:type="dxa"/>
            <w:vAlign w:val="center"/>
          </w:tcPr>
          <w:p w14:paraId="31C97B9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19967160"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5.0</w:t>
            </w:r>
          </w:p>
        </w:tc>
        <w:tc>
          <w:tcPr>
            <w:tcW w:w="2126" w:type="dxa"/>
            <w:vAlign w:val="center"/>
          </w:tcPr>
          <w:p w14:paraId="3B88217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16.000đ/kg</w:t>
            </w:r>
          </w:p>
        </w:tc>
      </w:tr>
      <w:tr w:rsidR="00AE70FD" w:rsidRPr="00AE70FD" w14:paraId="04C846EB" w14:textId="77777777" w:rsidTr="00F557EA">
        <w:tc>
          <w:tcPr>
            <w:tcW w:w="992" w:type="dxa"/>
            <w:vAlign w:val="center"/>
          </w:tcPr>
          <w:p w14:paraId="73176945"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642E6749"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Trứng gà</w:t>
            </w:r>
          </w:p>
        </w:tc>
        <w:tc>
          <w:tcPr>
            <w:tcW w:w="1134" w:type="dxa"/>
            <w:vAlign w:val="center"/>
          </w:tcPr>
          <w:p w14:paraId="633D590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Quả</w:t>
            </w:r>
          </w:p>
        </w:tc>
        <w:tc>
          <w:tcPr>
            <w:tcW w:w="1701" w:type="dxa"/>
            <w:vAlign w:val="center"/>
          </w:tcPr>
          <w:p w14:paraId="438D1E89"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70</w:t>
            </w:r>
          </w:p>
        </w:tc>
        <w:tc>
          <w:tcPr>
            <w:tcW w:w="2126" w:type="dxa"/>
            <w:vAlign w:val="center"/>
          </w:tcPr>
          <w:p w14:paraId="17D94211"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2.500đ/quả</w:t>
            </w:r>
          </w:p>
        </w:tc>
      </w:tr>
      <w:tr w:rsidR="00AE70FD" w:rsidRPr="00AE70FD" w14:paraId="619D7EA7" w14:textId="77777777" w:rsidTr="00F557EA">
        <w:tc>
          <w:tcPr>
            <w:tcW w:w="992" w:type="dxa"/>
            <w:vAlign w:val="center"/>
          </w:tcPr>
          <w:p w14:paraId="12555674"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6EE252A4"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Trứng chim cút</w:t>
            </w:r>
          </w:p>
        </w:tc>
        <w:tc>
          <w:tcPr>
            <w:tcW w:w="1134" w:type="dxa"/>
            <w:vAlign w:val="center"/>
          </w:tcPr>
          <w:p w14:paraId="7B8947C0"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Quả</w:t>
            </w:r>
          </w:p>
        </w:tc>
        <w:tc>
          <w:tcPr>
            <w:tcW w:w="1701" w:type="dxa"/>
            <w:vAlign w:val="center"/>
          </w:tcPr>
          <w:p w14:paraId="5C92796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w:t>
            </w:r>
          </w:p>
        </w:tc>
        <w:tc>
          <w:tcPr>
            <w:tcW w:w="2126" w:type="dxa"/>
            <w:vAlign w:val="center"/>
          </w:tcPr>
          <w:p w14:paraId="7A491AFE"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500đ/quả</w:t>
            </w:r>
          </w:p>
        </w:tc>
      </w:tr>
      <w:tr w:rsidR="00AE70FD" w:rsidRPr="00AE70FD" w14:paraId="31103EB0" w14:textId="77777777" w:rsidTr="00F557EA">
        <w:tc>
          <w:tcPr>
            <w:tcW w:w="992" w:type="dxa"/>
            <w:vAlign w:val="center"/>
          </w:tcPr>
          <w:p w14:paraId="7210BA96"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06D2F83E"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Giò sống</w:t>
            </w:r>
          </w:p>
        </w:tc>
        <w:tc>
          <w:tcPr>
            <w:tcW w:w="1134" w:type="dxa"/>
            <w:vAlign w:val="center"/>
          </w:tcPr>
          <w:p w14:paraId="668A1DC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5BA5C23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1.3</w:t>
            </w:r>
          </w:p>
        </w:tc>
        <w:tc>
          <w:tcPr>
            <w:tcW w:w="2126" w:type="dxa"/>
            <w:vAlign w:val="center"/>
          </w:tcPr>
          <w:p w14:paraId="0118D78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140.000đ/kg</w:t>
            </w:r>
          </w:p>
        </w:tc>
      </w:tr>
      <w:tr w:rsidR="00AE70FD" w:rsidRPr="00AE70FD" w14:paraId="77B11F4E" w14:textId="77777777" w:rsidTr="00F557EA">
        <w:tc>
          <w:tcPr>
            <w:tcW w:w="992" w:type="dxa"/>
            <w:vAlign w:val="center"/>
          </w:tcPr>
          <w:p w14:paraId="5741C313"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10E58CC7"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Thăn lợn</w:t>
            </w:r>
          </w:p>
        </w:tc>
        <w:tc>
          <w:tcPr>
            <w:tcW w:w="1134" w:type="dxa"/>
            <w:vAlign w:val="center"/>
          </w:tcPr>
          <w:p w14:paraId="51567A6B"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7DA349B0"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w:t>
            </w:r>
          </w:p>
        </w:tc>
        <w:tc>
          <w:tcPr>
            <w:tcW w:w="2126" w:type="dxa"/>
            <w:vAlign w:val="center"/>
          </w:tcPr>
          <w:p w14:paraId="7C4ED79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130.000đ/kg</w:t>
            </w:r>
          </w:p>
        </w:tc>
      </w:tr>
      <w:tr w:rsidR="00AE70FD" w:rsidRPr="00AE70FD" w14:paraId="4AC740A5" w14:textId="77777777" w:rsidTr="00F557EA">
        <w:tc>
          <w:tcPr>
            <w:tcW w:w="992" w:type="dxa"/>
            <w:vAlign w:val="center"/>
          </w:tcPr>
          <w:p w14:paraId="610AEBBE"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7B02D454"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Thịt bê</w:t>
            </w:r>
          </w:p>
        </w:tc>
        <w:tc>
          <w:tcPr>
            <w:tcW w:w="1134" w:type="dxa"/>
            <w:vAlign w:val="center"/>
          </w:tcPr>
          <w:p w14:paraId="3698817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13ABA240"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12.0</w:t>
            </w:r>
          </w:p>
        </w:tc>
        <w:tc>
          <w:tcPr>
            <w:tcW w:w="2126" w:type="dxa"/>
            <w:vAlign w:val="center"/>
          </w:tcPr>
          <w:p w14:paraId="3A7C39EE"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200.000đ/kg</w:t>
            </w:r>
          </w:p>
        </w:tc>
      </w:tr>
      <w:tr w:rsidR="00AE70FD" w:rsidRPr="00AE70FD" w14:paraId="16C8BFE8" w14:textId="77777777" w:rsidTr="00F557EA">
        <w:tc>
          <w:tcPr>
            <w:tcW w:w="992" w:type="dxa"/>
            <w:vAlign w:val="center"/>
          </w:tcPr>
          <w:p w14:paraId="5907C3F8"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19F5EC9E"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Xương ống</w:t>
            </w:r>
          </w:p>
        </w:tc>
        <w:tc>
          <w:tcPr>
            <w:tcW w:w="1134" w:type="dxa"/>
            <w:vAlign w:val="center"/>
          </w:tcPr>
          <w:p w14:paraId="0A8335FB"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66BA83B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11.0</w:t>
            </w:r>
          </w:p>
        </w:tc>
        <w:tc>
          <w:tcPr>
            <w:tcW w:w="2126" w:type="dxa"/>
            <w:vAlign w:val="center"/>
          </w:tcPr>
          <w:p w14:paraId="1C5C2A20"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40.000đ/kg</w:t>
            </w:r>
          </w:p>
        </w:tc>
      </w:tr>
      <w:tr w:rsidR="00AE70FD" w:rsidRPr="00AE70FD" w14:paraId="5B890150" w14:textId="77777777" w:rsidTr="00F557EA">
        <w:tc>
          <w:tcPr>
            <w:tcW w:w="992" w:type="dxa"/>
            <w:vAlign w:val="center"/>
          </w:tcPr>
          <w:p w14:paraId="2E76D630"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2003BE0A"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Gà ta móc hàm</w:t>
            </w:r>
          </w:p>
        </w:tc>
        <w:tc>
          <w:tcPr>
            <w:tcW w:w="1134" w:type="dxa"/>
            <w:vAlign w:val="center"/>
          </w:tcPr>
          <w:p w14:paraId="4A9E4DDD"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361DF50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46.0</w:t>
            </w:r>
          </w:p>
        </w:tc>
        <w:tc>
          <w:tcPr>
            <w:tcW w:w="2126" w:type="dxa"/>
            <w:vAlign w:val="center"/>
          </w:tcPr>
          <w:p w14:paraId="364DA39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150.000đ/kg</w:t>
            </w:r>
          </w:p>
        </w:tc>
      </w:tr>
      <w:tr w:rsidR="00AE70FD" w:rsidRPr="00AE70FD" w14:paraId="61511709" w14:textId="77777777" w:rsidTr="00F557EA">
        <w:tc>
          <w:tcPr>
            <w:tcW w:w="992" w:type="dxa"/>
            <w:vAlign w:val="center"/>
          </w:tcPr>
          <w:p w14:paraId="32043BC5"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6775C902"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Cá quả</w:t>
            </w:r>
          </w:p>
        </w:tc>
        <w:tc>
          <w:tcPr>
            <w:tcW w:w="1134" w:type="dxa"/>
            <w:vAlign w:val="center"/>
          </w:tcPr>
          <w:p w14:paraId="2CAD46C4"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0E809C6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38.0</w:t>
            </w:r>
          </w:p>
        </w:tc>
        <w:tc>
          <w:tcPr>
            <w:tcW w:w="2126" w:type="dxa"/>
            <w:vAlign w:val="center"/>
          </w:tcPr>
          <w:p w14:paraId="76FCF507"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80.000đ/kg</w:t>
            </w:r>
          </w:p>
        </w:tc>
      </w:tr>
      <w:tr w:rsidR="00AE70FD" w:rsidRPr="00AE70FD" w14:paraId="3B75F041" w14:textId="77777777" w:rsidTr="00F557EA">
        <w:tc>
          <w:tcPr>
            <w:tcW w:w="992" w:type="dxa"/>
            <w:vAlign w:val="center"/>
          </w:tcPr>
          <w:p w14:paraId="7EED9A18"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7C3D8526"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Tôm sú</w:t>
            </w:r>
          </w:p>
        </w:tc>
        <w:tc>
          <w:tcPr>
            <w:tcW w:w="1134" w:type="dxa"/>
            <w:vAlign w:val="center"/>
          </w:tcPr>
          <w:p w14:paraId="5F29FB8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68A2C267"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11.5</w:t>
            </w:r>
          </w:p>
        </w:tc>
        <w:tc>
          <w:tcPr>
            <w:tcW w:w="2126" w:type="dxa"/>
            <w:vAlign w:val="center"/>
          </w:tcPr>
          <w:p w14:paraId="4708E640"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150.000đ/kg</w:t>
            </w:r>
          </w:p>
        </w:tc>
      </w:tr>
      <w:tr w:rsidR="00AE70FD" w:rsidRPr="00AE70FD" w14:paraId="0284E2C9" w14:textId="77777777" w:rsidTr="00F557EA">
        <w:tc>
          <w:tcPr>
            <w:tcW w:w="992" w:type="dxa"/>
            <w:vAlign w:val="center"/>
          </w:tcPr>
          <w:p w14:paraId="368EC0A2"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1D80EA95"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Tôm sú to</w:t>
            </w:r>
          </w:p>
        </w:tc>
        <w:tc>
          <w:tcPr>
            <w:tcW w:w="1134" w:type="dxa"/>
            <w:vAlign w:val="center"/>
          </w:tcPr>
          <w:p w14:paraId="75B426E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1B453E6B"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w:t>
            </w:r>
          </w:p>
        </w:tc>
        <w:tc>
          <w:tcPr>
            <w:tcW w:w="2126" w:type="dxa"/>
            <w:vAlign w:val="center"/>
          </w:tcPr>
          <w:p w14:paraId="4A7841E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200.000đ/kg</w:t>
            </w:r>
          </w:p>
        </w:tc>
      </w:tr>
      <w:tr w:rsidR="00AE70FD" w:rsidRPr="00AE70FD" w14:paraId="31F0164A" w14:textId="77777777" w:rsidTr="00F557EA">
        <w:tc>
          <w:tcPr>
            <w:tcW w:w="992" w:type="dxa"/>
            <w:vAlign w:val="center"/>
          </w:tcPr>
          <w:p w14:paraId="3EFCDE69"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05ED2E21"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Sa tế tôm</w:t>
            </w:r>
          </w:p>
        </w:tc>
        <w:tc>
          <w:tcPr>
            <w:tcW w:w="1134" w:type="dxa"/>
            <w:vAlign w:val="center"/>
          </w:tcPr>
          <w:p w14:paraId="770F532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Lọ</w:t>
            </w:r>
          </w:p>
        </w:tc>
        <w:tc>
          <w:tcPr>
            <w:tcW w:w="1701" w:type="dxa"/>
            <w:vAlign w:val="center"/>
          </w:tcPr>
          <w:p w14:paraId="21F5A44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5.0</w:t>
            </w:r>
          </w:p>
        </w:tc>
        <w:tc>
          <w:tcPr>
            <w:tcW w:w="2126" w:type="dxa"/>
            <w:vAlign w:val="center"/>
          </w:tcPr>
          <w:p w14:paraId="67AB4E84"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8.000đ/lọ</w:t>
            </w:r>
          </w:p>
        </w:tc>
      </w:tr>
      <w:tr w:rsidR="00AE70FD" w:rsidRPr="00AE70FD" w14:paraId="340BA9EF" w14:textId="77777777" w:rsidTr="00F557EA">
        <w:tc>
          <w:tcPr>
            <w:tcW w:w="992" w:type="dxa"/>
            <w:vAlign w:val="center"/>
          </w:tcPr>
          <w:p w14:paraId="6293E3C8"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5E9653C2"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Bò khô</w:t>
            </w:r>
          </w:p>
        </w:tc>
        <w:tc>
          <w:tcPr>
            <w:tcW w:w="1134" w:type="dxa"/>
            <w:vAlign w:val="center"/>
          </w:tcPr>
          <w:p w14:paraId="48182D17"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6286AF9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0.5</w:t>
            </w:r>
          </w:p>
        </w:tc>
        <w:tc>
          <w:tcPr>
            <w:tcW w:w="2126" w:type="dxa"/>
            <w:vAlign w:val="center"/>
          </w:tcPr>
          <w:p w14:paraId="640BCED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300.000đ/kg</w:t>
            </w:r>
          </w:p>
        </w:tc>
      </w:tr>
      <w:tr w:rsidR="00AE70FD" w:rsidRPr="00AE70FD" w14:paraId="36ED9EC5" w14:textId="77777777" w:rsidTr="00F557EA">
        <w:tc>
          <w:tcPr>
            <w:tcW w:w="992" w:type="dxa"/>
            <w:vAlign w:val="center"/>
          </w:tcPr>
          <w:p w14:paraId="3E8311C3" w14:textId="77777777" w:rsidR="00AE70FD" w:rsidRPr="00AE70FD" w:rsidRDefault="00AE70FD" w:rsidP="00F557EA">
            <w:pPr>
              <w:numPr>
                <w:ilvl w:val="0"/>
                <w:numId w:val="36"/>
              </w:numPr>
              <w:spacing w:after="0" w:line="288" w:lineRule="auto"/>
              <w:jc w:val="both"/>
              <w:rPr>
                <w:rFonts w:cs="Times New Roman"/>
                <w:color w:val="000000" w:themeColor="text1"/>
                <w:szCs w:val="28"/>
              </w:rPr>
            </w:pPr>
          </w:p>
        </w:tc>
        <w:tc>
          <w:tcPr>
            <w:tcW w:w="2552" w:type="dxa"/>
            <w:vAlign w:val="center"/>
          </w:tcPr>
          <w:p w14:paraId="454D3ACF"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Mì chính</w:t>
            </w:r>
          </w:p>
        </w:tc>
        <w:tc>
          <w:tcPr>
            <w:tcW w:w="1134" w:type="dxa"/>
            <w:vAlign w:val="center"/>
          </w:tcPr>
          <w:p w14:paraId="3ED5F04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1701" w:type="dxa"/>
            <w:vAlign w:val="center"/>
          </w:tcPr>
          <w:p w14:paraId="30701F99"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w:t>
            </w:r>
          </w:p>
        </w:tc>
        <w:tc>
          <w:tcPr>
            <w:tcW w:w="2126" w:type="dxa"/>
            <w:vAlign w:val="center"/>
          </w:tcPr>
          <w:p w14:paraId="58790CD1"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100.000đ/kg</w:t>
            </w:r>
          </w:p>
        </w:tc>
      </w:tr>
    </w:tbl>
    <w:p w14:paraId="54F0B42C"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p>
    <w:p w14:paraId="313CD633"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Cho biết: TLLG = 50%, Tính GB có thuế, LG, Thực lãi nếu chi phí hợp lý = 4.000.000đ và thuế GTGT phải nộp</w:t>
      </w:r>
    </w:p>
    <w:p w14:paraId="05F230AE"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r>
    </w:p>
    <w:p w14:paraId="374247FF" w14:textId="77777777" w:rsidR="00AE70FD" w:rsidRPr="00AE70FD" w:rsidRDefault="00AE70FD" w:rsidP="00AE70FD">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br w:type="page"/>
      </w:r>
      <w:r w:rsidRPr="00AE70FD">
        <w:rPr>
          <w:rFonts w:eastAsia="Times New Roman" w:cs="Times New Roman"/>
          <w:color w:val="000000" w:themeColor="text1"/>
          <w:szCs w:val="28"/>
        </w:rPr>
        <w:lastRenderedPageBreak/>
        <w:t>Bài làm:</w:t>
      </w:r>
    </w:p>
    <w:tbl>
      <w:tblPr>
        <w:tblW w:w="92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9"/>
        <w:gridCol w:w="2681"/>
        <w:gridCol w:w="991"/>
        <w:gridCol w:w="868"/>
        <w:gridCol w:w="1417"/>
        <w:gridCol w:w="2294"/>
      </w:tblGrid>
      <w:tr w:rsidR="00AE70FD" w:rsidRPr="00AE70FD" w14:paraId="70F0D6DC" w14:textId="77777777" w:rsidTr="00F557EA">
        <w:tc>
          <w:tcPr>
            <w:tcW w:w="989" w:type="dxa"/>
            <w:vAlign w:val="center"/>
          </w:tcPr>
          <w:p w14:paraId="04D0D1BD" w14:textId="77777777" w:rsidR="00AE70FD" w:rsidRPr="00AE70FD" w:rsidRDefault="00AE70FD" w:rsidP="00F557EA">
            <w:pPr>
              <w:spacing w:after="0" w:line="288" w:lineRule="auto"/>
              <w:jc w:val="both"/>
              <w:rPr>
                <w:rFonts w:cs="Times New Roman"/>
                <w:b/>
                <w:color w:val="000000" w:themeColor="text1"/>
                <w:szCs w:val="28"/>
              </w:rPr>
            </w:pPr>
            <w:r w:rsidRPr="00AE70FD">
              <w:rPr>
                <w:rFonts w:cs="Times New Roman"/>
                <w:b/>
                <w:color w:val="000000" w:themeColor="text1"/>
                <w:szCs w:val="28"/>
              </w:rPr>
              <w:t>STT</w:t>
            </w:r>
          </w:p>
        </w:tc>
        <w:tc>
          <w:tcPr>
            <w:tcW w:w="2681" w:type="dxa"/>
            <w:vAlign w:val="center"/>
          </w:tcPr>
          <w:p w14:paraId="5A0AF9CE" w14:textId="77777777" w:rsidR="00AE70FD" w:rsidRPr="00AE70FD" w:rsidRDefault="00AE70FD" w:rsidP="00F557EA">
            <w:pPr>
              <w:spacing w:after="0" w:line="288" w:lineRule="auto"/>
              <w:jc w:val="both"/>
              <w:rPr>
                <w:rFonts w:cs="Times New Roman"/>
                <w:b/>
                <w:color w:val="000000" w:themeColor="text1"/>
                <w:szCs w:val="28"/>
              </w:rPr>
            </w:pPr>
            <w:r w:rsidRPr="00AE70FD">
              <w:rPr>
                <w:rFonts w:cs="Times New Roman"/>
                <w:b/>
                <w:color w:val="000000" w:themeColor="text1"/>
                <w:szCs w:val="28"/>
              </w:rPr>
              <w:t>Tên nguyên liệu</w:t>
            </w:r>
          </w:p>
        </w:tc>
        <w:tc>
          <w:tcPr>
            <w:tcW w:w="991" w:type="dxa"/>
            <w:vAlign w:val="center"/>
          </w:tcPr>
          <w:p w14:paraId="721E2BE0" w14:textId="77777777" w:rsidR="00AE70FD" w:rsidRPr="00AE70FD" w:rsidRDefault="00AE70FD" w:rsidP="00F557EA">
            <w:pPr>
              <w:spacing w:after="0" w:line="288" w:lineRule="auto"/>
              <w:jc w:val="center"/>
              <w:rPr>
                <w:rFonts w:cs="Times New Roman"/>
                <w:b/>
                <w:color w:val="000000" w:themeColor="text1"/>
                <w:szCs w:val="28"/>
              </w:rPr>
            </w:pPr>
            <w:r w:rsidRPr="00AE70FD">
              <w:rPr>
                <w:rFonts w:cs="Times New Roman"/>
                <w:b/>
                <w:color w:val="000000" w:themeColor="text1"/>
                <w:szCs w:val="28"/>
              </w:rPr>
              <w:t>ĐVT</w:t>
            </w:r>
          </w:p>
        </w:tc>
        <w:tc>
          <w:tcPr>
            <w:tcW w:w="868" w:type="dxa"/>
            <w:vAlign w:val="center"/>
          </w:tcPr>
          <w:p w14:paraId="0A861AA0" w14:textId="77777777" w:rsidR="00AE70FD" w:rsidRPr="00AE70FD" w:rsidRDefault="00AE70FD" w:rsidP="00F557EA">
            <w:pPr>
              <w:spacing w:after="0" w:line="288" w:lineRule="auto"/>
              <w:jc w:val="center"/>
              <w:rPr>
                <w:rFonts w:cs="Times New Roman"/>
                <w:b/>
                <w:color w:val="000000" w:themeColor="text1"/>
                <w:szCs w:val="28"/>
              </w:rPr>
            </w:pPr>
            <w:r w:rsidRPr="00AE70FD">
              <w:rPr>
                <w:rFonts w:cs="Times New Roman"/>
                <w:b/>
                <w:color w:val="000000" w:themeColor="text1"/>
                <w:szCs w:val="28"/>
              </w:rPr>
              <w:t>SL</w:t>
            </w:r>
          </w:p>
        </w:tc>
        <w:tc>
          <w:tcPr>
            <w:tcW w:w="1417" w:type="dxa"/>
            <w:vAlign w:val="center"/>
          </w:tcPr>
          <w:p w14:paraId="55B8357B" w14:textId="77777777" w:rsidR="00AE70FD" w:rsidRPr="00AE70FD" w:rsidRDefault="00AE70FD" w:rsidP="00F557EA">
            <w:pPr>
              <w:spacing w:after="0" w:line="288" w:lineRule="auto"/>
              <w:jc w:val="center"/>
              <w:rPr>
                <w:rFonts w:cs="Times New Roman"/>
                <w:b/>
                <w:color w:val="000000" w:themeColor="text1"/>
                <w:szCs w:val="28"/>
              </w:rPr>
            </w:pPr>
            <w:r w:rsidRPr="00AE70FD">
              <w:rPr>
                <w:rFonts w:cs="Times New Roman"/>
                <w:b/>
                <w:color w:val="000000" w:themeColor="text1"/>
                <w:szCs w:val="28"/>
              </w:rPr>
              <w:t>Đơn giá</w:t>
            </w:r>
          </w:p>
        </w:tc>
        <w:tc>
          <w:tcPr>
            <w:tcW w:w="2294" w:type="dxa"/>
            <w:vAlign w:val="center"/>
          </w:tcPr>
          <w:p w14:paraId="16E882DB" w14:textId="77777777" w:rsidR="00AE70FD" w:rsidRPr="00AE70FD" w:rsidRDefault="00AE70FD" w:rsidP="00F557EA">
            <w:pPr>
              <w:spacing w:after="0" w:line="288" w:lineRule="auto"/>
              <w:jc w:val="center"/>
              <w:rPr>
                <w:rFonts w:cs="Times New Roman"/>
                <w:b/>
                <w:color w:val="000000" w:themeColor="text1"/>
                <w:szCs w:val="28"/>
              </w:rPr>
            </w:pPr>
            <w:r w:rsidRPr="00AE70FD">
              <w:rPr>
                <w:rFonts w:cs="Times New Roman"/>
                <w:b/>
                <w:color w:val="000000" w:themeColor="text1"/>
                <w:szCs w:val="28"/>
              </w:rPr>
              <w:t>Thành tiền (đ)</w:t>
            </w:r>
          </w:p>
        </w:tc>
      </w:tr>
      <w:tr w:rsidR="00AE70FD" w:rsidRPr="00AE70FD" w14:paraId="22350E19" w14:textId="77777777" w:rsidTr="00F557EA">
        <w:tc>
          <w:tcPr>
            <w:tcW w:w="989" w:type="dxa"/>
            <w:vAlign w:val="center"/>
          </w:tcPr>
          <w:p w14:paraId="626FA4D0"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7012B92B"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Nấm hương</w:t>
            </w:r>
          </w:p>
        </w:tc>
        <w:tc>
          <w:tcPr>
            <w:tcW w:w="991" w:type="dxa"/>
            <w:vAlign w:val="center"/>
          </w:tcPr>
          <w:p w14:paraId="19569F4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2B286B8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0.3</w:t>
            </w:r>
          </w:p>
        </w:tc>
        <w:tc>
          <w:tcPr>
            <w:tcW w:w="1417" w:type="dxa"/>
            <w:vAlign w:val="center"/>
          </w:tcPr>
          <w:p w14:paraId="48B2485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300.000</w:t>
            </w:r>
          </w:p>
        </w:tc>
        <w:tc>
          <w:tcPr>
            <w:tcW w:w="2294" w:type="dxa"/>
            <w:vAlign w:val="center"/>
          </w:tcPr>
          <w:p w14:paraId="7A8D850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90.000</w:t>
            </w:r>
          </w:p>
        </w:tc>
      </w:tr>
      <w:tr w:rsidR="00AE70FD" w:rsidRPr="00AE70FD" w14:paraId="68A7D433" w14:textId="77777777" w:rsidTr="00F557EA">
        <w:tc>
          <w:tcPr>
            <w:tcW w:w="989" w:type="dxa"/>
            <w:vAlign w:val="center"/>
          </w:tcPr>
          <w:p w14:paraId="686AA388"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5E107910"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Hành khô</w:t>
            </w:r>
          </w:p>
        </w:tc>
        <w:tc>
          <w:tcPr>
            <w:tcW w:w="991" w:type="dxa"/>
            <w:vAlign w:val="center"/>
          </w:tcPr>
          <w:p w14:paraId="390140C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001F676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0.5</w:t>
            </w:r>
          </w:p>
        </w:tc>
        <w:tc>
          <w:tcPr>
            <w:tcW w:w="1417" w:type="dxa"/>
            <w:vAlign w:val="center"/>
          </w:tcPr>
          <w:p w14:paraId="4FCE314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40.000</w:t>
            </w:r>
          </w:p>
        </w:tc>
        <w:tc>
          <w:tcPr>
            <w:tcW w:w="2294" w:type="dxa"/>
            <w:vAlign w:val="center"/>
          </w:tcPr>
          <w:p w14:paraId="34457BB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w:t>
            </w:r>
          </w:p>
        </w:tc>
      </w:tr>
      <w:tr w:rsidR="00AE70FD" w:rsidRPr="00AE70FD" w14:paraId="64A17502" w14:textId="77777777" w:rsidTr="00F557EA">
        <w:tc>
          <w:tcPr>
            <w:tcW w:w="989" w:type="dxa"/>
            <w:vAlign w:val="center"/>
          </w:tcPr>
          <w:p w14:paraId="098495A0"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3E6CE095"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Tỏi khô</w:t>
            </w:r>
          </w:p>
        </w:tc>
        <w:tc>
          <w:tcPr>
            <w:tcW w:w="991" w:type="dxa"/>
            <w:vAlign w:val="center"/>
          </w:tcPr>
          <w:p w14:paraId="71F09C94"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36B3BB8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0.5</w:t>
            </w:r>
          </w:p>
        </w:tc>
        <w:tc>
          <w:tcPr>
            <w:tcW w:w="1417" w:type="dxa"/>
            <w:vAlign w:val="center"/>
          </w:tcPr>
          <w:p w14:paraId="282EC559"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40.000</w:t>
            </w:r>
          </w:p>
        </w:tc>
        <w:tc>
          <w:tcPr>
            <w:tcW w:w="2294" w:type="dxa"/>
            <w:vAlign w:val="center"/>
          </w:tcPr>
          <w:p w14:paraId="2555B8DB"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w:t>
            </w:r>
          </w:p>
        </w:tc>
      </w:tr>
      <w:tr w:rsidR="00AE70FD" w:rsidRPr="00AE70FD" w14:paraId="30007D48" w14:textId="77777777" w:rsidTr="00F557EA">
        <w:tc>
          <w:tcPr>
            <w:tcW w:w="989" w:type="dxa"/>
            <w:vAlign w:val="center"/>
          </w:tcPr>
          <w:p w14:paraId="2112CA8F"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68F19AF3"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Cà chua hộp</w:t>
            </w:r>
          </w:p>
        </w:tc>
        <w:tc>
          <w:tcPr>
            <w:tcW w:w="991" w:type="dxa"/>
            <w:vAlign w:val="center"/>
          </w:tcPr>
          <w:p w14:paraId="17D255A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Hộp</w:t>
            </w:r>
          </w:p>
        </w:tc>
        <w:tc>
          <w:tcPr>
            <w:tcW w:w="868" w:type="dxa"/>
            <w:vAlign w:val="center"/>
          </w:tcPr>
          <w:p w14:paraId="7B2D181F"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3.0</w:t>
            </w:r>
          </w:p>
        </w:tc>
        <w:tc>
          <w:tcPr>
            <w:tcW w:w="1417" w:type="dxa"/>
            <w:vAlign w:val="center"/>
          </w:tcPr>
          <w:p w14:paraId="0C035467"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15.000</w:t>
            </w:r>
          </w:p>
        </w:tc>
        <w:tc>
          <w:tcPr>
            <w:tcW w:w="2294" w:type="dxa"/>
            <w:vAlign w:val="center"/>
          </w:tcPr>
          <w:p w14:paraId="76C99FB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45.000</w:t>
            </w:r>
          </w:p>
        </w:tc>
      </w:tr>
      <w:tr w:rsidR="00AE70FD" w:rsidRPr="00AE70FD" w14:paraId="5B9E4629" w14:textId="77777777" w:rsidTr="00F557EA">
        <w:tc>
          <w:tcPr>
            <w:tcW w:w="989" w:type="dxa"/>
            <w:vAlign w:val="center"/>
          </w:tcPr>
          <w:p w14:paraId="1DD2F253"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40A71259"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Dầu hào</w:t>
            </w:r>
          </w:p>
        </w:tc>
        <w:tc>
          <w:tcPr>
            <w:tcW w:w="991" w:type="dxa"/>
            <w:vAlign w:val="center"/>
          </w:tcPr>
          <w:p w14:paraId="6477C30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Chai</w:t>
            </w:r>
          </w:p>
        </w:tc>
        <w:tc>
          <w:tcPr>
            <w:tcW w:w="868" w:type="dxa"/>
            <w:vAlign w:val="center"/>
          </w:tcPr>
          <w:p w14:paraId="61812C6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w:t>
            </w:r>
          </w:p>
        </w:tc>
        <w:tc>
          <w:tcPr>
            <w:tcW w:w="1417" w:type="dxa"/>
            <w:vAlign w:val="center"/>
          </w:tcPr>
          <w:p w14:paraId="3391048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15.000</w:t>
            </w:r>
          </w:p>
        </w:tc>
        <w:tc>
          <w:tcPr>
            <w:tcW w:w="2294" w:type="dxa"/>
            <w:vAlign w:val="center"/>
          </w:tcPr>
          <w:p w14:paraId="5D67366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30.000</w:t>
            </w:r>
          </w:p>
        </w:tc>
      </w:tr>
      <w:tr w:rsidR="00AE70FD" w:rsidRPr="00AE70FD" w14:paraId="34B03B26" w14:textId="77777777" w:rsidTr="00F557EA">
        <w:tc>
          <w:tcPr>
            <w:tcW w:w="989" w:type="dxa"/>
            <w:vAlign w:val="center"/>
          </w:tcPr>
          <w:p w14:paraId="61F676B3"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473488C5"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Bột mì</w:t>
            </w:r>
          </w:p>
        </w:tc>
        <w:tc>
          <w:tcPr>
            <w:tcW w:w="991" w:type="dxa"/>
            <w:vAlign w:val="center"/>
          </w:tcPr>
          <w:p w14:paraId="456FBBF1"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6A89E63D"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w:t>
            </w:r>
          </w:p>
        </w:tc>
        <w:tc>
          <w:tcPr>
            <w:tcW w:w="1417" w:type="dxa"/>
            <w:vAlign w:val="center"/>
          </w:tcPr>
          <w:p w14:paraId="47529C4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w:t>
            </w:r>
          </w:p>
        </w:tc>
        <w:tc>
          <w:tcPr>
            <w:tcW w:w="2294" w:type="dxa"/>
            <w:vAlign w:val="center"/>
          </w:tcPr>
          <w:p w14:paraId="4741719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80.000</w:t>
            </w:r>
          </w:p>
        </w:tc>
      </w:tr>
      <w:tr w:rsidR="00AE70FD" w:rsidRPr="00AE70FD" w14:paraId="6DDD03D6" w14:textId="77777777" w:rsidTr="00F557EA">
        <w:tc>
          <w:tcPr>
            <w:tcW w:w="989" w:type="dxa"/>
            <w:vAlign w:val="center"/>
          </w:tcPr>
          <w:p w14:paraId="67D9F399"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2F6329C5"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Gia vị</w:t>
            </w:r>
          </w:p>
        </w:tc>
        <w:tc>
          <w:tcPr>
            <w:tcW w:w="991" w:type="dxa"/>
            <w:vAlign w:val="center"/>
          </w:tcPr>
          <w:p w14:paraId="0A4647B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Gói</w:t>
            </w:r>
          </w:p>
        </w:tc>
        <w:tc>
          <w:tcPr>
            <w:tcW w:w="868" w:type="dxa"/>
            <w:vAlign w:val="center"/>
          </w:tcPr>
          <w:p w14:paraId="453995C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7.0</w:t>
            </w:r>
          </w:p>
        </w:tc>
        <w:tc>
          <w:tcPr>
            <w:tcW w:w="1417" w:type="dxa"/>
            <w:vAlign w:val="center"/>
          </w:tcPr>
          <w:p w14:paraId="4D333DB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5.000</w:t>
            </w:r>
          </w:p>
        </w:tc>
        <w:tc>
          <w:tcPr>
            <w:tcW w:w="2294" w:type="dxa"/>
            <w:vAlign w:val="center"/>
          </w:tcPr>
          <w:p w14:paraId="41D39A8E"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35.000</w:t>
            </w:r>
          </w:p>
        </w:tc>
      </w:tr>
      <w:tr w:rsidR="00AE70FD" w:rsidRPr="00AE70FD" w14:paraId="55A16E28" w14:textId="77777777" w:rsidTr="00F557EA">
        <w:tc>
          <w:tcPr>
            <w:tcW w:w="989" w:type="dxa"/>
            <w:vAlign w:val="center"/>
          </w:tcPr>
          <w:p w14:paraId="52E9292B"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55DD3D59"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Cà chua</w:t>
            </w:r>
          </w:p>
        </w:tc>
        <w:tc>
          <w:tcPr>
            <w:tcW w:w="991" w:type="dxa"/>
            <w:vAlign w:val="center"/>
          </w:tcPr>
          <w:p w14:paraId="23875A4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1A9FDCB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w:t>
            </w:r>
          </w:p>
        </w:tc>
        <w:tc>
          <w:tcPr>
            <w:tcW w:w="1417" w:type="dxa"/>
            <w:vAlign w:val="center"/>
          </w:tcPr>
          <w:p w14:paraId="01E340C9"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15.000</w:t>
            </w:r>
          </w:p>
        </w:tc>
        <w:tc>
          <w:tcPr>
            <w:tcW w:w="2294" w:type="dxa"/>
            <w:vAlign w:val="center"/>
          </w:tcPr>
          <w:p w14:paraId="06390C81"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30.000</w:t>
            </w:r>
          </w:p>
        </w:tc>
      </w:tr>
      <w:tr w:rsidR="00AE70FD" w:rsidRPr="00AE70FD" w14:paraId="01033CC8" w14:textId="77777777" w:rsidTr="00F557EA">
        <w:tc>
          <w:tcPr>
            <w:tcW w:w="989" w:type="dxa"/>
            <w:vAlign w:val="center"/>
          </w:tcPr>
          <w:p w14:paraId="2D0BD555"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3A03DC25"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Cần tỏi tây</w:t>
            </w:r>
          </w:p>
        </w:tc>
        <w:tc>
          <w:tcPr>
            <w:tcW w:w="991" w:type="dxa"/>
            <w:vAlign w:val="center"/>
          </w:tcPr>
          <w:p w14:paraId="41214F1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35E4AC94"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w:t>
            </w:r>
          </w:p>
        </w:tc>
        <w:tc>
          <w:tcPr>
            <w:tcW w:w="1417" w:type="dxa"/>
            <w:vAlign w:val="center"/>
          </w:tcPr>
          <w:p w14:paraId="20BD8794"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10.000</w:t>
            </w:r>
          </w:p>
        </w:tc>
        <w:tc>
          <w:tcPr>
            <w:tcW w:w="2294" w:type="dxa"/>
            <w:vAlign w:val="center"/>
          </w:tcPr>
          <w:p w14:paraId="2206FC21"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w:t>
            </w:r>
          </w:p>
        </w:tc>
      </w:tr>
      <w:tr w:rsidR="00AE70FD" w:rsidRPr="00AE70FD" w14:paraId="78F78361" w14:textId="77777777" w:rsidTr="00F557EA">
        <w:tc>
          <w:tcPr>
            <w:tcW w:w="989" w:type="dxa"/>
            <w:vAlign w:val="center"/>
          </w:tcPr>
          <w:p w14:paraId="743F805F"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432CB3CD"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Xà lách xoăn</w:t>
            </w:r>
          </w:p>
        </w:tc>
        <w:tc>
          <w:tcPr>
            <w:tcW w:w="991" w:type="dxa"/>
            <w:vAlign w:val="center"/>
          </w:tcPr>
          <w:p w14:paraId="24FA851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39D046A7"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w:t>
            </w:r>
          </w:p>
        </w:tc>
        <w:tc>
          <w:tcPr>
            <w:tcW w:w="1417" w:type="dxa"/>
            <w:vAlign w:val="center"/>
          </w:tcPr>
          <w:p w14:paraId="06334E3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10.000</w:t>
            </w:r>
          </w:p>
        </w:tc>
        <w:tc>
          <w:tcPr>
            <w:tcW w:w="2294" w:type="dxa"/>
            <w:vAlign w:val="center"/>
          </w:tcPr>
          <w:p w14:paraId="794C236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w:t>
            </w:r>
          </w:p>
        </w:tc>
      </w:tr>
      <w:tr w:rsidR="00AE70FD" w:rsidRPr="00AE70FD" w14:paraId="01311535" w14:textId="77777777" w:rsidTr="00F557EA">
        <w:tc>
          <w:tcPr>
            <w:tcW w:w="989" w:type="dxa"/>
            <w:vAlign w:val="center"/>
          </w:tcPr>
          <w:p w14:paraId="4A781367"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7B8D374C"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Ớt đà lạt</w:t>
            </w:r>
          </w:p>
        </w:tc>
        <w:tc>
          <w:tcPr>
            <w:tcW w:w="991" w:type="dxa"/>
            <w:vAlign w:val="center"/>
          </w:tcPr>
          <w:p w14:paraId="738F597D"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5D690C6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w:t>
            </w:r>
          </w:p>
        </w:tc>
        <w:tc>
          <w:tcPr>
            <w:tcW w:w="1417" w:type="dxa"/>
            <w:vAlign w:val="center"/>
          </w:tcPr>
          <w:p w14:paraId="220E3007"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10.000</w:t>
            </w:r>
          </w:p>
        </w:tc>
        <w:tc>
          <w:tcPr>
            <w:tcW w:w="2294" w:type="dxa"/>
            <w:vAlign w:val="center"/>
          </w:tcPr>
          <w:p w14:paraId="15553724"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w:t>
            </w:r>
          </w:p>
        </w:tc>
      </w:tr>
      <w:tr w:rsidR="00AE70FD" w:rsidRPr="00AE70FD" w14:paraId="067C0DC5" w14:textId="77777777" w:rsidTr="00F557EA">
        <w:tc>
          <w:tcPr>
            <w:tcW w:w="989" w:type="dxa"/>
            <w:vAlign w:val="center"/>
          </w:tcPr>
          <w:p w14:paraId="53073D69"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57CBD6F6"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Hoa lơ trắng</w:t>
            </w:r>
          </w:p>
        </w:tc>
        <w:tc>
          <w:tcPr>
            <w:tcW w:w="991" w:type="dxa"/>
            <w:vAlign w:val="center"/>
          </w:tcPr>
          <w:p w14:paraId="42027D4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748DB5F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5.5</w:t>
            </w:r>
          </w:p>
        </w:tc>
        <w:tc>
          <w:tcPr>
            <w:tcW w:w="1417" w:type="dxa"/>
            <w:vAlign w:val="center"/>
          </w:tcPr>
          <w:p w14:paraId="7B8A60AD"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30.000</w:t>
            </w:r>
          </w:p>
        </w:tc>
        <w:tc>
          <w:tcPr>
            <w:tcW w:w="2294" w:type="dxa"/>
            <w:vAlign w:val="center"/>
          </w:tcPr>
          <w:p w14:paraId="06ABC39D"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165.000</w:t>
            </w:r>
          </w:p>
        </w:tc>
      </w:tr>
      <w:tr w:rsidR="00AE70FD" w:rsidRPr="00AE70FD" w14:paraId="3EF54400" w14:textId="77777777" w:rsidTr="00F557EA">
        <w:tc>
          <w:tcPr>
            <w:tcW w:w="989" w:type="dxa"/>
            <w:vAlign w:val="center"/>
          </w:tcPr>
          <w:p w14:paraId="6028E6BA"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1C285533"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Gạo tẻ</w:t>
            </w:r>
          </w:p>
        </w:tc>
        <w:tc>
          <w:tcPr>
            <w:tcW w:w="991" w:type="dxa"/>
            <w:vAlign w:val="center"/>
          </w:tcPr>
          <w:p w14:paraId="5259410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45203F3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5.0</w:t>
            </w:r>
          </w:p>
        </w:tc>
        <w:tc>
          <w:tcPr>
            <w:tcW w:w="1417" w:type="dxa"/>
            <w:vAlign w:val="center"/>
          </w:tcPr>
          <w:p w14:paraId="01254DF7"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16.000</w:t>
            </w:r>
          </w:p>
        </w:tc>
        <w:tc>
          <w:tcPr>
            <w:tcW w:w="2294" w:type="dxa"/>
            <w:vAlign w:val="center"/>
          </w:tcPr>
          <w:p w14:paraId="0F2CA65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80.000</w:t>
            </w:r>
          </w:p>
        </w:tc>
      </w:tr>
      <w:tr w:rsidR="00AE70FD" w:rsidRPr="00AE70FD" w14:paraId="3C7D299C" w14:textId="77777777" w:rsidTr="00F557EA">
        <w:tc>
          <w:tcPr>
            <w:tcW w:w="989" w:type="dxa"/>
            <w:vAlign w:val="center"/>
          </w:tcPr>
          <w:p w14:paraId="623E796B"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11C4F60F"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Trứng gà</w:t>
            </w:r>
          </w:p>
        </w:tc>
        <w:tc>
          <w:tcPr>
            <w:tcW w:w="991" w:type="dxa"/>
            <w:vAlign w:val="center"/>
          </w:tcPr>
          <w:p w14:paraId="4C205E69"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Quả</w:t>
            </w:r>
          </w:p>
        </w:tc>
        <w:tc>
          <w:tcPr>
            <w:tcW w:w="868" w:type="dxa"/>
            <w:vAlign w:val="center"/>
          </w:tcPr>
          <w:p w14:paraId="10D2CE7E"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70</w:t>
            </w:r>
          </w:p>
        </w:tc>
        <w:tc>
          <w:tcPr>
            <w:tcW w:w="1417" w:type="dxa"/>
            <w:vAlign w:val="center"/>
          </w:tcPr>
          <w:p w14:paraId="0248844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2.500</w:t>
            </w:r>
          </w:p>
        </w:tc>
        <w:tc>
          <w:tcPr>
            <w:tcW w:w="2294" w:type="dxa"/>
            <w:vAlign w:val="center"/>
          </w:tcPr>
          <w:p w14:paraId="33075CB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175.000</w:t>
            </w:r>
          </w:p>
        </w:tc>
      </w:tr>
      <w:tr w:rsidR="00AE70FD" w:rsidRPr="00AE70FD" w14:paraId="7D02616D" w14:textId="77777777" w:rsidTr="00F557EA">
        <w:tc>
          <w:tcPr>
            <w:tcW w:w="989" w:type="dxa"/>
            <w:vAlign w:val="center"/>
          </w:tcPr>
          <w:p w14:paraId="28B20E94"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51E6137D"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Trứng chim cút</w:t>
            </w:r>
          </w:p>
        </w:tc>
        <w:tc>
          <w:tcPr>
            <w:tcW w:w="991" w:type="dxa"/>
            <w:vAlign w:val="center"/>
          </w:tcPr>
          <w:p w14:paraId="0286867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Quả</w:t>
            </w:r>
          </w:p>
        </w:tc>
        <w:tc>
          <w:tcPr>
            <w:tcW w:w="868" w:type="dxa"/>
            <w:vAlign w:val="center"/>
          </w:tcPr>
          <w:p w14:paraId="7DE06354"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w:t>
            </w:r>
          </w:p>
        </w:tc>
        <w:tc>
          <w:tcPr>
            <w:tcW w:w="1417" w:type="dxa"/>
            <w:vAlign w:val="center"/>
          </w:tcPr>
          <w:p w14:paraId="244F9C4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500</w:t>
            </w:r>
          </w:p>
        </w:tc>
        <w:tc>
          <w:tcPr>
            <w:tcW w:w="2294" w:type="dxa"/>
            <w:vAlign w:val="center"/>
          </w:tcPr>
          <w:p w14:paraId="1D2A5B6F"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100.000</w:t>
            </w:r>
          </w:p>
        </w:tc>
      </w:tr>
      <w:tr w:rsidR="00AE70FD" w:rsidRPr="00AE70FD" w14:paraId="2A629297" w14:textId="77777777" w:rsidTr="00F557EA">
        <w:tc>
          <w:tcPr>
            <w:tcW w:w="989" w:type="dxa"/>
            <w:vAlign w:val="center"/>
          </w:tcPr>
          <w:p w14:paraId="5F6083F6"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14B36DD4"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Giò sống</w:t>
            </w:r>
          </w:p>
        </w:tc>
        <w:tc>
          <w:tcPr>
            <w:tcW w:w="991" w:type="dxa"/>
            <w:vAlign w:val="center"/>
          </w:tcPr>
          <w:p w14:paraId="4289225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21F7A359"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1.3</w:t>
            </w:r>
          </w:p>
        </w:tc>
        <w:tc>
          <w:tcPr>
            <w:tcW w:w="1417" w:type="dxa"/>
            <w:vAlign w:val="center"/>
          </w:tcPr>
          <w:p w14:paraId="34426034"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140.000</w:t>
            </w:r>
          </w:p>
        </w:tc>
        <w:tc>
          <w:tcPr>
            <w:tcW w:w="2294" w:type="dxa"/>
            <w:vAlign w:val="center"/>
          </w:tcPr>
          <w:p w14:paraId="717180AE"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182.000</w:t>
            </w:r>
          </w:p>
        </w:tc>
      </w:tr>
      <w:tr w:rsidR="00AE70FD" w:rsidRPr="00AE70FD" w14:paraId="3690C922" w14:textId="77777777" w:rsidTr="00F557EA">
        <w:tc>
          <w:tcPr>
            <w:tcW w:w="989" w:type="dxa"/>
            <w:vAlign w:val="center"/>
          </w:tcPr>
          <w:p w14:paraId="229E7C9B"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351F004E"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Thăn lợn</w:t>
            </w:r>
          </w:p>
        </w:tc>
        <w:tc>
          <w:tcPr>
            <w:tcW w:w="991" w:type="dxa"/>
            <w:vAlign w:val="center"/>
          </w:tcPr>
          <w:p w14:paraId="015B7A7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2D750D2E"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w:t>
            </w:r>
          </w:p>
        </w:tc>
        <w:tc>
          <w:tcPr>
            <w:tcW w:w="1417" w:type="dxa"/>
            <w:vAlign w:val="center"/>
          </w:tcPr>
          <w:p w14:paraId="7E87662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130.000</w:t>
            </w:r>
          </w:p>
        </w:tc>
        <w:tc>
          <w:tcPr>
            <w:tcW w:w="2294" w:type="dxa"/>
            <w:vAlign w:val="center"/>
          </w:tcPr>
          <w:p w14:paraId="2B675767"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130.000</w:t>
            </w:r>
          </w:p>
        </w:tc>
      </w:tr>
      <w:tr w:rsidR="00AE70FD" w:rsidRPr="00AE70FD" w14:paraId="1FBC75E6" w14:textId="77777777" w:rsidTr="00F557EA">
        <w:tc>
          <w:tcPr>
            <w:tcW w:w="989" w:type="dxa"/>
            <w:vAlign w:val="center"/>
          </w:tcPr>
          <w:p w14:paraId="6B80F876"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4DC8C246"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Thịt bê</w:t>
            </w:r>
          </w:p>
        </w:tc>
        <w:tc>
          <w:tcPr>
            <w:tcW w:w="991" w:type="dxa"/>
            <w:vAlign w:val="center"/>
          </w:tcPr>
          <w:p w14:paraId="29D1D790"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72478ADF"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12.0</w:t>
            </w:r>
          </w:p>
        </w:tc>
        <w:tc>
          <w:tcPr>
            <w:tcW w:w="1417" w:type="dxa"/>
            <w:vAlign w:val="center"/>
          </w:tcPr>
          <w:p w14:paraId="3DA78BDE"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200.000</w:t>
            </w:r>
          </w:p>
        </w:tc>
        <w:tc>
          <w:tcPr>
            <w:tcW w:w="2294" w:type="dxa"/>
            <w:vAlign w:val="center"/>
          </w:tcPr>
          <w:p w14:paraId="5FAD8B0E"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2.400.000</w:t>
            </w:r>
          </w:p>
        </w:tc>
      </w:tr>
      <w:tr w:rsidR="00AE70FD" w:rsidRPr="00AE70FD" w14:paraId="114C75C6" w14:textId="77777777" w:rsidTr="00F557EA">
        <w:tc>
          <w:tcPr>
            <w:tcW w:w="989" w:type="dxa"/>
            <w:vAlign w:val="center"/>
          </w:tcPr>
          <w:p w14:paraId="1C03BBEB"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564CE529"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Xương ống</w:t>
            </w:r>
          </w:p>
        </w:tc>
        <w:tc>
          <w:tcPr>
            <w:tcW w:w="991" w:type="dxa"/>
            <w:vAlign w:val="center"/>
          </w:tcPr>
          <w:p w14:paraId="5F0037F9"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267042BF"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11.0</w:t>
            </w:r>
          </w:p>
        </w:tc>
        <w:tc>
          <w:tcPr>
            <w:tcW w:w="1417" w:type="dxa"/>
            <w:vAlign w:val="center"/>
          </w:tcPr>
          <w:p w14:paraId="3BBD537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40.000</w:t>
            </w:r>
          </w:p>
        </w:tc>
        <w:tc>
          <w:tcPr>
            <w:tcW w:w="2294" w:type="dxa"/>
            <w:vAlign w:val="center"/>
          </w:tcPr>
          <w:p w14:paraId="6937809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440.000</w:t>
            </w:r>
          </w:p>
        </w:tc>
      </w:tr>
      <w:tr w:rsidR="00AE70FD" w:rsidRPr="00AE70FD" w14:paraId="2943C851" w14:textId="77777777" w:rsidTr="00F557EA">
        <w:tc>
          <w:tcPr>
            <w:tcW w:w="989" w:type="dxa"/>
            <w:vAlign w:val="center"/>
          </w:tcPr>
          <w:p w14:paraId="3D4EF5C3"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19370299"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Gà ta móc hàm</w:t>
            </w:r>
          </w:p>
        </w:tc>
        <w:tc>
          <w:tcPr>
            <w:tcW w:w="991" w:type="dxa"/>
            <w:vAlign w:val="center"/>
          </w:tcPr>
          <w:p w14:paraId="6E6B695E"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29B6276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46.0</w:t>
            </w:r>
          </w:p>
        </w:tc>
        <w:tc>
          <w:tcPr>
            <w:tcW w:w="1417" w:type="dxa"/>
            <w:vAlign w:val="center"/>
          </w:tcPr>
          <w:p w14:paraId="4C131FD8"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150.000</w:t>
            </w:r>
          </w:p>
        </w:tc>
        <w:tc>
          <w:tcPr>
            <w:tcW w:w="2294" w:type="dxa"/>
            <w:vAlign w:val="center"/>
          </w:tcPr>
          <w:p w14:paraId="14B9717F"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6.900.000</w:t>
            </w:r>
          </w:p>
        </w:tc>
      </w:tr>
      <w:tr w:rsidR="00AE70FD" w:rsidRPr="00AE70FD" w14:paraId="6EA961AA" w14:textId="77777777" w:rsidTr="00F557EA">
        <w:tc>
          <w:tcPr>
            <w:tcW w:w="989" w:type="dxa"/>
            <w:vAlign w:val="center"/>
          </w:tcPr>
          <w:p w14:paraId="2868813A"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4C325195"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Cá quả</w:t>
            </w:r>
          </w:p>
        </w:tc>
        <w:tc>
          <w:tcPr>
            <w:tcW w:w="991" w:type="dxa"/>
            <w:vAlign w:val="center"/>
          </w:tcPr>
          <w:p w14:paraId="41708DDB"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15FEE467"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38.0</w:t>
            </w:r>
          </w:p>
        </w:tc>
        <w:tc>
          <w:tcPr>
            <w:tcW w:w="1417" w:type="dxa"/>
            <w:vAlign w:val="center"/>
          </w:tcPr>
          <w:p w14:paraId="6E8CEEB9"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80.000</w:t>
            </w:r>
          </w:p>
        </w:tc>
        <w:tc>
          <w:tcPr>
            <w:tcW w:w="2294" w:type="dxa"/>
            <w:vAlign w:val="center"/>
          </w:tcPr>
          <w:p w14:paraId="2FAF2EF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3.040.000</w:t>
            </w:r>
          </w:p>
        </w:tc>
      </w:tr>
      <w:tr w:rsidR="00AE70FD" w:rsidRPr="00AE70FD" w14:paraId="30889F2B" w14:textId="77777777" w:rsidTr="00F557EA">
        <w:tc>
          <w:tcPr>
            <w:tcW w:w="989" w:type="dxa"/>
            <w:vAlign w:val="center"/>
          </w:tcPr>
          <w:p w14:paraId="7314AFD7"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7BAAB952"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Tôm sú</w:t>
            </w:r>
          </w:p>
        </w:tc>
        <w:tc>
          <w:tcPr>
            <w:tcW w:w="991" w:type="dxa"/>
            <w:vAlign w:val="center"/>
          </w:tcPr>
          <w:p w14:paraId="5F94867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5FF81B1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11.5</w:t>
            </w:r>
          </w:p>
        </w:tc>
        <w:tc>
          <w:tcPr>
            <w:tcW w:w="1417" w:type="dxa"/>
            <w:vAlign w:val="center"/>
          </w:tcPr>
          <w:p w14:paraId="4C34053D"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150.000</w:t>
            </w:r>
          </w:p>
        </w:tc>
        <w:tc>
          <w:tcPr>
            <w:tcW w:w="2294" w:type="dxa"/>
            <w:vAlign w:val="center"/>
          </w:tcPr>
          <w:p w14:paraId="02B9E4BC"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1.725.000</w:t>
            </w:r>
          </w:p>
        </w:tc>
      </w:tr>
      <w:tr w:rsidR="00AE70FD" w:rsidRPr="00AE70FD" w14:paraId="51DEF95E" w14:textId="77777777" w:rsidTr="00F557EA">
        <w:tc>
          <w:tcPr>
            <w:tcW w:w="989" w:type="dxa"/>
            <w:vAlign w:val="center"/>
          </w:tcPr>
          <w:p w14:paraId="044F082C"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66F93867"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Tôm sú to</w:t>
            </w:r>
          </w:p>
        </w:tc>
        <w:tc>
          <w:tcPr>
            <w:tcW w:w="991" w:type="dxa"/>
            <w:vAlign w:val="center"/>
          </w:tcPr>
          <w:p w14:paraId="01F5BF0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4BAD5F4E"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w:t>
            </w:r>
          </w:p>
        </w:tc>
        <w:tc>
          <w:tcPr>
            <w:tcW w:w="1417" w:type="dxa"/>
            <w:vAlign w:val="center"/>
          </w:tcPr>
          <w:p w14:paraId="552E1A4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200.000</w:t>
            </w:r>
          </w:p>
        </w:tc>
        <w:tc>
          <w:tcPr>
            <w:tcW w:w="2294" w:type="dxa"/>
            <w:vAlign w:val="center"/>
          </w:tcPr>
          <w:p w14:paraId="64B3696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400.000</w:t>
            </w:r>
          </w:p>
        </w:tc>
      </w:tr>
      <w:tr w:rsidR="00AE70FD" w:rsidRPr="00AE70FD" w14:paraId="5665AE26" w14:textId="77777777" w:rsidTr="00F557EA">
        <w:tc>
          <w:tcPr>
            <w:tcW w:w="989" w:type="dxa"/>
            <w:vAlign w:val="center"/>
          </w:tcPr>
          <w:p w14:paraId="72117565"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22D19343"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Sa tế tôm</w:t>
            </w:r>
          </w:p>
        </w:tc>
        <w:tc>
          <w:tcPr>
            <w:tcW w:w="991" w:type="dxa"/>
            <w:vAlign w:val="center"/>
          </w:tcPr>
          <w:p w14:paraId="5D0B36A6"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Lọ</w:t>
            </w:r>
          </w:p>
        </w:tc>
        <w:tc>
          <w:tcPr>
            <w:tcW w:w="868" w:type="dxa"/>
            <w:vAlign w:val="center"/>
          </w:tcPr>
          <w:p w14:paraId="123C58D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5.0</w:t>
            </w:r>
          </w:p>
        </w:tc>
        <w:tc>
          <w:tcPr>
            <w:tcW w:w="1417" w:type="dxa"/>
            <w:vAlign w:val="center"/>
          </w:tcPr>
          <w:p w14:paraId="302833F3"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8.000</w:t>
            </w:r>
          </w:p>
        </w:tc>
        <w:tc>
          <w:tcPr>
            <w:tcW w:w="2294" w:type="dxa"/>
            <w:vAlign w:val="center"/>
          </w:tcPr>
          <w:p w14:paraId="115DCBF2"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40.000</w:t>
            </w:r>
          </w:p>
        </w:tc>
      </w:tr>
      <w:tr w:rsidR="00AE70FD" w:rsidRPr="00AE70FD" w14:paraId="48D4B211" w14:textId="77777777" w:rsidTr="00F557EA">
        <w:tc>
          <w:tcPr>
            <w:tcW w:w="989" w:type="dxa"/>
            <w:vAlign w:val="center"/>
          </w:tcPr>
          <w:p w14:paraId="15D6BA3B"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69B3156A"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Bò khô</w:t>
            </w:r>
          </w:p>
        </w:tc>
        <w:tc>
          <w:tcPr>
            <w:tcW w:w="991" w:type="dxa"/>
            <w:vAlign w:val="center"/>
          </w:tcPr>
          <w:p w14:paraId="16497540"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1B23E7C0"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0.5</w:t>
            </w:r>
          </w:p>
        </w:tc>
        <w:tc>
          <w:tcPr>
            <w:tcW w:w="1417" w:type="dxa"/>
            <w:vAlign w:val="center"/>
          </w:tcPr>
          <w:p w14:paraId="4B7E7FE0"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300.000</w:t>
            </w:r>
          </w:p>
        </w:tc>
        <w:tc>
          <w:tcPr>
            <w:tcW w:w="2294" w:type="dxa"/>
            <w:vAlign w:val="center"/>
          </w:tcPr>
          <w:p w14:paraId="4EFC8705"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150.000</w:t>
            </w:r>
          </w:p>
        </w:tc>
      </w:tr>
      <w:tr w:rsidR="00AE70FD" w:rsidRPr="00AE70FD" w14:paraId="2A2A504B" w14:textId="77777777" w:rsidTr="00F557EA">
        <w:tc>
          <w:tcPr>
            <w:tcW w:w="989" w:type="dxa"/>
            <w:vAlign w:val="center"/>
          </w:tcPr>
          <w:p w14:paraId="22C01B8E" w14:textId="77777777" w:rsidR="00AE70FD" w:rsidRPr="00AE70FD" w:rsidRDefault="00AE70FD" w:rsidP="00F557EA">
            <w:pPr>
              <w:numPr>
                <w:ilvl w:val="0"/>
                <w:numId w:val="38"/>
              </w:numPr>
              <w:spacing w:after="0" w:line="288" w:lineRule="auto"/>
              <w:jc w:val="both"/>
              <w:rPr>
                <w:rFonts w:eastAsia="Times New Roman" w:cs="Times New Roman"/>
                <w:color w:val="000000" w:themeColor="text1"/>
                <w:szCs w:val="28"/>
              </w:rPr>
            </w:pPr>
          </w:p>
        </w:tc>
        <w:tc>
          <w:tcPr>
            <w:tcW w:w="2681" w:type="dxa"/>
            <w:vAlign w:val="center"/>
          </w:tcPr>
          <w:p w14:paraId="3EEDE736"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Mì chính</w:t>
            </w:r>
          </w:p>
        </w:tc>
        <w:tc>
          <w:tcPr>
            <w:tcW w:w="991" w:type="dxa"/>
            <w:vAlign w:val="center"/>
          </w:tcPr>
          <w:p w14:paraId="47CBC72D"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Kg</w:t>
            </w:r>
          </w:p>
        </w:tc>
        <w:tc>
          <w:tcPr>
            <w:tcW w:w="868" w:type="dxa"/>
            <w:vAlign w:val="center"/>
          </w:tcPr>
          <w:p w14:paraId="6FA4EAE7"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w:t>
            </w:r>
          </w:p>
        </w:tc>
        <w:tc>
          <w:tcPr>
            <w:tcW w:w="1417" w:type="dxa"/>
            <w:vAlign w:val="center"/>
          </w:tcPr>
          <w:p w14:paraId="24D48CCA"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100.000</w:t>
            </w:r>
          </w:p>
        </w:tc>
        <w:tc>
          <w:tcPr>
            <w:tcW w:w="2294" w:type="dxa"/>
            <w:vAlign w:val="center"/>
          </w:tcPr>
          <w:p w14:paraId="0929F861" w14:textId="77777777" w:rsidR="00AE70FD" w:rsidRPr="00AE70FD" w:rsidRDefault="00AE70FD" w:rsidP="00F557EA">
            <w:pPr>
              <w:spacing w:after="0" w:line="288" w:lineRule="auto"/>
              <w:jc w:val="center"/>
              <w:rPr>
                <w:rFonts w:cs="Times New Roman"/>
                <w:color w:val="000000" w:themeColor="text1"/>
                <w:szCs w:val="28"/>
              </w:rPr>
            </w:pPr>
            <w:r w:rsidRPr="00AE70FD">
              <w:rPr>
                <w:rFonts w:cs="Times New Roman"/>
                <w:color w:val="000000" w:themeColor="text1"/>
                <w:szCs w:val="28"/>
              </w:rPr>
              <w:t>150.000</w:t>
            </w:r>
          </w:p>
        </w:tc>
      </w:tr>
      <w:tr w:rsidR="00AE70FD" w:rsidRPr="00AE70FD" w14:paraId="28477655" w14:textId="77777777" w:rsidTr="00F557EA">
        <w:tc>
          <w:tcPr>
            <w:tcW w:w="989" w:type="dxa"/>
            <w:vAlign w:val="center"/>
          </w:tcPr>
          <w:p w14:paraId="345729C9" w14:textId="77777777" w:rsidR="00AE70FD" w:rsidRPr="00AE70FD" w:rsidRDefault="00AE70FD" w:rsidP="00F557EA">
            <w:pPr>
              <w:spacing w:after="0" w:line="288" w:lineRule="auto"/>
              <w:jc w:val="both"/>
              <w:rPr>
                <w:rFonts w:eastAsia="Times New Roman" w:cs="Times New Roman"/>
                <w:color w:val="000000" w:themeColor="text1"/>
                <w:szCs w:val="28"/>
              </w:rPr>
            </w:pPr>
          </w:p>
        </w:tc>
        <w:tc>
          <w:tcPr>
            <w:tcW w:w="5957" w:type="dxa"/>
            <w:gridSpan w:val="4"/>
            <w:vAlign w:val="center"/>
          </w:tcPr>
          <w:p w14:paraId="0EEAC403" w14:textId="77777777" w:rsidR="00AE70FD" w:rsidRPr="00AE70FD" w:rsidRDefault="00AE70FD" w:rsidP="00F557EA">
            <w:pPr>
              <w:spacing w:after="0" w:line="288" w:lineRule="auto"/>
              <w:jc w:val="center"/>
              <w:rPr>
                <w:rFonts w:cs="Times New Roman"/>
                <w:b/>
                <w:i/>
                <w:color w:val="000000" w:themeColor="text1"/>
                <w:szCs w:val="28"/>
              </w:rPr>
            </w:pPr>
            <w:r w:rsidRPr="00AE70FD">
              <w:rPr>
                <w:rFonts w:cs="Times New Roman"/>
                <w:b/>
                <w:i/>
                <w:color w:val="000000" w:themeColor="text1"/>
                <w:szCs w:val="28"/>
              </w:rPr>
              <w:t>Tổng vốn nguyên liệu</w:t>
            </w:r>
          </w:p>
        </w:tc>
        <w:tc>
          <w:tcPr>
            <w:tcW w:w="2294" w:type="dxa"/>
            <w:vAlign w:val="center"/>
          </w:tcPr>
          <w:p w14:paraId="5F6E5F36" w14:textId="77777777" w:rsidR="00AE70FD" w:rsidRPr="00AE70FD" w:rsidRDefault="00AE70FD" w:rsidP="00F557EA">
            <w:pPr>
              <w:spacing w:after="0" w:line="288" w:lineRule="auto"/>
              <w:jc w:val="center"/>
              <w:rPr>
                <w:rFonts w:cs="Times New Roman"/>
                <w:b/>
                <w:color w:val="000000" w:themeColor="text1"/>
                <w:szCs w:val="28"/>
              </w:rPr>
            </w:pPr>
            <w:r w:rsidRPr="00AE70FD">
              <w:rPr>
                <w:rFonts w:cs="Times New Roman"/>
                <w:b/>
                <w:color w:val="000000" w:themeColor="text1"/>
                <w:szCs w:val="28"/>
              </w:rPr>
              <w:t>14.747.000</w:t>
            </w:r>
          </w:p>
        </w:tc>
      </w:tr>
    </w:tbl>
    <w:p w14:paraId="58935AF1" w14:textId="77777777" w:rsidR="00AE70FD" w:rsidRPr="00AE70FD" w:rsidRDefault="00AE70FD" w:rsidP="00AE70FD">
      <w:pPr>
        <w:spacing w:after="0" w:line="288" w:lineRule="auto"/>
        <w:jc w:val="both"/>
        <w:rPr>
          <w:rFonts w:eastAsia="Times New Roman" w:cs="Times New Roman"/>
          <w:color w:val="000000" w:themeColor="text1"/>
          <w:szCs w:val="28"/>
        </w:rPr>
      </w:pPr>
    </w:p>
    <w:p w14:paraId="2814B501"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m:oMathPara>
        <m:oMath>
          <m:r>
            <w:rPr>
              <w:rFonts w:ascii="Cambria Math" w:eastAsia="Times New Roman" w:hAnsi="Cambria Math" w:cs="Times New Roman"/>
              <w:color w:val="000000" w:themeColor="text1"/>
              <w:szCs w:val="28"/>
            </w:rPr>
            <m:t>GB sau  thuế=</m:t>
          </m:r>
          <m:f>
            <m:fPr>
              <m:ctrlPr>
                <w:rPr>
                  <w:rFonts w:ascii="Cambria Math" w:eastAsia="Times New Roman" w:hAnsi="Cambria Math" w:cs="Times New Roman"/>
                  <w:i/>
                  <w:color w:val="000000" w:themeColor="text1"/>
                  <w:szCs w:val="28"/>
                </w:rPr>
              </m:ctrlPr>
            </m:fPr>
            <m:num>
              <m:r>
                <w:rPr>
                  <w:rFonts w:ascii="Cambria Math" w:eastAsia="Times New Roman" w:hAnsi="Cambria Math" w:cs="Times New Roman"/>
                  <w:color w:val="000000" w:themeColor="text1"/>
                  <w:szCs w:val="28"/>
                </w:rPr>
                <m:t>14.747.000đ</m:t>
              </m:r>
            </m:num>
            <m:den>
              <m:r>
                <w:rPr>
                  <w:rFonts w:ascii="Cambria Math" w:eastAsia="Times New Roman" w:hAnsi="Cambria Math" w:cs="Times New Roman"/>
                  <w:color w:val="000000" w:themeColor="text1"/>
                  <w:szCs w:val="28"/>
                </w:rPr>
                <m:t>(100%-50%)</m:t>
              </m:r>
            </m:den>
          </m:f>
          <m:r>
            <m:rPr>
              <m:sty m:val="p"/>
            </m:rPr>
            <w:rPr>
              <w:rFonts w:ascii="Cambria Math" w:eastAsia="Times New Roman" w:hAnsi="Cambria Math" w:cs="Times New Roman"/>
              <w:color w:val="000000" w:themeColor="text1"/>
              <w:szCs w:val="28"/>
            </w:rPr>
            <m:t>×100%=29.494.000đ</m:t>
          </m:r>
        </m:oMath>
      </m:oMathPara>
    </w:p>
    <w:p w14:paraId="3D70BEF4"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m:oMathPara>
        <m:oMath>
          <m:r>
            <w:rPr>
              <w:rFonts w:ascii="Cambria Math" w:eastAsia="Times New Roman" w:hAnsi="Cambria Math" w:cs="Times New Roman"/>
              <w:color w:val="000000" w:themeColor="text1"/>
              <w:szCs w:val="28"/>
            </w:rPr>
            <m:t>GB tr</m:t>
          </m:r>
          <m:r>
            <w:rPr>
              <w:rFonts w:ascii="Cambria Math" w:eastAsia="Times New Roman" w:hAnsi="Cambria Math" w:cs="Times New Roman"/>
              <w:color w:val="000000" w:themeColor="text1"/>
              <w:szCs w:val="28"/>
              <w:lang w:val="vi-VN"/>
            </w:rPr>
            <m:t>ư</m:t>
          </m:r>
          <m:r>
            <w:rPr>
              <w:rFonts w:ascii="Cambria Math" w:eastAsia="Times New Roman" w:hAnsi="Cambria Math" w:cs="Times New Roman"/>
              <w:color w:val="000000" w:themeColor="text1"/>
              <w:szCs w:val="28"/>
            </w:rPr>
            <m:t>ớc thuế=</m:t>
          </m:r>
          <m:f>
            <m:fPr>
              <m:ctrlPr>
                <w:rPr>
                  <w:rFonts w:ascii="Cambria Math" w:eastAsia="Times New Roman" w:hAnsi="Cambria Math" w:cs="Times New Roman"/>
                  <w:i/>
                  <w:color w:val="000000" w:themeColor="text1"/>
                  <w:szCs w:val="28"/>
                </w:rPr>
              </m:ctrlPr>
            </m:fPr>
            <m:num>
              <m:r>
                <w:rPr>
                  <w:rFonts w:ascii="Cambria Math" w:eastAsia="Times New Roman" w:hAnsi="Cambria Math" w:cs="Times New Roman"/>
                  <w:color w:val="000000" w:themeColor="text1"/>
                  <w:szCs w:val="28"/>
                </w:rPr>
                <m:t>29.494.000đ</m:t>
              </m:r>
            </m:num>
            <m:den>
              <m:r>
                <w:rPr>
                  <w:rFonts w:ascii="Cambria Math" w:eastAsia="Times New Roman" w:hAnsi="Cambria Math" w:cs="Times New Roman"/>
                  <w:color w:val="000000" w:themeColor="text1"/>
                  <w:szCs w:val="28"/>
                </w:rPr>
                <m:t>1.1</m:t>
              </m:r>
            </m:den>
          </m:f>
          <m:r>
            <m:rPr>
              <m:sty m:val="p"/>
            </m:rPr>
            <w:rPr>
              <w:rFonts w:ascii="Cambria Math" w:eastAsia="Times New Roman" w:hAnsi="Cambria Math" w:cs="Times New Roman"/>
              <w:color w:val="000000" w:themeColor="text1"/>
              <w:szCs w:val="28"/>
            </w:rPr>
            <m:t>=26.813.000đ</m:t>
          </m:r>
        </m:oMath>
      </m:oMathPara>
    </w:p>
    <w:p w14:paraId="295A7D72"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m:oMathPara>
        <m:oMath>
          <m:r>
            <w:rPr>
              <w:rFonts w:ascii="Cambria Math" w:eastAsia="Times New Roman" w:hAnsi="Cambria Math" w:cs="Times New Roman"/>
              <w:color w:val="000000" w:themeColor="text1"/>
              <w:szCs w:val="28"/>
            </w:rPr>
            <m:t>GV tr</m:t>
          </m:r>
          <m:r>
            <w:rPr>
              <w:rFonts w:ascii="Cambria Math" w:eastAsia="Times New Roman" w:hAnsi="Cambria Math" w:cs="Times New Roman"/>
              <w:color w:val="000000" w:themeColor="text1"/>
              <w:szCs w:val="28"/>
              <w:lang w:val="vi-VN"/>
            </w:rPr>
            <m:t>ư</m:t>
          </m:r>
          <m:r>
            <w:rPr>
              <w:rFonts w:ascii="Cambria Math" w:eastAsia="Times New Roman" w:hAnsi="Cambria Math" w:cs="Times New Roman"/>
              <w:color w:val="000000" w:themeColor="text1"/>
              <w:szCs w:val="28"/>
            </w:rPr>
            <m:t>ớc thuế=</m:t>
          </m:r>
          <m:f>
            <m:fPr>
              <m:ctrlPr>
                <w:rPr>
                  <w:rFonts w:ascii="Cambria Math" w:eastAsia="Times New Roman" w:hAnsi="Cambria Math" w:cs="Times New Roman"/>
                  <w:i/>
                  <w:color w:val="000000" w:themeColor="text1"/>
                  <w:szCs w:val="28"/>
                </w:rPr>
              </m:ctrlPr>
            </m:fPr>
            <m:num>
              <m:r>
                <w:rPr>
                  <w:rFonts w:ascii="Cambria Math" w:eastAsia="Times New Roman" w:hAnsi="Cambria Math" w:cs="Times New Roman"/>
                  <w:color w:val="000000" w:themeColor="text1"/>
                  <w:szCs w:val="28"/>
                </w:rPr>
                <m:t>14.747.000đ</m:t>
              </m:r>
            </m:num>
            <m:den>
              <m:r>
                <w:rPr>
                  <w:rFonts w:ascii="Cambria Math" w:eastAsia="Times New Roman" w:hAnsi="Cambria Math" w:cs="Times New Roman"/>
                  <w:color w:val="000000" w:themeColor="text1"/>
                  <w:szCs w:val="28"/>
                </w:rPr>
                <m:t>1.1</m:t>
              </m:r>
            </m:den>
          </m:f>
          <m:r>
            <m:rPr>
              <m:sty m:val="p"/>
            </m:rPr>
            <w:rPr>
              <w:rFonts w:ascii="Cambria Math" w:eastAsia="Times New Roman" w:hAnsi="Cambria Math" w:cs="Times New Roman"/>
              <w:color w:val="000000" w:themeColor="text1"/>
              <w:szCs w:val="28"/>
            </w:rPr>
            <m:t>=13.407.000đ</m:t>
          </m:r>
        </m:oMath>
      </m:oMathPara>
    </w:p>
    <w:p w14:paraId="0F8B39FC" w14:textId="77777777" w:rsidR="00AE70FD" w:rsidRPr="00AE70FD" w:rsidRDefault="00AE70FD" w:rsidP="00AE70FD">
      <w:pPr>
        <w:spacing w:after="0" w:line="312" w:lineRule="auto"/>
        <w:ind w:firstLine="567"/>
        <w:jc w:val="both"/>
        <w:rPr>
          <w:rFonts w:eastAsia="Times New Roman" w:cs="Times New Roman"/>
          <w:color w:val="000000" w:themeColor="text1"/>
          <w:szCs w:val="28"/>
          <w:lang w:val="nb-NO"/>
        </w:rPr>
      </w:pPr>
      <m:oMathPara>
        <m:oMath>
          <m:r>
            <m:rPr>
              <m:sty m:val="p"/>
            </m:rPr>
            <w:rPr>
              <w:rFonts w:ascii="Cambria Math" w:eastAsia="Times New Roman" w:hAnsi="Cambria Math" w:cs="Times New Roman"/>
              <w:color w:val="000000" w:themeColor="text1"/>
              <w:szCs w:val="28"/>
              <w:lang w:val="nb-NO"/>
            </w:rPr>
            <m:t>LG= 26.813.000đ</m:t>
          </m:r>
          <m:r>
            <w:rPr>
              <w:rFonts w:ascii="Cambria Math" w:eastAsia="Times New Roman" w:hAnsi="Cambria Math" w:cs="Times New Roman"/>
              <w:color w:val="000000" w:themeColor="text1"/>
              <w:szCs w:val="28"/>
              <w:lang w:val="nb-NO"/>
            </w:rPr>
            <m:t>-13.407.000đ=13.406.000đ</m:t>
          </m:r>
        </m:oMath>
      </m:oMathPara>
    </w:p>
    <w:p w14:paraId="6B3C3B88" w14:textId="77777777" w:rsidR="00AE70FD" w:rsidRPr="00AE70FD" w:rsidRDefault="00AE70FD" w:rsidP="00AE70FD">
      <w:pPr>
        <w:spacing w:after="0" w:line="312" w:lineRule="auto"/>
        <w:ind w:firstLine="567"/>
        <w:jc w:val="both"/>
        <w:rPr>
          <w:rFonts w:eastAsia="Times New Roman" w:cs="Times New Roman"/>
          <w:color w:val="000000" w:themeColor="text1"/>
          <w:szCs w:val="28"/>
          <w:lang w:val="nb-NO"/>
        </w:rPr>
      </w:pPr>
      <m:oMathPara>
        <m:oMath>
          <m:r>
            <m:rPr>
              <m:sty m:val="p"/>
            </m:rPr>
            <w:rPr>
              <w:rFonts w:ascii="Cambria Math" w:eastAsia="Times New Roman" w:hAnsi="Cambria Math" w:cs="Times New Roman"/>
              <w:color w:val="000000" w:themeColor="text1"/>
              <w:szCs w:val="28"/>
              <w:lang w:val="nb-NO"/>
            </w:rPr>
            <w:lastRenderedPageBreak/>
            <m:t>TL=13.406.000đ</m:t>
          </m:r>
          <m:r>
            <w:rPr>
              <w:rFonts w:ascii="Cambria Math" w:eastAsia="Times New Roman" w:hAnsi="Cambria Math" w:cs="Times New Roman"/>
              <w:color w:val="000000" w:themeColor="text1"/>
              <w:szCs w:val="28"/>
              <w:lang w:val="nb-NO"/>
            </w:rPr>
            <m:t>-4.000.000đ=9.406.000đ</m:t>
          </m:r>
        </m:oMath>
      </m:oMathPara>
    </w:p>
    <w:p w14:paraId="00C4B916" w14:textId="77777777" w:rsidR="00AE70FD" w:rsidRPr="00AE70FD" w:rsidRDefault="00AE70FD" w:rsidP="00AE70FD">
      <w:pPr>
        <w:spacing w:after="0" w:line="312" w:lineRule="auto"/>
        <w:ind w:firstLine="567"/>
        <w:jc w:val="both"/>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lang w:val="nb-NO"/>
            </w:rPr>
            <m:t>Thuế GTGTphải nộp=Thuế GTGT đầu ra-Thuế GTGT đầu vào</m:t>
          </m:r>
        </m:oMath>
      </m:oMathPara>
    </w:p>
    <w:p w14:paraId="15FD2B08" w14:textId="77777777" w:rsidR="00AE70FD" w:rsidRPr="00AE70FD" w:rsidRDefault="00AE70FD" w:rsidP="00AE70FD">
      <w:pPr>
        <w:spacing w:after="0" w:line="312" w:lineRule="auto"/>
        <w:ind w:firstLine="567"/>
        <w:jc w:val="both"/>
        <w:rPr>
          <w:rFonts w:eastAsia="Times New Roman" w:cs="Times New Roman"/>
          <w:color w:val="000000" w:themeColor="text1"/>
          <w:szCs w:val="28"/>
          <w:lang w:val="nb-NO"/>
        </w:rPr>
      </w:pPr>
      <m:oMathPara>
        <m:oMath>
          <m:r>
            <m:rPr>
              <m:sty m:val="p"/>
            </m:rPr>
            <w:rPr>
              <w:rFonts w:ascii="Cambria Math" w:eastAsia="Times New Roman" w:hAnsi="Cambria Math" w:cs="Times New Roman"/>
              <w:color w:val="000000" w:themeColor="text1"/>
              <w:szCs w:val="28"/>
              <w:lang w:val="nb-NO"/>
            </w:rPr>
            <m:t>Thuế GTGT đầu ra=26.813.000đ</m:t>
          </m:r>
          <m:r>
            <m:rPr>
              <m:sty m:val="p"/>
            </m:rPr>
            <w:rPr>
              <w:rFonts w:ascii="Cambria Math" w:eastAsia="Times New Roman" w:hAnsi="Cambria Math" w:cs="Times New Roman"/>
              <w:color w:val="000000" w:themeColor="text1"/>
              <w:szCs w:val="28"/>
            </w:rPr>
            <m:t>×10%=2.681.000đ</m:t>
          </m:r>
        </m:oMath>
      </m:oMathPara>
    </w:p>
    <w:p w14:paraId="2C688190" w14:textId="77777777" w:rsidR="00AE70FD" w:rsidRPr="00AE70FD" w:rsidRDefault="00AE70FD" w:rsidP="00AE70FD">
      <w:pPr>
        <w:spacing w:after="0" w:line="312" w:lineRule="auto"/>
        <w:ind w:firstLine="567"/>
        <w:jc w:val="both"/>
        <w:rPr>
          <w:rFonts w:eastAsia="Times New Roman" w:cs="Times New Roman"/>
          <w:color w:val="000000" w:themeColor="text1"/>
          <w:szCs w:val="28"/>
          <w:lang w:val="nb-NO"/>
        </w:rPr>
      </w:pPr>
      <m:oMathPara>
        <m:oMath>
          <m:r>
            <m:rPr>
              <m:sty m:val="p"/>
            </m:rPr>
            <w:rPr>
              <w:rFonts w:ascii="Cambria Math" w:eastAsia="Times New Roman" w:hAnsi="Cambria Math" w:cs="Times New Roman"/>
              <w:color w:val="000000" w:themeColor="text1"/>
              <w:szCs w:val="28"/>
              <w:lang w:val="nb-NO"/>
            </w:rPr>
            <m:t>Thuế GTGT đầu vào=13.407.000đ</m:t>
          </m:r>
          <m:r>
            <m:rPr>
              <m:sty m:val="p"/>
            </m:rPr>
            <w:rPr>
              <w:rFonts w:ascii="Cambria Math" w:eastAsia="Times New Roman" w:hAnsi="Cambria Math" w:cs="Times New Roman"/>
              <w:color w:val="000000" w:themeColor="text1"/>
              <w:szCs w:val="28"/>
            </w:rPr>
            <m:t xml:space="preserve"> ×10%=1.340.000đ</m:t>
          </m:r>
        </m:oMath>
      </m:oMathPara>
    </w:p>
    <w:p w14:paraId="403F445F" w14:textId="77777777" w:rsidR="00AE70FD" w:rsidRPr="00AE70FD" w:rsidRDefault="00AE70FD" w:rsidP="00AE70FD">
      <w:pPr>
        <w:spacing w:after="0" w:line="312" w:lineRule="auto"/>
        <w:ind w:firstLine="567"/>
        <w:jc w:val="both"/>
        <w:rPr>
          <w:rFonts w:eastAsia="Times New Roman" w:cs="Times New Roman"/>
          <w:color w:val="000000" w:themeColor="text1"/>
          <w:szCs w:val="28"/>
          <w:lang w:val="nb-NO"/>
        </w:rPr>
      </w:pPr>
      <m:oMathPara>
        <m:oMath>
          <m:r>
            <m:rPr>
              <m:sty m:val="p"/>
            </m:rPr>
            <w:rPr>
              <w:rFonts w:ascii="Cambria Math" w:eastAsia="Times New Roman" w:hAnsi="Cambria Math" w:cs="Times New Roman"/>
              <w:color w:val="000000" w:themeColor="text1"/>
              <w:szCs w:val="28"/>
              <w:lang w:val="nb-NO"/>
            </w:rPr>
            <m:t>Thuế GTGTphải nộp=2.681.000đ-1.340.000đ=1.341.000đ</m:t>
          </m:r>
        </m:oMath>
      </m:oMathPara>
    </w:p>
    <w:p w14:paraId="562EC48B" w14:textId="77777777" w:rsidR="00AE70FD" w:rsidRPr="00AE70FD" w:rsidRDefault="00AE70FD" w:rsidP="00AE70FD">
      <w:pPr>
        <w:spacing w:after="0" w:line="312"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 xml:space="preserve">Bài tập TH. 2: </w:t>
      </w:r>
    </w:p>
    <w:p w14:paraId="5B36EA5A" w14:textId="77777777" w:rsidR="00AE70FD" w:rsidRPr="00AE70FD" w:rsidRDefault="00AE70FD" w:rsidP="00AE70FD">
      <w:pPr>
        <w:spacing w:after="0" w:line="312"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Một đơn vị hạch toán khấu trừ cho biết:</w:t>
      </w:r>
    </w:p>
    <w:p w14:paraId="64C96113" w14:textId="77777777" w:rsidR="00AE70FD" w:rsidRPr="00AE70FD" w:rsidRDefault="00AE70FD" w:rsidP="00AE70FD">
      <w:pPr>
        <w:spacing w:after="0" w:line="312"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Khách đặt thực đơn với giá 1.500.000đ/mâm (không kèm đồ uống) với thực đơn sau</w:t>
      </w:r>
    </w:p>
    <w:p w14:paraId="1C9E02B3" w14:textId="77777777" w:rsidR="00AE70FD" w:rsidRPr="00AE70FD" w:rsidRDefault="00AE70FD" w:rsidP="00AE70FD">
      <w:pPr>
        <w:spacing w:after="0" w:line="312" w:lineRule="auto"/>
        <w:ind w:firstLine="567"/>
        <w:jc w:val="both"/>
        <w:rPr>
          <w:rFonts w:eastAsia="Times New Roman" w:cs="Times New Roman"/>
          <w:color w:val="000000" w:themeColor="text1"/>
          <w:spacing w:val="-4"/>
          <w:szCs w:val="28"/>
        </w:rPr>
      </w:pPr>
      <w:r w:rsidRPr="00AE70FD">
        <w:rPr>
          <w:rFonts w:eastAsia="Times New Roman" w:cs="Times New Roman"/>
          <w:color w:val="000000" w:themeColor="text1"/>
          <w:spacing w:val="-4"/>
          <w:szCs w:val="28"/>
        </w:rPr>
        <w:t>Hãy dự trù nguyên liệu cho 15 mâm (6 người/mâm), tính GVNL, LG và TLLG</w:t>
      </w:r>
    </w:p>
    <w:p w14:paraId="74DA5CF9" w14:textId="77777777" w:rsidR="00AE70FD" w:rsidRPr="00AE70FD" w:rsidRDefault="00AE70FD" w:rsidP="00AE70FD">
      <w:pPr>
        <w:spacing w:after="0" w:line="312" w:lineRule="auto"/>
        <w:jc w:val="both"/>
        <w:rPr>
          <w:rFonts w:eastAsia="Times New Roman" w:cs="Times New Roman"/>
          <w:b/>
          <w:i/>
          <w:color w:val="000000" w:themeColor="text1"/>
          <w:szCs w:val="28"/>
        </w:rPr>
      </w:pPr>
      <w:r w:rsidRPr="00AE70FD">
        <w:rPr>
          <w:rFonts w:eastAsia="Times New Roman" w:cs="Times New Roman"/>
          <w:b/>
          <w:i/>
          <w:color w:val="000000" w:themeColor="text1"/>
          <w:szCs w:val="28"/>
        </w:rPr>
        <w:t>Thực  đơn 15 mâm tiệc</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3"/>
        <w:gridCol w:w="3544"/>
      </w:tblGrid>
      <w:tr w:rsidR="00AE70FD" w:rsidRPr="00AE70FD" w14:paraId="335F03F8" w14:textId="77777777" w:rsidTr="00F557EA">
        <w:tc>
          <w:tcPr>
            <w:tcW w:w="3543" w:type="dxa"/>
          </w:tcPr>
          <w:p w14:paraId="782DB563" w14:textId="77777777" w:rsidR="00AE70FD" w:rsidRPr="00AE70FD" w:rsidRDefault="00AE70FD" w:rsidP="00F557EA">
            <w:pPr>
              <w:numPr>
                <w:ilvl w:val="0"/>
                <w:numId w:val="14"/>
              </w:numPr>
              <w:spacing w:after="0" w:line="312" w:lineRule="auto"/>
              <w:ind w:left="0"/>
              <w:jc w:val="both"/>
              <w:rPr>
                <w:rFonts w:cs="Times New Roman"/>
                <w:color w:val="000000" w:themeColor="text1"/>
                <w:szCs w:val="28"/>
              </w:rPr>
            </w:pPr>
            <w:r w:rsidRPr="00AE70FD">
              <w:rPr>
                <w:rFonts w:cs="Times New Roman"/>
                <w:color w:val="000000" w:themeColor="text1"/>
                <w:szCs w:val="28"/>
              </w:rPr>
              <w:t>Súp ngô gà</w:t>
            </w:r>
          </w:p>
          <w:p w14:paraId="0C949DC4" w14:textId="77777777" w:rsidR="00AE70FD" w:rsidRPr="00AE70FD" w:rsidRDefault="00AE70FD" w:rsidP="00F557EA">
            <w:pPr>
              <w:numPr>
                <w:ilvl w:val="0"/>
                <w:numId w:val="14"/>
              </w:numPr>
              <w:spacing w:after="0" w:line="312" w:lineRule="auto"/>
              <w:ind w:left="0"/>
              <w:jc w:val="both"/>
              <w:rPr>
                <w:rFonts w:cs="Times New Roman"/>
                <w:color w:val="000000" w:themeColor="text1"/>
                <w:szCs w:val="28"/>
              </w:rPr>
            </w:pPr>
            <w:r w:rsidRPr="00AE70FD">
              <w:rPr>
                <w:rFonts w:cs="Times New Roman"/>
                <w:color w:val="000000" w:themeColor="text1"/>
                <w:szCs w:val="28"/>
              </w:rPr>
              <w:t>Nộm thập cẩm</w:t>
            </w:r>
          </w:p>
          <w:p w14:paraId="3C7512FD" w14:textId="77777777" w:rsidR="00AE70FD" w:rsidRPr="00AE70FD" w:rsidRDefault="00AE70FD" w:rsidP="00F557EA">
            <w:pPr>
              <w:numPr>
                <w:ilvl w:val="0"/>
                <w:numId w:val="14"/>
              </w:numPr>
              <w:spacing w:after="0" w:line="312" w:lineRule="auto"/>
              <w:ind w:left="0"/>
              <w:jc w:val="both"/>
              <w:rPr>
                <w:rFonts w:cs="Times New Roman"/>
                <w:color w:val="000000" w:themeColor="text1"/>
                <w:szCs w:val="28"/>
              </w:rPr>
            </w:pPr>
            <w:r w:rsidRPr="00AE70FD">
              <w:rPr>
                <w:rFonts w:cs="Times New Roman"/>
                <w:color w:val="000000" w:themeColor="text1"/>
                <w:szCs w:val="28"/>
              </w:rPr>
              <w:t>Gà quay mềm</w:t>
            </w:r>
          </w:p>
          <w:p w14:paraId="726642E2" w14:textId="77777777" w:rsidR="00AE70FD" w:rsidRPr="00AE70FD" w:rsidRDefault="00AE70FD" w:rsidP="00F557EA">
            <w:pPr>
              <w:numPr>
                <w:ilvl w:val="0"/>
                <w:numId w:val="14"/>
              </w:numPr>
              <w:spacing w:after="0" w:line="312" w:lineRule="auto"/>
              <w:ind w:left="0"/>
              <w:jc w:val="both"/>
              <w:rPr>
                <w:rFonts w:cs="Times New Roman"/>
                <w:color w:val="000000" w:themeColor="text1"/>
                <w:szCs w:val="28"/>
              </w:rPr>
            </w:pPr>
            <w:r w:rsidRPr="00AE70FD">
              <w:rPr>
                <w:rFonts w:cs="Times New Roman"/>
                <w:color w:val="000000" w:themeColor="text1"/>
                <w:szCs w:val="28"/>
              </w:rPr>
              <w:t>Tôm chao dầu</w:t>
            </w:r>
          </w:p>
          <w:p w14:paraId="5820C32C" w14:textId="77777777" w:rsidR="00AE70FD" w:rsidRPr="00AE70FD" w:rsidRDefault="00AE70FD" w:rsidP="00F557EA">
            <w:pPr>
              <w:numPr>
                <w:ilvl w:val="0"/>
                <w:numId w:val="14"/>
              </w:numPr>
              <w:spacing w:after="0" w:line="312" w:lineRule="auto"/>
              <w:ind w:left="0"/>
              <w:jc w:val="both"/>
              <w:rPr>
                <w:rFonts w:cs="Times New Roman"/>
                <w:color w:val="000000" w:themeColor="text1"/>
                <w:szCs w:val="28"/>
              </w:rPr>
            </w:pPr>
            <w:r w:rsidRPr="00AE70FD">
              <w:rPr>
                <w:rFonts w:cs="Times New Roman"/>
                <w:color w:val="000000" w:themeColor="text1"/>
                <w:szCs w:val="28"/>
              </w:rPr>
              <w:t>Cá quả xốt chua ngọt</w:t>
            </w:r>
          </w:p>
          <w:p w14:paraId="7BEC5E8D" w14:textId="77777777" w:rsidR="00AE70FD" w:rsidRPr="00AE70FD" w:rsidRDefault="00AE70FD" w:rsidP="00F557EA">
            <w:pPr>
              <w:numPr>
                <w:ilvl w:val="0"/>
                <w:numId w:val="14"/>
              </w:numPr>
              <w:spacing w:after="0" w:line="312" w:lineRule="auto"/>
              <w:ind w:left="0"/>
              <w:jc w:val="both"/>
              <w:rPr>
                <w:rFonts w:cs="Times New Roman"/>
                <w:color w:val="000000" w:themeColor="text1"/>
                <w:szCs w:val="28"/>
              </w:rPr>
            </w:pPr>
            <w:r w:rsidRPr="00AE70FD">
              <w:rPr>
                <w:rFonts w:cs="Times New Roman"/>
                <w:color w:val="000000" w:themeColor="text1"/>
                <w:szCs w:val="28"/>
              </w:rPr>
              <w:t>Bê xào sả ớt</w:t>
            </w:r>
          </w:p>
        </w:tc>
        <w:tc>
          <w:tcPr>
            <w:tcW w:w="3544" w:type="dxa"/>
          </w:tcPr>
          <w:p w14:paraId="35F432D2" w14:textId="77777777" w:rsidR="00AE70FD" w:rsidRPr="00AE70FD" w:rsidRDefault="00AE70FD" w:rsidP="00F557EA">
            <w:pPr>
              <w:numPr>
                <w:ilvl w:val="0"/>
                <w:numId w:val="14"/>
              </w:numPr>
              <w:spacing w:after="0" w:line="312" w:lineRule="auto"/>
              <w:ind w:left="0"/>
              <w:jc w:val="both"/>
              <w:rPr>
                <w:rFonts w:cs="Times New Roman"/>
                <w:color w:val="000000" w:themeColor="text1"/>
                <w:szCs w:val="28"/>
              </w:rPr>
            </w:pPr>
            <w:r w:rsidRPr="00AE70FD">
              <w:rPr>
                <w:rFonts w:cs="Times New Roman"/>
                <w:color w:val="000000" w:themeColor="text1"/>
                <w:szCs w:val="28"/>
              </w:rPr>
              <w:t>Cải chíp chao dầu</w:t>
            </w:r>
          </w:p>
          <w:p w14:paraId="744E75D5" w14:textId="77777777" w:rsidR="00AE70FD" w:rsidRPr="00AE70FD" w:rsidRDefault="00AE70FD" w:rsidP="00F557EA">
            <w:pPr>
              <w:numPr>
                <w:ilvl w:val="0"/>
                <w:numId w:val="14"/>
              </w:numPr>
              <w:spacing w:after="0" w:line="312" w:lineRule="auto"/>
              <w:ind w:left="0"/>
              <w:jc w:val="both"/>
              <w:rPr>
                <w:rFonts w:cs="Times New Roman"/>
                <w:color w:val="000000" w:themeColor="text1"/>
                <w:szCs w:val="28"/>
              </w:rPr>
            </w:pPr>
            <w:r w:rsidRPr="00AE70FD">
              <w:rPr>
                <w:rFonts w:cs="Times New Roman"/>
                <w:color w:val="000000" w:themeColor="text1"/>
                <w:szCs w:val="28"/>
              </w:rPr>
              <w:t>Tim mề chay xào thập cẩm</w:t>
            </w:r>
          </w:p>
          <w:p w14:paraId="010B5A87" w14:textId="77777777" w:rsidR="00AE70FD" w:rsidRPr="00AE70FD" w:rsidRDefault="00AE70FD" w:rsidP="00F557EA">
            <w:pPr>
              <w:numPr>
                <w:ilvl w:val="0"/>
                <w:numId w:val="14"/>
              </w:numPr>
              <w:spacing w:after="0" w:line="312" w:lineRule="auto"/>
              <w:ind w:left="0"/>
              <w:jc w:val="both"/>
              <w:rPr>
                <w:rFonts w:cs="Times New Roman"/>
                <w:color w:val="000000" w:themeColor="text1"/>
                <w:szCs w:val="28"/>
              </w:rPr>
            </w:pPr>
            <w:r w:rsidRPr="00AE70FD">
              <w:rPr>
                <w:rFonts w:cs="Times New Roman"/>
                <w:color w:val="000000" w:themeColor="text1"/>
                <w:szCs w:val="28"/>
              </w:rPr>
              <w:t>Canh bóng thập cẩm</w:t>
            </w:r>
          </w:p>
          <w:p w14:paraId="2B9CA11F" w14:textId="77777777" w:rsidR="00AE70FD" w:rsidRPr="00AE70FD" w:rsidRDefault="00AE70FD" w:rsidP="00F557EA">
            <w:pPr>
              <w:numPr>
                <w:ilvl w:val="0"/>
                <w:numId w:val="14"/>
              </w:numPr>
              <w:spacing w:after="0" w:line="312" w:lineRule="auto"/>
              <w:ind w:left="0"/>
              <w:jc w:val="both"/>
              <w:rPr>
                <w:rFonts w:cs="Times New Roman"/>
                <w:color w:val="000000" w:themeColor="text1"/>
                <w:szCs w:val="28"/>
              </w:rPr>
            </w:pPr>
            <w:r w:rsidRPr="00AE70FD">
              <w:rPr>
                <w:rFonts w:cs="Times New Roman"/>
                <w:color w:val="000000" w:themeColor="text1"/>
                <w:szCs w:val="28"/>
              </w:rPr>
              <w:t>Xôi vò hạt sen</w:t>
            </w:r>
          </w:p>
          <w:p w14:paraId="32DDDEF5" w14:textId="77777777" w:rsidR="00AE70FD" w:rsidRPr="00AE70FD" w:rsidRDefault="00AE70FD" w:rsidP="00F557EA">
            <w:pPr>
              <w:numPr>
                <w:ilvl w:val="0"/>
                <w:numId w:val="14"/>
              </w:numPr>
              <w:spacing w:after="0" w:line="312" w:lineRule="auto"/>
              <w:ind w:left="0"/>
              <w:jc w:val="both"/>
              <w:rPr>
                <w:rFonts w:cs="Times New Roman"/>
                <w:color w:val="000000" w:themeColor="text1"/>
                <w:szCs w:val="28"/>
              </w:rPr>
            </w:pPr>
            <w:r w:rsidRPr="00AE70FD">
              <w:rPr>
                <w:rFonts w:cs="Times New Roman"/>
                <w:color w:val="000000" w:themeColor="text1"/>
                <w:szCs w:val="28"/>
              </w:rPr>
              <w:t>Cơm tám</w:t>
            </w:r>
          </w:p>
          <w:p w14:paraId="04BF20EE" w14:textId="77777777" w:rsidR="00AE70FD" w:rsidRPr="00AE70FD" w:rsidRDefault="00AE70FD" w:rsidP="00F557EA">
            <w:pPr>
              <w:numPr>
                <w:ilvl w:val="0"/>
                <w:numId w:val="14"/>
              </w:numPr>
              <w:spacing w:after="0" w:line="312" w:lineRule="auto"/>
              <w:ind w:left="0"/>
              <w:jc w:val="both"/>
              <w:rPr>
                <w:rFonts w:cs="Times New Roman"/>
                <w:color w:val="000000" w:themeColor="text1"/>
                <w:szCs w:val="28"/>
              </w:rPr>
            </w:pPr>
            <w:r w:rsidRPr="00AE70FD">
              <w:rPr>
                <w:rFonts w:cs="Times New Roman"/>
                <w:color w:val="000000" w:themeColor="text1"/>
                <w:szCs w:val="28"/>
              </w:rPr>
              <w:t>Quýt ngọt</w:t>
            </w:r>
          </w:p>
        </w:tc>
      </w:tr>
    </w:tbl>
    <w:p w14:paraId="5F281772" w14:textId="77777777" w:rsidR="00AE70FD" w:rsidRPr="00AE70FD" w:rsidRDefault="00AE70FD" w:rsidP="00AE70FD">
      <w:pPr>
        <w:spacing w:after="0" w:line="312"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ab/>
      </w:r>
      <w:r w:rsidRPr="00AE70FD">
        <w:rPr>
          <w:rFonts w:eastAsia="Times New Roman" w:cs="Times New Roman"/>
          <w:b/>
          <w:color w:val="000000" w:themeColor="text1"/>
          <w:szCs w:val="28"/>
        </w:rPr>
        <w:tab/>
      </w:r>
      <w:r w:rsidRPr="00AE70FD">
        <w:rPr>
          <w:rFonts w:eastAsia="Times New Roman" w:cs="Times New Roman"/>
          <w:b/>
          <w:color w:val="000000" w:themeColor="text1"/>
          <w:szCs w:val="28"/>
        </w:rPr>
        <w:tab/>
        <w:t>Bài làm</w:t>
      </w:r>
    </w:p>
    <w:p w14:paraId="20186A83" w14:textId="77777777" w:rsidR="00AE70FD" w:rsidRPr="00AE70FD" w:rsidRDefault="00AE70FD" w:rsidP="00AE70FD">
      <w:pPr>
        <w:spacing w:after="0" w:line="312" w:lineRule="auto"/>
        <w:ind w:firstLine="567"/>
        <w:jc w:val="both"/>
        <w:rPr>
          <w:rFonts w:eastAsia="Times New Roman" w:cs="Times New Roman"/>
          <w:b/>
          <w:i/>
          <w:color w:val="000000" w:themeColor="text1"/>
          <w:szCs w:val="28"/>
          <w:u w:val="single"/>
        </w:rPr>
      </w:pPr>
      <w:r w:rsidRPr="00AE70FD">
        <w:rPr>
          <w:rFonts w:eastAsia="Times New Roman" w:cs="Times New Roman"/>
          <w:b/>
          <w:i/>
          <w:color w:val="000000" w:themeColor="text1"/>
          <w:szCs w:val="28"/>
          <w:u w:val="single"/>
        </w:rPr>
        <w:t xml:space="preserve">Bước 1: </w:t>
      </w:r>
    </w:p>
    <w:p w14:paraId="63BAE992" w14:textId="77777777" w:rsidR="00AE70FD" w:rsidRPr="00AE70FD" w:rsidRDefault="00AE70FD" w:rsidP="00AE70FD">
      <w:pPr>
        <w:spacing w:after="0" w:line="312"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Xác định số lượng khách</w:t>
      </w:r>
    </w:p>
    <w:p w14:paraId="149F78E8" w14:textId="77777777" w:rsidR="00AE70FD" w:rsidRPr="00AE70FD" w:rsidRDefault="00AE70FD" w:rsidP="00AE70FD">
      <w:pPr>
        <w:spacing w:after="0" w:line="312" w:lineRule="auto"/>
        <w:ind w:firstLine="567"/>
        <w:jc w:val="both"/>
        <w:rPr>
          <w:rFonts w:eastAsia="Times New Roman" w:cs="Times New Roman"/>
          <w:color w:val="000000" w:themeColor="text1"/>
          <w:szCs w:val="28"/>
        </w:rPr>
      </w:pPr>
      <m:oMathPara>
        <m:oMath>
          <m:r>
            <w:rPr>
              <w:rFonts w:ascii="Cambria Math" w:eastAsia="Times New Roman" w:hAnsi="Cambria Math" w:cs="Times New Roman"/>
              <w:color w:val="000000" w:themeColor="text1"/>
              <w:szCs w:val="28"/>
            </w:rPr>
            <m:t>Tổng số khách ăn =15 mâm ×6 khách/1mâm=90 khách</m:t>
          </m:r>
        </m:oMath>
      </m:oMathPara>
    </w:p>
    <w:p w14:paraId="44EE2137" w14:textId="77777777" w:rsidR="00AE70FD" w:rsidRPr="00AE70FD" w:rsidRDefault="00AE70FD" w:rsidP="00AE70FD">
      <w:pPr>
        <w:spacing w:after="0" w:line="312"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Xác định doanh thu</w:t>
      </w:r>
    </w:p>
    <w:p w14:paraId="7E7D1903" w14:textId="77777777" w:rsidR="00AE70FD" w:rsidRPr="00AE70FD" w:rsidRDefault="00AE70FD" w:rsidP="00AE70FD">
      <w:pPr>
        <w:spacing w:after="0" w:line="312" w:lineRule="auto"/>
        <w:ind w:firstLine="567"/>
        <w:jc w:val="both"/>
        <w:rPr>
          <w:rFonts w:eastAsia="Times New Roman" w:cs="Times New Roman"/>
          <w:color w:val="000000" w:themeColor="text1"/>
          <w:szCs w:val="28"/>
        </w:rPr>
      </w:pPr>
      <m:oMath>
        <m:r>
          <w:rPr>
            <w:rFonts w:ascii="Cambria Math" w:eastAsia="Times New Roman" w:hAnsi="Cambria Math" w:cs="Times New Roman"/>
            <w:color w:val="000000" w:themeColor="text1"/>
            <w:szCs w:val="28"/>
          </w:rPr>
          <m:t>Doanh thu của 15 mân =15 mâm ×1.500.000đ=22.500.000đ</m:t>
        </m:r>
      </m:oMath>
      <w:r w:rsidRPr="00AE70FD">
        <w:rPr>
          <w:rFonts w:eastAsia="Times New Roman" w:cs="Times New Roman"/>
          <w:color w:val="000000" w:themeColor="text1"/>
          <w:szCs w:val="28"/>
        </w:rPr>
        <w:t xml:space="preserve"> </w:t>
      </w:r>
    </w:p>
    <w:p w14:paraId="203586B9" w14:textId="77777777" w:rsidR="00AE70FD" w:rsidRPr="00AE70FD" w:rsidRDefault="00AE70FD" w:rsidP="00AE70FD">
      <w:pPr>
        <w:spacing w:after="0" w:line="312" w:lineRule="auto"/>
        <w:ind w:firstLine="567"/>
        <w:jc w:val="both"/>
        <w:rPr>
          <w:rFonts w:eastAsia="Times New Roman" w:cs="Times New Roman"/>
          <w:color w:val="000000" w:themeColor="text1"/>
          <w:szCs w:val="28"/>
        </w:rPr>
      </w:pPr>
      <m:oMathPara>
        <m:oMath>
          <m:r>
            <w:rPr>
              <w:rFonts w:ascii="Cambria Math" w:eastAsia="Times New Roman" w:hAnsi="Cambria Math" w:cs="Times New Roman"/>
              <w:color w:val="000000" w:themeColor="text1"/>
              <w:szCs w:val="28"/>
            </w:rPr>
            <m:t>GB sau thuế =22.500.000đ</m:t>
          </m:r>
        </m:oMath>
      </m:oMathPara>
    </w:p>
    <w:p w14:paraId="407E19C9" w14:textId="77777777" w:rsidR="00AE70FD" w:rsidRPr="00AE70FD" w:rsidRDefault="00AE70FD" w:rsidP="00AE70FD">
      <w:pPr>
        <w:spacing w:after="0" w:line="312" w:lineRule="auto"/>
        <w:ind w:firstLine="567"/>
        <w:jc w:val="both"/>
        <w:rPr>
          <w:rFonts w:eastAsia="Times New Roman" w:cs="Times New Roman"/>
          <w:color w:val="000000" w:themeColor="text1"/>
          <w:szCs w:val="28"/>
        </w:rPr>
      </w:pPr>
      <m:oMathPara>
        <m:oMath>
          <m:r>
            <w:rPr>
              <w:rFonts w:ascii="Cambria Math" w:eastAsia="Times New Roman" w:hAnsi="Cambria Math" w:cs="Times New Roman"/>
              <w:color w:val="000000" w:themeColor="text1"/>
              <w:szCs w:val="28"/>
            </w:rPr>
            <m:t>GB tr</m:t>
          </m:r>
          <m:r>
            <w:rPr>
              <w:rFonts w:ascii="Cambria Math" w:eastAsia="Times New Roman" w:hAnsi="Cambria Math" w:cs="Times New Roman"/>
              <w:color w:val="000000" w:themeColor="text1"/>
              <w:szCs w:val="28"/>
              <w:lang w:val="vi-VN"/>
            </w:rPr>
            <m:t>ư</m:t>
          </m:r>
          <m:r>
            <w:rPr>
              <w:rFonts w:ascii="Cambria Math" w:eastAsia="Times New Roman" w:hAnsi="Cambria Math" w:cs="Times New Roman"/>
              <w:color w:val="000000" w:themeColor="text1"/>
              <w:szCs w:val="28"/>
            </w:rPr>
            <m:t>ớc thuế=</m:t>
          </m:r>
          <m:f>
            <m:fPr>
              <m:ctrlPr>
                <w:rPr>
                  <w:rFonts w:ascii="Cambria Math" w:eastAsia="Times New Roman" w:hAnsi="Cambria Math" w:cs="Times New Roman"/>
                  <w:i/>
                  <w:color w:val="000000" w:themeColor="text1"/>
                  <w:szCs w:val="28"/>
                </w:rPr>
              </m:ctrlPr>
            </m:fPr>
            <m:num>
              <m:r>
                <w:rPr>
                  <w:rFonts w:ascii="Cambria Math" w:eastAsia="Times New Roman" w:hAnsi="Cambria Math" w:cs="Times New Roman"/>
                  <w:color w:val="000000" w:themeColor="text1"/>
                  <w:szCs w:val="28"/>
                </w:rPr>
                <m:t>22.500.000đ</m:t>
              </m:r>
            </m:num>
            <m:den>
              <m:r>
                <w:rPr>
                  <w:rFonts w:ascii="Cambria Math" w:eastAsia="Times New Roman" w:hAnsi="Cambria Math" w:cs="Times New Roman"/>
                  <w:color w:val="000000" w:themeColor="text1"/>
                  <w:szCs w:val="28"/>
                </w:rPr>
                <m:t>1.1</m:t>
              </m:r>
            </m:den>
          </m:f>
          <m:r>
            <m:rPr>
              <m:sty m:val="p"/>
            </m:rPr>
            <w:rPr>
              <w:rFonts w:ascii="Cambria Math" w:eastAsia="Times New Roman" w:hAnsi="Cambria Math" w:cs="Times New Roman"/>
              <w:color w:val="000000" w:themeColor="text1"/>
              <w:szCs w:val="28"/>
            </w:rPr>
            <m:t>=20.455.000đ</m:t>
          </m:r>
        </m:oMath>
      </m:oMathPara>
    </w:p>
    <w:p w14:paraId="40AFFECC" w14:textId="77777777" w:rsidR="00AE70FD" w:rsidRPr="00AE70FD" w:rsidRDefault="00AE70FD" w:rsidP="00AE70FD">
      <w:pPr>
        <w:spacing w:after="0" w:line="312" w:lineRule="auto"/>
        <w:jc w:val="both"/>
        <w:rPr>
          <w:rFonts w:eastAsia="Times New Roman" w:cs="Times New Roman"/>
          <w:b/>
          <w:i/>
          <w:color w:val="000000" w:themeColor="text1"/>
          <w:szCs w:val="28"/>
          <w:u w:val="single"/>
        </w:rPr>
      </w:pPr>
      <w:r w:rsidRPr="00AE70FD">
        <w:rPr>
          <w:rFonts w:eastAsia="Times New Roman" w:cs="Times New Roman"/>
          <w:b/>
          <w:i/>
          <w:color w:val="000000" w:themeColor="text1"/>
          <w:szCs w:val="28"/>
          <w:u w:val="single"/>
        </w:rPr>
        <w:t>Bước 2:</w:t>
      </w:r>
    </w:p>
    <w:p w14:paraId="3ACEBC97" w14:textId="77777777" w:rsidR="00AE70FD" w:rsidRPr="00AE70FD" w:rsidRDefault="00AE70FD" w:rsidP="00AE70FD">
      <w:pPr>
        <w:spacing w:after="0" w:line="312" w:lineRule="auto"/>
        <w:jc w:val="both"/>
        <w:rPr>
          <w:rFonts w:eastAsia="Times New Roman" w:cs="Times New Roman"/>
          <w:color w:val="000000" w:themeColor="text1"/>
          <w:szCs w:val="28"/>
        </w:rPr>
      </w:pPr>
      <w:r w:rsidRPr="00AE70FD">
        <w:rPr>
          <w:rFonts w:eastAsia="Times New Roman" w:cs="Times New Roman"/>
          <w:color w:val="000000" w:themeColor="text1"/>
          <w:szCs w:val="28"/>
        </w:rPr>
        <w:t xml:space="preserve"> </w:t>
      </w:r>
      <w:r w:rsidRPr="00AE70FD">
        <w:rPr>
          <w:rFonts w:eastAsia="Times New Roman" w:cs="Times New Roman"/>
          <w:color w:val="000000" w:themeColor="text1"/>
          <w:szCs w:val="28"/>
        </w:rPr>
        <w:tab/>
        <w:t>Căn cứ vào thực đơn, công thức món ăn, định lượng từng món ăn, tính giá nguyên liệu cho từng món ăn</w:t>
      </w:r>
    </w:p>
    <w:p w14:paraId="2825B696" w14:textId="77777777" w:rsidR="00AE70FD" w:rsidRPr="00AE70FD" w:rsidRDefault="00AE70FD" w:rsidP="00AE70FD">
      <w:pPr>
        <w:spacing w:after="0" w:line="312" w:lineRule="auto"/>
        <w:jc w:val="both"/>
        <w:rPr>
          <w:rFonts w:eastAsia="Times New Roman" w:cs="Times New Roman"/>
          <w:color w:val="000000" w:themeColor="text1"/>
          <w:szCs w:val="28"/>
        </w:rPr>
      </w:pPr>
    </w:p>
    <w:p w14:paraId="49DA6824" w14:textId="77777777" w:rsidR="00AE70FD" w:rsidRPr="00AE70FD" w:rsidRDefault="00AE70FD" w:rsidP="00AE70FD">
      <w:pPr>
        <w:spacing w:after="0" w:line="312" w:lineRule="auto"/>
        <w:jc w:val="both"/>
        <w:rPr>
          <w:rFonts w:eastAsia="Times New Roman" w:cs="Times New Roman"/>
          <w:color w:val="000000" w:themeColor="text1"/>
          <w:szCs w:val="28"/>
        </w:rPr>
      </w:pPr>
    </w:p>
    <w:p w14:paraId="5ADA0A23"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cs="Times New Roman"/>
          <w:b/>
          <w:i/>
          <w:color w:val="000000" w:themeColor="text1"/>
          <w:szCs w:val="28"/>
        </w:rPr>
        <w:t>1.Dự trù nguyên liệu cho món xúp ngô gà (90 xuất)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2520"/>
        <w:gridCol w:w="980"/>
        <w:gridCol w:w="1383"/>
        <w:gridCol w:w="1398"/>
        <w:gridCol w:w="1927"/>
      </w:tblGrid>
      <w:tr w:rsidR="00AE70FD" w:rsidRPr="00AE70FD" w14:paraId="4A1A2F3F" w14:textId="77777777" w:rsidTr="00F557EA">
        <w:tc>
          <w:tcPr>
            <w:tcW w:w="638" w:type="dxa"/>
            <w:vAlign w:val="center"/>
          </w:tcPr>
          <w:p w14:paraId="79C3D17B"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STT</w:t>
            </w:r>
          </w:p>
        </w:tc>
        <w:tc>
          <w:tcPr>
            <w:tcW w:w="2623" w:type="dxa"/>
            <w:vAlign w:val="center"/>
          </w:tcPr>
          <w:p w14:paraId="684843AF"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Tên nguyên liệu</w:t>
            </w:r>
          </w:p>
        </w:tc>
        <w:tc>
          <w:tcPr>
            <w:tcW w:w="992" w:type="dxa"/>
            <w:vAlign w:val="center"/>
          </w:tcPr>
          <w:p w14:paraId="37596EE9"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ĐVT</w:t>
            </w:r>
          </w:p>
        </w:tc>
        <w:tc>
          <w:tcPr>
            <w:tcW w:w="1417" w:type="dxa"/>
            <w:vAlign w:val="center"/>
          </w:tcPr>
          <w:p w14:paraId="7D00AE6B"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Số lượng</w:t>
            </w:r>
          </w:p>
        </w:tc>
        <w:tc>
          <w:tcPr>
            <w:tcW w:w="1418" w:type="dxa"/>
            <w:vAlign w:val="center"/>
          </w:tcPr>
          <w:p w14:paraId="1E302D8B"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Đơn giá</w:t>
            </w:r>
          </w:p>
        </w:tc>
        <w:tc>
          <w:tcPr>
            <w:tcW w:w="1984" w:type="dxa"/>
            <w:vAlign w:val="center"/>
          </w:tcPr>
          <w:p w14:paraId="394FEBE9"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Thành tiền (đ)</w:t>
            </w:r>
          </w:p>
        </w:tc>
      </w:tr>
      <w:tr w:rsidR="00AE70FD" w:rsidRPr="00AE70FD" w14:paraId="21A57E83" w14:textId="77777777" w:rsidTr="00F557EA">
        <w:tc>
          <w:tcPr>
            <w:tcW w:w="638" w:type="dxa"/>
            <w:vAlign w:val="center"/>
          </w:tcPr>
          <w:p w14:paraId="6993696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lastRenderedPageBreak/>
              <w:t>1</w:t>
            </w:r>
          </w:p>
        </w:tc>
        <w:tc>
          <w:tcPr>
            <w:tcW w:w="2623" w:type="dxa"/>
            <w:vAlign w:val="center"/>
          </w:tcPr>
          <w:p w14:paraId="573FE611" w14:textId="77777777" w:rsidR="00AE70FD" w:rsidRPr="00AE70FD" w:rsidRDefault="00AE70FD" w:rsidP="00F557EA">
            <w:pPr>
              <w:spacing w:after="0" w:line="288" w:lineRule="auto"/>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Ngô hộp</w:t>
            </w:r>
          </w:p>
        </w:tc>
        <w:tc>
          <w:tcPr>
            <w:tcW w:w="992" w:type="dxa"/>
            <w:vAlign w:val="center"/>
          </w:tcPr>
          <w:p w14:paraId="4969FCD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Hộp</w:t>
            </w:r>
          </w:p>
        </w:tc>
        <w:tc>
          <w:tcPr>
            <w:tcW w:w="1417" w:type="dxa"/>
            <w:vAlign w:val="center"/>
          </w:tcPr>
          <w:p w14:paraId="02163FD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w:t>
            </w:r>
          </w:p>
        </w:tc>
        <w:tc>
          <w:tcPr>
            <w:tcW w:w="1418" w:type="dxa"/>
            <w:vAlign w:val="center"/>
          </w:tcPr>
          <w:p w14:paraId="2A9CE71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1984" w:type="dxa"/>
            <w:vAlign w:val="center"/>
          </w:tcPr>
          <w:p w14:paraId="605B179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80.000</w:t>
            </w:r>
          </w:p>
        </w:tc>
      </w:tr>
      <w:tr w:rsidR="00AE70FD" w:rsidRPr="00AE70FD" w14:paraId="6E5F5EA1" w14:textId="77777777" w:rsidTr="00F557EA">
        <w:tc>
          <w:tcPr>
            <w:tcW w:w="638" w:type="dxa"/>
            <w:vAlign w:val="center"/>
          </w:tcPr>
          <w:p w14:paraId="64F31BF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w:t>
            </w:r>
          </w:p>
        </w:tc>
        <w:tc>
          <w:tcPr>
            <w:tcW w:w="2623" w:type="dxa"/>
            <w:vAlign w:val="center"/>
          </w:tcPr>
          <w:p w14:paraId="5D84AB4B" w14:textId="77777777" w:rsidR="00AE70FD" w:rsidRPr="00AE70FD" w:rsidRDefault="00AE70FD" w:rsidP="00F557EA">
            <w:pPr>
              <w:spacing w:after="0" w:line="288" w:lineRule="auto"/>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Thăn gà</w:t>
            </w:r>
          </w:p>
        </w:tc>
        <w:tc>
          <w:tcPr>
            <w:tcW w:w="992" w:type="dxa"/>
            <w:vAlign w:val="center"/>
          </w:tcPr>
          <w:p w14:paraId="45AC50E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417" w:type="dxa"/>
            <w:vAlign w:val="center"/>
          </w:tcPr>
          <w:p w14:paraId="7EA8CD5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w:t>
            </w:r>
          </w:p>
        </w:tc>
        <w:tc>
          <w:tcPr>
            <w:tcW w:w="1418" w:type="dxa"/>
            <w:vAlign w:val="center"/>
          </w:tcPr>
          <w:p w14:paraId="2CDB570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80.000</w:t>
            </w:r>
          </w:p>
        </w:tc>
        <w:tc>
          <w:tcPr>
            <w:tcW w:w="1984" w:type="dxa"/>
            <w:vAlign w:val="center"/>
          </w:tcPr>
          <w:p w14:paraId="75A5A2B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240.000</w:t>
            </w:r>
          </w:p>
        </w:tc>
      </w:tr>
      <w:tr w:rsidR="00AE70FD" w:rsidRPr="00AE70FD" w14:paraId="2A12C734" w14:textId="77777777" w:rsidTr="00F557EA">
        <w:tc>
          <w:tcPr>
            <w:tcW w:w="638" w:type="dxa"/>
            <w:vAlign w:val="center"/>
          </w:tcPr>
          <w:p w14:paraId="5BBE29E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w:t>
            </w:r>
          </w:p>
        </w:tc>
        <w:tc>
          <w:tcPr>
            <w:tcW w:w="2623" w:type="dxa"/>
            <w:vAlign w:val="center"/>
          </w:tcPr>
          <w:p w14:paraId="295AF7B6" w14:textId="77777777" w:rsidR="00AE70FD" w:rsidRPr="00AE70FD" w:rsidRDefault="00AE70FD" w:rsidP="00F557EA">
            <w:pPr>
              <w:spacing w:after="0" w:line="288" w:lineRule="auto"/>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Nấm hương</w:t>
            </w:r>
          </w:p>
        </w:tc>
        <w:tc>
          <w:tcPr>
            <w:tcW w:w="992" w:type="dxa"/>
            <w:vAlign w:val="center"/>
          </w:tcPr>
          <w:p w14:paraId="21DDC4B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417" w:type="dxa"/>
            <w:vAlign w:val="center"/>
          </w:tcPr>
          <w:p w14:paraId="53D0011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0.10</w:t>
            </w:r>
          </w:p>
        </w:tc>
        <w:tc>
          <w:tcPr>
            <w:tcW w:w="1418" w:type="dxa"/>
            <w:vAlign w:val="center"/>
          </w:tcPr>
          <w:p w14:paraId="6DC67EB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300.000</w:t>
            </w:r>
          </w:p>
        </w:tc>
        <w:tc>
          <w:tcPr>
            <w:tcW w:w="1984" w:type="dxa"/>
            <w:vAlign w:val="center"/>
          </w:tcPr>
          <w:p w14:paraId="72F7DE2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w:t>
            </w:r>
          </w:p>
        </w:tc>
      </w:tr>
      <w:tr w:rsidR="00AE70FD" w:rsidRPr="00AE70FD" w14:paraId="63900D7B" w14:textId="77777777" w:rsidTr="00F557EA">
        <w:tc>
          <w:tcPr>
            <w:tcW w:w="638" w:type="dxa"/>
            <w:vAlign w:val="center"/>
          </w:tcPr>
          <w:p w14:paraId="2D70D68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w:t>
            </w:r>
          </w:p>
        </w:tc>
        <w:tc>
          <w:tcPr>
            <w:tcW w:w="2623" w:type="dxa"/>
            <w:vAlign w:val="center"/>
          </w:tcPr>
          <w:p w14:paraId="5CE3D60F" w14:textId="77777777" w:rsidR="00AE70FD" w:rsidRPr="00AE70FD" w:rsidRDefault="00AE70FD" w:rsidP="00F557EA">
            <w:pPr>
              <w:spacing w:after="0" w:line="288" w:lineRule="auto"/>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Trứng  gà</w:t>
            </w:r>
          </w:p>
        </w:tc>
        <w:tc>
          <w:tcPr>
            <w:tcW w:w="992" w:type="dxa"/>
            <w:vAlign w:val="center"/>
          </w:tcPr>
          <w:p w14:paraId="2B97DA7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Quả</w:t>
            </w:r>
          </w:p>
        </w:tc>
        <w:tc>
          <w:tcPr>
            <w:tcW w:w="1417" w:type="dxa"/>
            <w:vAlign w:val="center"/>
          </w:tcPr>
          <w:p w14:paraId="7BA3BE1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w:t>
            </w:r>
          </w:p>
        </w:tc>
        <w:tc>
          <w:tcPr>
            <w:tcW w:w="1418" w:type="dxa"/>
            <w:vAlign w:val="center"/>
          </w:tcPr>
          <w:p w14:paraId="53C1976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2.500</w:t>
            </w:r>
          </w:p>
        </w:tc>
        <w:tc>
          <w:tcPr>
            <w:tcW w:w="1984" w:type="dxa"/>
            <w:vAlign w:val="center"/>
          </w:tcPr>
          <w:p w14:paraId="44D968A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37.500</w:t>
            </w:r>
          </w:p>
        </w:tc>
      </w:tr>
      <w:tr w:rsidR="00AE70FD" w:rsidRPr="00AE70FD" w14:paraId="161D8C2C" w14:textId="77777777" w:rsidTr="00F557EA">
        <w:tc>
          <w:tcPr>
            <w:tcW w:w="638" w:type="dxa"/>
            <w:vAlign w:val="center"/>
          </w:tcPr>
          <w:p w14:paraId="2862007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w:t>
            </w:r>
          </w:p>
        </w:tc>
        <w:tc>
          <w:tcPr>
            <w:tcW w:w="2623" w:type="dxa"/>
            <w:vAlign w:val="center"/>
          </w:tcPr>
          <w:p w14:paraId="52B90529" w14:textId="77777777" w:rsidR="00AE70FD" w:rsidRPr="00AE70FD" w:rsidRDefault="00AE70FD" w:rsidP="00F557EA">
            <w:pPr>
              <w:spacing w:after="0" w:line="288" w:lineRule="auto"/>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Bột đao</w:t>
            </w:r>
          </w:p>
        </w:tc>
        <w:tc>
          <w:tcPr>
            <w:tcW w:w="992" w:type="dxa"/>
            <w:vAlign w:val="center"/>
          </w:tcPr>
          <w:p w14:paraId="1F07E29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417" w:type="dxa"/>
            <w:vAlign w:val="center"/>
          </w:tcPr>
          <w:p w14:paraId="0C8D906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0.6</w:t>
            </w:r>
          </w:p>
        </w:tc>
        <w:tc>
          <w:tcPr>
            <w:tcW w:w="1418" w:type="dxa"/>
            <w:vAlign w:val="center"/>
          </w:tcPr>
          <w:p w14:paraId="2DE8AFE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1984" w:type="dxa"/>
            <w:vAlign w:val="center"/>
          </w:tcPr>
          <w:p w14:paraId="52B21D5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12.000</w:t>
            </w:r>
          </w:p>
        </w:tc>
      </w:tr>
      <w:tr w:rsidR="00AE70FD" w:rsidRPr="00AE70FD" w14:paraId="55DE24F0" w14:textId="77777777" w:rsidTr="00F557EA">
        <w:tc>
          <w:tcPr>
            <w:tcW w:w="638" w:type="dxa"/>
            <w:vAlign w:val="center"/>
          </w:tcPr>
          <w:p w14:paraId="0697327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w:t>
            </w:r>
          </w:p>
        </w:tc>
        <w:tc>
          <w:tcPr>
            <w:tcW w:w="2623" w:type="dxa"/>
            <w:vAlign w:val="center"/>
          </w:tcPr>
          <w:p w14:paraId="71783887" w14:textId="77777777" w:rsidR="00AE70FD" w:rsidRPr="00AE70FD" w:rsidRDefault="00AE70FD" w:rsidP="00F557EA">
            <w:pPr>
              <w:spacing w:after="0" w:line="288" w:lineRule="auto"/>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Hạt tiêu bột</w:t>
            </w:r>
          </w:p>
        </w:tc>
        <w:tc>
          <w:tcPr>
            <w:tcW w:w="992" w:type="dxa"/>
            <w:vAlign w:val="center"/>
          </w:tcPr>
          <w:p w14:paraId="2C1D747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417" w:type="dxa"/>
            <w:vAlign w:val="center"/>
          </w:tcPr>
          <w:p w14:paraId="01093EB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0.06</w:t>
            </w:r>
          </w:p>
        </w:tc>
        <w:tc>
          <w:tcPr>
            <w:tcW w:w="1418" w:type="dxa"/>
            <w:vAlign w:val="center"/>
          </w:tcPr>
          <w:p w14:paraId="5AB7AB4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1984" w:type="dxa"/>
            <w:vAlign w:val="center"/>
          </w:tcPr>
          <w:p w14:paraId="5332907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w:t>
            </w:r>
          </w:p>
        </w:tc>
      </w:tr>
      <w:tr w:rsidR="00AE70FD" w:rsidRPr="00AE70FD" w14:paraId="78EEE44A" w14:textId="77777777" w:rsidTr="00F557EA">
        <w:tc>
          <w:tcPr>
            <w:tcW w:w="638" w:type="dxa"/>
            <w:vAlign w:val="center"/>
          </w:tcPr>
          <w:p w14:paraId="463BEBF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7</w:t>
            </w:r>
          </w:p>
        </w:tc>
        <w:tc>
          <w:tcPr>
            <w:tcW w:w="2623" w:type="dxa"/>
            <w:vAlign w:val="center"/>
          </w:tcPr>
          <w:p w14:paraId="03D96331" w14:textId="77777777" w:rsidR="00AE70FD" w:rsidRPr="00AE70FD" w:rsidRDefault="00AE70FD" w:rsidP="00F557EA">
            <w:pPr>
              <w:spacing w:after="0" w:line="288" w:lineRule="auto"/>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Mỳ chính</w:t>
            </w:r>
          </w:p>
        </w:tc>
        <w:tc>
          <w:tcPr>
            <w:tcW w:w="992" w:type="dxa"/>
            <w:vAlign w:val="center"/>
          </w:tcPr>
          <w:p w14:paraId="45BF023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417" w:type="dxa"/>
            <w:vAlign w:val="center"/>
          </w:tcPr>
          <w:p w14:paraId="4BC44F9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0.1</w:t>
            </w:r>
          </w:p>
        </w:tc>
        <w:tc>
          <w:tcPr>
            <w:tcW w:w="1418" w:type="dxa"/>
            <w:vAlign w:val="center"/>
          </w:tcPr>
          <w:p w14:paraId="452E57B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1984" w:type="dxa"/>
            <w:vAlign w:val="center"/>
          </w:tcPr>
          <w:p w14:paraId="1DE86EC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w:t>
            </w:r>
          </w:p>
        </w:tc>
      </w:tr>
      <w:tr w:rsidR="00AE70FD" w:rsidRPr="00AE70FD" w14:paraId="25F0D5C6" w14:textId="77777777" w:rsidTr="00F557EA">
        <w:tc>
          <w:tcPr>
            <w:tcW w:w="638" w:type="dxa"/>
            <w:vAlign w:val="center"/>
          </w:tcPr>
          <w:p w14:paraId="7FB8F1D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w:t>
            </w:r>
          </w:p>
        </w:tc>
        <w:tc>
          <w:tcPr>
            <w:tcW w:w="2623" w:type="dxa"/>
            <w:vAlign w:val="center"/>
          </w:tcPr>
          <w:p w14:paraId="75223119" w14:textId="77777777" w:rsidR="00AE70FD" w:rsidRPr="00AE70FD" w:rsidRDefault="00AE70FD" w:rsidP="00F557EA">
            <w:pPr>
              <w:spacing w:after="0" w:line="288" w:lineRule="auto"/>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Bột canh</w:t>
            </w:r>
          </w:p>
        </w:tc>
        <w:tc>
          <w:tcPr>
            <w:tcW w:w="992" w:type="dxa"/>
            <w:vAlign w:val="center"/>
          </w:tcPr>
          <w:p w14:paraId="3BC2794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417" w:type="dxa"/>
            <w:vAlign w:val="center"/>
          </w:tcPr>
          <w:p w14:paraId="2EB27F1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0.2</w:t>
            </w:r>
          </w:p>
        </w:tc>
        <w:tc>
          <w:tcPr>
            <w:tcW w:w="1418" w:type="dxa"/>
            <w:vAlign w:val="center"/>
          </w:tcPr>
          <w:p w14:paraId="10C366D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c>
          <w:tcPr>
            <w:tcW w:w="1984" w:type="dxa"/>
            <w:vAlign w:val="center"/>
          </w:tcPr>
          <w:p w14:paraId="334CD76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w:t>
            </w:r>
          </w:p>
        </w:tc>
      </w:tr>
      <w:tr w:rsidR="00AE70FD" w:rsidRPr="00AE70FD" w14:paraId="0E5D1F53" w14:textId="77777777" w:rsidTr="00F557EA">
        <w:tc>
          <w:tcPr>
            <w:tcW w:w="638" w:type="dxa"/>
            <w:vAlign w:val="center"/>
          </w:tcPr>
          <w:p w14:paraId="2345E5B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9</w:t>
            </w:r>
          </w:p>
        </w:tc>
        <w:tc>
          <w:tcPr>
            <w:tcW w:w="2623" w:type="dxa"/>
            <w:vAlign w:val="center"/>
          </w:tcPr>
          <w:p w14:paraId="4B8AA70C" w14:textId="77777777" w:rsidR="00AE70FD" w:rsidRPr="00AE70FD" w:rsidRDefault="00AE70FD" w:rsidP="00F557EA">
            <w:pPr>
              <w:spacing w:after="0" w:line="288" w:lineRule="auto"/>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Xương ống</w:t>
            </w:r>
          </w:p>
        </w:tc>
        <w:tc>
          <w:tcPr>
            <w:tcW w:w="992" w:type="dxa"/>
            <w:vAlign w:val="center"/>
          </w:tcPr>
          <w:p w14:paraId="2137641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417" w:type="dxa"/>
            <w:vAlign w:val="center"/>
          </w:tcPr>
          <w:p w14:paraId="6507429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8.0</w:t>
            </w:r>
          </w:p>
        </w:tc>
        <w:tc>
          <w:tcPr>
            <w:tcW w:w="1418" w:type="dxa"/>
            <w:vAlign w:val="center"/>
          </w:tcPr>
          <w:p w14:paraId="6293315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1984" w:type="dxa"/>
            <w:vAlign w:val="center"/>
          </w:tcPr>
          <w:p w14:paraId="43D99CB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400.000</w:t>
            </w:r>
          </w:p>
        </w:tc>
      </w:tr>
      <w:tr w:rsidR="00AE70FD" w:rsidRPr="00AE70FD" w14:paraId="6185128D" w14:textId="77777777" w:rsidTr="00F557EA">
        <w:tc>
          <w:tcPr>
            <w:tcW w:w="638" w:type="dxa"/>
            <w:vAlign w:val="center"/>
          </w:tcPr>
          <w:p w14:paraId="258771A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6450" w:type="dxa"/>
            <w:gridSpan w:val="4"/>
            <w:vAlign w:val="center"/>
          </w:tcPr>
          <w:p w14:paraId="581F8D26"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Tổng vốn nguyên liệu</w:t>
            </w:r>
          </w:p>
        </w:tc>
        <w:tc>
          <w:tcPr>
            <w:tcW w:w="1984" w:type="dxa"/>
            <w:vAlign w:val="center"/>
          </w:tcPr>
          <w:p w14:paraId="4D76CC36"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809.500</w:t>
            </w:r>
          </w:p>
        </w:tc>
      </w:tr>
    </w:tbl>
    <w:p w14:paraId="49258A62" w14:textId="77777777" w:rsidR="00AE70FD" w:rsidRPr="00AE70FD" w:rsidRDefault="00AE70FD" w:rsidP="00AE70FD">
      <w:pPr>
        <w:spacing w:after="0" w:line="288" w:lineRule="auto"/>
        <w:jc w:val="both"/>
        <w:rPr>
          <w:rFonts w:cs="Times New Roman"/>
          <w:i/>
          <w:color w:val="000000" w:themeColor="text1"/>
          <w:szCs w:val="28"/>
        </w:rPr>
      </w:pPr>
    </w:p>
    <w:p w14:paraId="403A9F4D" w14:textId="77777777" w:rsidR="00AE70FD" w:rsidRPr="00AE70FD" w:rsidRDefault="00AE70FD" w:rsidP="00AE70FD">
      <w:pPr>
        <w:spacing w:after="0" w:line="288" w:lineRule="auto"/>
        <w:jc w:val="both"/>
        <w:rPr>
          <w:rFonts w:cs="Times New Roman"/>
          <w:b/>
          <w:i/>
          <w:color w:val="000000" w:themeColor="text1"/>
          <w:szCs w:val="28"/>
        </w:rPr>
      </w:pPr>
      <w:r w:rsidRPr="00AE70FD">
        <w:rPr>
          <w:rFonts w:cs="Times New Roman"/>
          <w:b/>
          <w:i/>
          <w:color w:val="000000" w:themeColor="text1"/>
          <w:szCs w:val="28"/>
        </w:rPr>
        <w:t>2. Dự trù nguyên liệu cho món nộm thập cẩm (90 xuất)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3"/>
        <w:gridCol w:w="2456"/>
        <w:gridCol w:w="848"/>
        <w:gridCol w:w="1369"/>
        <w:gridCol w:w="1176"/>
        <w:gridCol w:w="2112"/>
      </w:tblGrid>
      <w:tr w:rsidR="00AE70FD" w:rsidRPr="00AE70FD" w14:paraId="79831905" w14:textId="77777777" w:rsidTr="00F557EA">
        <w:tc>
          <w:tcPr>
            <w:tcW w:w="993" w:type="dxa"/>
            <w:vAlign w:val="center"/>
          </w:tcPr>
          <w:p w14:paraId="23FE34AD"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STT</w:t>
            </w:r>
          </w:p>
        </w:tc>
        <w:tc>
          <w:tcPr>
            <w:tcW w:w="2459" w:type="dxa"/>
            <w:vAlign w:val="center"/>
          </w:tcPr>
          <w:p w14:paraId="6A37934F" w14:textId="77777777" w:rsidR="00AE70FD" w:rsidRPr="00AE70FD" w:rsidRDefault="00AE70FD" w:rsidP="00F557EA">
            <w:pPr>
              <w:spacing w:after="0" w:line="288" w:lineRule="auto"/>
              <w:jc w:val="both"/>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Tên nguyên liệu</w:t>
            </w:r>
          </w:p>
        </w:tc>
        <w:tc>
          <w:tcPr>
            <w:tcW w:w="848" w:type="dxa"/>
            <w:vAlign w:val="center"/>
          </w:tcPr>
          <w:p w14:paraId="711B1BF5"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ĐVT</w:t>
            </w:r>
          </w:p>
        </w:tc>
        <w:tc>
          <w:tcPr>
            <w:tcW w:w="1370" w:type="dxa"/>
            <w:vAlign w:val="center"/>
          </w:tcPr>
          <w:p w14:paraId="380C732D"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Số lượng</w:t>
            </w:r>
          </w:p>
        </w:tc>
        <w:tc>
          <w:tcPr>
            <w:tcW w:w="1176" w:type="dxa"/>
            <w:vAlign w:val="center"/>
          </w:tcPr>
          <w:p w14:paraId="50AB51D9"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Đơn giá</w:t>
            </w:r>
          </w:p>
        </w:tc>
        <w:tc>
          <w:tcPr>
            <w:tcW w:w="2114" w:type="dxa"/>
            <w:vAlign w:val="center"/>
          </w:tcPr>
          <w:p w14:paraId="576FDD21"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Thành tiền (đ)</w:t>
            </w:r>
          </w:p>
        </w:tc>
      </w:tr>
      <w:tr w:rsidR="00AE70FD" w:rsidRPr="00AE70FD" w14:paraId="0D9F1232" w14:textId="77777777" w:rsidTr="00F557EA">
        <w:tc>
          <w:tcPr>
            <w:tcW w:w="993" w:type="dxa"/>
            <w:vAlign w:val="center"/>
          </w:tcPr>
          <w:p w14:paraId="3563D372"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51B3955A"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Thịt bò khô</w:t>
            </w:r>
          </w:p>
        </w:tc>
        <w:tc>
          <w:tcPr>
            <w:tcW w:w="848" w:type="dxa"/>
            <w:vAlign w:val="center"/>
          </w:tcPr>
          <w:p w14:paraId="71758ED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45F58C3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0.2</w:t>
            </w:r>
          </w:p>
        </w:tc>
        <w:tc>
          <w:tcPr>
            <w:tcW w:w="1176" w:type="dxa"/>
            <w:vAlign w:val="center"/>
          </w:tcPr>
          <w:p w14:paraId="7811308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200.000</w:t>
            </w:r>
          </w:p>
        </w:tc>
        <w:tc>
          <w:tcPr>
            <w:tcW w:w="2114" w:type="dxa"/>
            <w:vAlign w:val="center"/>
          </w:tcPr>
          <w:p w14:paraId="467EE83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r>
      <w:tr w:rsidR="00AE70FD" w:rsidRPr="00AE70FD" w14:paraId="6E250B5F" w14:textId="77777777" w:rsidTr="00F557EA">
        <w:tc>
          <w:tcPr>
            <w:tcW w:w="993" w:type="dxa"/>
            <w:vAlign w:val="center"/>
          </w:tcPr>
          <w:p w14:paraId="2A89D2F2"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046E4C0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Cà rốt</w:t>
            </w:r>
          </w:p>
        </w:tc>
        <w:tc>
          <w:tcPr>
            <w:tcW w:w="848" w:type="dxa"/>
            <w:vAlign w:val="center"/>
          </w:tcPr>
          <w:p w14:paraId="166798A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1F5774D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w:t>
            </w:r>
          </w:p>
        </w:tc>
        <w:tc>
          <w:tcPr>
            <w:tcW w:w="1176" w:type="dxa"/>
            <w:vAlign w:val="center"/>
          </w:tcPr>
          <w:p w14:paraId="792B1F5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065E63B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w:t>
            </w:r>
          </w:p>
        </w:tc>
      </w:tr>
      <w:tr w:rsidR="00AE70FD" w:rsidRPr="00AE70FD" w14:paraId="2F3915AB" w14:textId="77777777" w:rsidTr="00F557EA">
        <w:tc>
          <w:tcPr>
            <w:tcW w:w="993" w:type="dxa"/>
            <w:vAlign w:val="center"/>
          </w:tcPr>
          <w:p w14:paraId="1E3220D1"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0421BB9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Dưa chuột</w:t>
            </w:r>
          </w:p>
        </w:tc>
        <w:tc>
          <w:tcPr>
            <w:tcW w:w="848" w:type="dxa"/>
            <w:vAlign w:val="center"/>
          </w:tcPr>
          <w:p w14:paraId="1D260BD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579FE56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w:t>
            </w:r>
          </w:p>
        </w:tc>
        <w:tc>
          <w:tcPr>
            <w:tcW w:w="1176" w:type="dxa"/>
            <w:vAlign w:val="center"/>
          </w:tcPr>
          <w:p w14:paraId="2C2FAAA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c>
          <w:tcPr>
            <w:tcW w:w="2114" w:type="dxa"/>
            <w:vAlign w:val="center"/>
          </w:tcPr>
          <w:p w14:paraId="3BB1CE0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r>
      <w:tr w:rsidR="00AE70FD" w:rsidRPr="00AE70FD" w14:paraId="0A90ED8B" w14:textId="77777777" w:rsidTr="00F557EA">
        <w:tc>
          <w:tcPr>
            <w:tcW w:w="993" w:type="dxa"/>
            <w:vAlign w:val="center"/>
          </w:tcPr>
          <w:p w14:paraId="3C010D06"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0F5D791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Hoa chuối</w:t>
            </w:r>
          </w:p>
        </w:tc>
        <w:tc>
          <w:tcPr>
            <w:tcW w:w="848" w:type="dxa"/>
            <w:vAlign w:val="center"/>
          </w:tcPr>
          <w:p w14:paraId="0FFB665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3A92ACB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w:t>
            </w:r>
          </w:p>
        </w:tc>
        <w:tc>
          <w:tcPr>
            <w:tcW w:w="1176" w:type="dxa"/>
            <w:vAlign w:val="center"/>
          </w:tcPr>
          <w:p w14:paraId="27F7D0E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2114" w:type="dxa"/>
            <w:vAlign w:val="center"/>
          </w:tcPr>
          <w:p w14:paraId="6915F62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75.000</w:t>
            </w:r>
          </w:p>
        </w:tc>
      </w:tr>
      <w:tr w:rsidR="00AE70FD" w:rsidRPr="00AE70FD" w14:paraId="753D3A4F" w14:textId="77777777" w:rsidTr="00F557EA">
        <w:tc>
          <w:tcPr>
            <w:tcW w:w="993" w:type="dxa"/>
            <w:vAlign w:val="center"/>
          </w:tcPr>
          <w:p w14:paraId="74F5A9E3"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0F8352BE"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 xml:space="preserve">Ngó sen </w:t>
            </w:r>
          </w:p>
        </w:tc>
        <w:tc>
          <w:tcPr>
            <w:tcW w:w="848" w:type="dxa"/>
            <w:vAlign w:val="center"/>
          </w:tcPr>
          <w:p w14:paraId="3C09FE7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6673107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0.5</w:t>
            </w:r>
          </w:p>
        </w:tc>
        <w:tc>
          <w:tcPr>
            <w:tcW w:w="1176" w:type="dxa"/>
            <w:vAlign w:val="center"/>
          </w:tcPr>
          <w:p w14:paraId="674B6FC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w:t>
            </w:r>
          </w:p>
        </w:tc>
        <w:tc>
          <w:tcPr>
            <w:tcW w:w="2114" w:type="dxa"/>
            <w:vAlign w:val="center"/>
          </w:tcPr>
          <w:p w14:paraId="540C419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r>
      <w:tr w:rsidR="00AE70FD" w:rsidRPr="00AE70FD" w14:paraId="238D1F7C" w14:textId="77777777" w:rsidTr="00F557EA">
        <w:tc>
          <w:tcPr>
            <w:tcW w:w="993" w:type="dxa"/>
            <w:vAlign w:val="center"/>
          </w:tcPr>
          <w:p w14:paraId="48F2DD96"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282BAB1F"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Dứa quả</w:t>
            </w:r>
          </w:p>
        </w:tc>
        <w:tc>
          <w:tcPr>
            <w:tcW w:w="848" w:type="dxa"/>
            <w:vAlign w:val="center"/>
          </w:tcPr>
          <w:p w14:paraId="2E507FC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6141F17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176" w:type="dxa"/>
            <w:vAlign w:val="center"/>
          </w:tcPr>
          <w:p w14:paraId="39DA5B9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c>
          <w:tcPr>
            <w:tcW w:w="2114" w:type="dxa"/>
            <w:vAlign w:val="center"/>
          </w:tcPr>
          <w:p w14:paraId="08F7BFF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r>
      <w:tr w:rsidR="00AE70FD" w:rsidRPr="00AE70FD" w14:paraId="5F15E965" w14:textId="77777777" w:rsidTr="00F557EA">
        <w:tc>
          <w:tcPr>
            <w:tcW w:w="993" w:type="dxa"/>
            <w:vAlign w:val="center"/>
          </w:tcPr>
          <w:p w14:paraId="77FD91F7"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55D59A3A"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Giò lụa</w:t>
            </w:r>
          </w:p>
        </w:tc>
        <w:tc>
          <w:tcPr>
            <w:tcW w:w="848" w:type="dxa"/>
            <w:vAlign w:val="center"/>
          </w:tcPr>
          <w:p w14:paraId="7E8A99A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263696A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176" w:type="dxa"/>
            <w:vAlign w:val="center"/>
          </w:tcPr>
          <w:p w14:paraId="173E7AF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140.000</w:t>
            </w:r>
          </w:p>
        </w:tc>
        <w:tc>
          <w:tcPr>
            <w:tcW w:w="2114" w:type="dxa"/>
            <w:vAlign w:val="center"/>
          </w:tcPr>
          <w:p w14:paraId="5300C1C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140.000</w:t>
            </w:r>
          </w:p>
        </w:tc>
      </w:tr>
      <w:tr w:rsidR="00AE70FD" w:rsidRPr="00AE70FD" w14:paraId="2D0945D0" w14:textId="77777777" w:rsidTr="00F557EA">
        <w:tc>
          <w:tcPr>
            <w:tcW w:w="993" w:type="dxa"/>
            <w:vAlign w:val="center"/>
          </w:tcPr>
          <w:p w14:paraId="66A7B130"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4A45750C"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Vừng</w:t>
            </w:r>
          </w:p>
        </w:tc>
        <w:tc>
          <w:tcPr>
            <w:tcW w:w="848" w:type="dxa"/>
            <w:vAlign w:val="center"/>
          </w:tcPr>
          <w:p w14:paraId="65A83BC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020B1DA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0.2</w:t>
            </w:r>
          </w:p>
        </w:tc>
        <w:tc>
          <w:tcPr>
            <w:tcW w:w="1176" w:type="dxa"/>
            <w:vAlign w:val="center"/>
          </w:tcPr>
          <w:p w14:paraId="7F7CBAD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2114" w:type="dxa"/>
            <w:vAlign w:val="center"/>
          </w:tcPr>
          <w:p w14:paraId="6F18FF5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r>
      <w:tr w:rsidR="00AE70FD" w:rsidRPr="00AE70FD" w14:paraId="7D985084" w14:textId="77777777" w:rsidTr="00F557EA">
        <w:tc>
          <w:tcPr>
            <w:tcW w:w="993" w:type="dxa"/>
            <w:vAlign w:val="center"/>
          </w:tcPr>
          <w:p w14:paraId="57C80ADD"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30559302"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Tôm khô</w:t>
            </w:r>
          </w:p>
        </w:tc>
        <w:tc>
          <w:tcPr>
            <w:tcW w:w="848" w:type="dxa"/>
            <w:vAlign w:val="center"/>
          </w:tcPr>
          <w:p w14:paraId="5DF57B9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2D92E46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0.1</w:t>
            </w:r>
          </w:p>
        </w:tc>
        <w:tc>
          <w:tcPr>
            <w:tcW w:w="1176" w:type="dxa"/>
            <w:vAlign w:val="center"/>
          </w:tcPr>
          <w:p w14:paraId="77507AF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300.000</w:t>
            </w:r>
          </w:p>
        </w:tc>
        <w:tc>
          <w:tcPr>
            <w:tcW w:w="2114" w:type="dxa"/>
            <w:vAlign w:val="center"/>
          </w:tcPr>
          <w:p w14:paraId="658A16C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w:t>
            </w:r>
          </w:p>
        </w:tc>
      </w:tr>
      <w:tr w:rsidR="00AE70FD" w:rsidRPr="00AE70FD" w14:paraId="18CDBB55" w14:textId="77777777" w:rsidTr="00F557EA">
        <w:tc>
          <w:tcPr>
            <w:tcW w:w="993" w:type="dxa"/>
            <w:vAlign w:val="center"/>
          </w:tcPr>
          <w:p w14:paraId="5755C6B2"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10B4867D"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Tiêu bột</w:t>
            </w:r>
          </w:p>
        </w:tc>
        <w:tc>
          <w:tcPr>
            <w:tcW w:w="848" w:type="dxa"/>
            <w:vAlign w:val="center"/>
          </w:tcPr>
          <w:p w14:paraId="78982B7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00C988E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0.06</w:t>
            </w:r>
          </w:p>
        </w:tc>
        <w:tc>
          <w:tcPr>
            <w:tcW w:w="1176" w:type="dxa"/>
            <w:vAlign w:val="center"/>
          </w:tcPr>
          <w:p w14:paraId="4E967AD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2114" w:type="dxa"/>
            <w:vAlign w:val="center"/>
          </w:tcPr>
          <w:p w14:paraId="7DF41B7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w:t>
            </w:r>
          </w:p>
        </w:tc>
      </w:tr>
      <w:tr w:rsidR="00AE70FD" w:rsidRPr="00AE70FD" w14:paraId="7AA37FBC" w14:textId="77777777" w:rsidTr="00F557EA">
        <w:tc>
          <w:tcPr>
            <w:tcW w:w="993" w:type="dxa"/>
            <w:vAlign w:val="center"/>
          </w:tcPr>
          <w:p w14:paraId="27987A55"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1F99C92D"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Mì chính</w:t>
            </w:r>
          </w:p>
        </w:tc>
        <w:tc>
          <w:tcPr>
            <w:tcW w:w="848" w:type="dxa"/>
            <w:vAlign w:val="center"/>
          </w:tcPr>
          <w:p w14:paraId="69C782F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25F7F96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0.02</w:t>
            </w:r>
          </w:p>
        </w:tc>
        <w:tc>
          <w:tcPr>
            <w:tcW w:w="1176" w:type="dxa"/>
            <w:vAlign w:val="center"/>
          </w:tcPr>
          <w:p w14:paraId="3526A1D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2114" w:type="dxa"/>
            <w:vAlign w:val="center"/>
          </w:tcPr>
          <w:p w14:paraId="261B269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w:t>
            </w:r>
          </w:p>
        </w:tc>
      </w:tr>
      <w:tr w:rsidR="00AE70FD" w:rsidRPr="00AE70FD" w14:paraId="1B40459E" w14:textId="77777777" w:rsidTr="00F557EA">
        <w:tc>
          <w:tcPr>
            <w:tcW w:w="993" w:type="dxa"/>
            <w:vAlign w:val="center"/>
          </w:tcPr>
          <w:p w14:paraId="6D68412F"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5399ABDF"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Dấm gạo</w:t>
            </w:r>
          </w:p>
        </w:tc>
        <w:tc>
          <w:tcPr>
            <w:tcW w:w="848" w:type="dxa"/>
            <w:vAlign w:val="center"/>
          </w:tcPr>
          <w:p w14:paraId="4963775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lít</w:t>
            </w:r>
          </w:p>
        </w:tc>
        <w:tc>
          <w:tcPr>
            <w:tcW w:w="1370" w:type="dxa"/>
            <w:vAlign w:val="center"/>
          </w:tcPr>
          <w:p w14:paraId="07E5D23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0.2</w:t>
            </w:r>
          </w:p>
        </w:tc>
        <w:tc>
          <w:tcPr>
            <w:tcW w:w="1176" w:type="dxa"/>
            <w:vAlign w:val="center"/>
          </w:tcPr>
          <w:p w14:paraId="16BF709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c>
          <w:tcPr>
            <w:tcW w:w="2114" w:type="dxa"/>
            <w:vAlign w:val="center"/>
          </w:tcPr>
          <w:p w14:paraId="494FF39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w:t>
            </w:r>
          </w:p>
        </w:tc>
      </w:tr>
      <w:tr w:rsidR="00AE70FD" w:rsidRPr="00AE70FD" w14:paraId="5F9F6659" w14:textId="77777777" w:rsidTr="00F557EA">
        <w:tc>
          <w:tcPr>
            <w:tcW w:w="993" w:type="dxa"/>
            <w:vAlign w:val="center"/>
          </w:tcPr>
          <w:p w14:paraId="0BBB7181"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30FE10B2"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Chanh</w:t>
            </w:r>
          </w:p>
        </w:tc>
        <w:tc>
          <w:tcPr>
            <w:tcW w:w="848" w:type="dxa"/>
            <w:vAlign w:val="center"/>
          </w:tcPr>
          <w:p w14:paraId="1DD3444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Quả</w:t>
            </w:r>
          </w:p>
        </w:tc>
        <w:tc>
          <w:tcPr>
            <w:tcW w:w="1370" w:type="dxa"/>
            <w:vAlign w:val="center"/>
          </w:tcPr>
          <w:p w14:paraId="4CEFE3F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w:t>
            </w:r>
          </w:p>
        </w:tc>
        <w:tc>
          <w:tcPr>
            <w:tcW w:w="1176" w:type="dxa"/>
            <w:vAlign w:val="center"/>
          </w:tcPr>
          <w:p w14:paraId="2A0931B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w:t>
            </w:r>
          </w:p>
        </w:tc>
        <w:tc>
          <w:tcPr>
            <w:tcW w:w="2114" w:type="dxa"/>
            <w:vAlign w:val="center"/>
          </w:tcPr>
          <w:p w14:paraId="3DC592D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r>
      <w:tr w:rsidR="00AE70FD" w:rsidRPr="00AE70FD" w14:paraId="68ACFE06" w14:textId="77777777" w:rsidTr="00F557EA">
        <w:tc>
          <w:tcPr>
            <w:tcW w:w="993" w:type="dxa"/>
            <w:vAlign w:val="center"/>
          </w:tcPr>
          <w:p w14:paraId="0126442B"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3411E550"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Ớt tươi</w:t>
            </w:r>
          </w:p>
        </w:tc>
        <w:tc>
          <w:tcPr>
            <w:tcW w:w="848" w:type="dxa"/>
            <w:vAlign w:val="center"/>
          </w:tcPr>
          <w:p w14:paraId="2D96F0A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129BEE2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0.05</w:t>
            </w:r>
          </w:p>
        </w:tc>
        <w:tc>
          <w:tcPr>
            <w:tcW w:w="1176" w:type="dxa"/>
            <w:vAlign w:val="center"/>
          </w:tcPr>
          <w:p w14:paraId="030D4E4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30813A7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w:t>
            </w:r>
          </w:p>
        </w:tc>
      </w:tr>
      <w:tr w:rsidR="00AE70FD" w:rsidRPr="00AE70FD" w14:paraId="2F1623B3" w14:textId="77777777" w:rsidTr="00F557EA">
        <w:tc>
          <w:tcPr>
            <w:tcW w:w="993" w:type="dxa"/>
            <w:vAlign w:val="center"/>
          </w:tcPr>
          <w:p w14:paraId="4F9A1F02"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66A46465"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Đường</w:t>
            </w:r>
          </w:p>
        </w:tc>
        <w:tc>
          <w:tcPr>
            <w:tcW w:w="848" w:type="dxa"/>
            <w:vAlign w:val="center"/>
          </w:tcPr>
          <w:p w14:paraId="4BAC5A4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2E0FF24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0.5</w:t>
            </w:r>
          </w:p>
        </w:tc>
        <w:tc>
          <w:tcPr>
            <w:tcW w:w="1176" w:type="dxa"/>
            <w:vAlign w:val="center"/>
          </w:tcPr>
          <w:p w14:paraId="34CDF57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25.000</w:t>
            </w:r>
          </w:p>
        </w:tc>
        <w:tc>
          <w:tcPr>
            <w:tcW w:w="2114" w:type="dxa"/>
            <w:vAlign w:val="center"/>
          </w:tcPr>
          <w:p w14:paraId="5C4DC89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12.500</w:t>
            </w:r>
          </w:p>
        </w:tc>
      </w:tr>
      <w:tr w:rsidR="00AE70FD" w:rsidRPr="00AE70FD" w14:paraId="5208B19F" w14:textId="77777777" w:rsidTr="00F557EA">
        <w:tc>
          <w:tcPr>
            <w:tcW w:w="993" w:type="dxa"/>
            <w:vAlign w:val="center"/>
          </w:tcPr>
          <w:p w14:paraId="7F645CBF"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4846F99B"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Tỏi khô</w:t>
            </w:r>
          </w:p>
        </w:tc>
        <w:tc>
          <w:tcPr>
            <w:tcW w:w="848" w:type="dxa"/>
            <w:vAlign w:val="center"/>
          </w:tcPr>
          <w:p w14:paraId="65E290A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3FD3BB8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0.1</w:t>
            </w:r>
          </w:p>
        </w:tc>
        <w:tc>
          <w:tcPr>
            <w:tcW w:w="1176" w:type="dxa"/>
            <w:vAlign w:val="center"/>
          </w:tcPr>
          <w:p w14:paraId="38CEA6C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2114" w:type="dxa"/>
            <w:vAlign w:val="center"/>
          </w:tcPr>
          <w:p w14:paraId="6AE0ED9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w:t>
            </w:r>
          </w:p>
        </w:tc>
      </w:tr>
      <w:tr w:rsidR="00AE70FD" w:rsidRPr="00AE70FD" w14:paraId="22E47B99" w14:textId="77777777" w:rsidTr="00F557EA">
        <w:tc>
          <w:tcPr>
            <w:tcW w:w="993" w:type="dxa"/>
            <w:vAlign w:val="center"/>
          </w:tcPr>
          <w:p w14:paraId="3292F7E8"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4B3D3C4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Bột canh</w:t>
            </w:r>
          </w:p>
        </w:tc>
        <w:tc>
          <w:tcPr>
            <w:tcW w:w="848" w:type="dxa"/>
            <w:vAlign w:val="center"/>
          </w:tcPr>
          <w:p w14:paraId="073E1DB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1370" w:type="dxa"/>
            <w:vAlign w:val="center"/>
          </w:tcPr>
          <w:p w14:paraId="7507294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0.2</w:t>
            </w:r>
          </w:p>
        </w:tc>
        <w:tc>
          <w:tcPr>
            <w:tcW w:w="1176" w:type="dxa"/>
            <w:vAlign w:val="center"/>
          </w:tcPr>
          <w:p w14:paraId="2EC8932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c>
          <w:tcPr>
            <w:tcW w:w="2114" w:type="dxa"/>
            <w:vAlign w:val="center"/>
          </w:tcPr>
          <w:p w14:paraId="5FC1A50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w:t>
            </w:r>
          </w:p>
        </w:tc>
      </w:tr>
      <w:tr w:rsidR="00AE70FD" w:rsidRPr="00AE70FD" w14:paraId="0A2A9FA6" w14:textId="77777777" w:rsidTr="00F557EA">
        <w:tc>
          <w:tcPr>
            <w:tcW w:w="993" w:type="dxa"/>
            <w:vAlign w:val="center"/>
          </w:tcPr>
          <w:p w14:paraId="32665AB3" w14:textId="77777777" w:rsidR="00AE70FD" w:rsidRPr="00AE70FD" w:rsidRDefault="00AE70FD" w:rsidP="00F557EA">
            <w:pPr>
              <w:numPr>
                <w:ilvl w:val="0"/>
                <w:numId w:val="39"/>
              </w:numPr>
              <w:spacing w:after="0" w:line="288" w:lineRule="auto"/>
              <w:ind w:hanging="478"/>
              <w:jc w:val="center"/>
              <w:rPr>
                <w:rFonts w:eastAsia="Times New Roman" w:cs="Times New Roman"/>
                <w:color w:val="000000" w:themeColor="text1"/>
                <w:szCs w:val="28"/>
                <w:lang w:eastAsia="ja-JP"/>
              </w:rPr>
            </w:pPr>
          </w:p>
        </w:tc>
        <w:tc>
          <w:tcPr>
            <w:tcW w:w="2459" w:type="dxa"/>
            <w:vAlign w:val="center"/>
          </w:tcPr>
          <w:p w14:paraId="1BB24EC2"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Rau thơm các loại</w:t>
            </w:r>
          </w:p>
        </w:tc>
        <w:tc>
          <w:tcPr>
            <w:tcW w:w="848" w:type="dxa"/>
            <w:vAlign w:val="center"/>
          </w:tcPr>
          <w:p w14:paraId="2284382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Mớ</w:t>
            </w:r>
          </w:p>
        </w:tc>
        <w:tc>
          <w:tcPr>
            <w:tcW w:w="1370" w:type="dxa"/>
            <w:vAlign w:val="center"/>
          </w:tcPr>
          <w:p w14:paraId="456A00B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176" w:type="dxa"/>
            <w:vAlign w:val="center"/>
          </w:tcPr>
          <w:p w14:paraId="0EA92A5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w:t>
            </w:r>
          </w:p>
        </w:tc>
        <w:tc>
          <w:tcPr>
            <w:tcW w:w="2114" w:type="dxa"/>
            <w:vAlign w:val="center"/>
          </w:tcPr>
          <w:p w14:paraId="0ACA339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r>
      <w:tr w:rsidR="00AE70FD" w:rsidRPr="00AE70FD" w14:paraId="26FBBCDD" w14:textId="77777777" w:rsidTr="00F557EA">
        <w:tc>
          <w:tcPr>
            <w:tcW w:w="993" w:type="dxa"/>
            <w:vAlign w:val="center"/>
          </w:tcPr>
          <w:p w14:paraId="203B4AB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5853" w:type="dxa"/>
            <w:gridSpan w:val="4"/>
            <w:vAlign w:val="center"/>
          </w:tcPr>
          <w:p w14:paraId="1DAE3D27"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Tổng vốn nguyên liệu</w:t>
            </w:r>
          </w:p>
        </w:tc>
        <w:tc>
          <w:tcPr>
            <w:tcW w:w="2114" w:type="dxa"/>
            <w:vAlign w:val="center"/>
          </w:tcPr>
          <w:p w14:paraId="406CBF82"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421.500</w:t>
            </w:r>
          </w:p>
        </w:tc>
      </w:tr>
    </w:tbl>
    <w:p w14:paraId="22892D93" w14:textId="77777777" w:rsidR="00AE70FD" w:rsidRPr="00AE70FD" w:rsidRDefault="00AE70FD" w:rsidP="00AE70FD">
      <w:pPr>
        <w:spacing w:after="0" w:line="288" w:lineRule="auto"/>
        <w:jc w:val="both"/>
        <w:rPr>
          <w:rFonts w:cs="Times New Roman"/>
          <w:b/>
          <w:i/>
          <w:color w:val="000000" w:themeColor="text1"/>
          <w:szCs w:val="28"/>
        </w:rPr>
      </w:pPr>
    </w:p>
    <w:p w14:paraId="03A6183A" w14:textId="77777777" w:rsidR="00AE70FD" w:rsidRPr="00AE70FD" w:rsidRDefault="00AE70FD" w:rsidP="00AE70FD">
      <w:pPr>
        <w:spacing w:after="0" w:line="288" w:lineRule="auto"/>
        <w:jc w:val="both"/>
        <w:rPr>
          <w:rFonts w:cs="Times New Roman"/>
          <w:b/>
          <w:i/>
          <w:color w:val="000000" w:themeColor="text1"/>
          <w:szCs w:val="28"/>
        </w:rPr>
      </w:pPr>
    </w:p>
    <w:p w14:paraId="15FC28EA" w14:textId="77777777" w:rsidR="00AE70FD" w:rsidRPr="00AE70FD" w:rsidRDefault="00AE70FD" w:rsidP="00AE70FD">
      <w:pPr>
        <w:spacing w:after="0" w:line="288" w:lineRule="auto"/>
        <w:jc w:val="both"/>
        <w:rPr>
          <w:rFonts w:cs="Times New Roman"/>
          <w:b/>
          <w:i/>
          <w:color w:val="000000" w:themeColor="text1"/>
          <w:szCs w:val="28"/>
        </w:rPr>
      </w:pPr>
    </w:p>
    <w:p w14:paraId="05BA4332" w14:textId="77777777" w:rsidR="00AE70FD" w:rsidRPr="00AE70FD" w:rsidRDefault="00AE70FD" w:rsidP="00AE70FD">
      <w:pPr>
        <w:spacing w:after="0" w:line="288" w:lineRule="auto"/>
        <w:jc w:val="both"/>
        <w:rPr>
          <w:rFonts w:cs="Times New Roman"/>
          <w:b/>
          <w:i/>
          <w:color w:val="000000" w:themeColor="text1"/>
          <w:szCs w:val="28"/>
        </w:rPr>
      </w:pPr>
      <w:r w:rsidRPr="00AE70FD">
        <w:rPr>
          <w:rFonts w:cs="Times New Roman"/>
          <w:b/>
          <w:i/>
          <w:color w:val="000000" w:themeColor="text1"/>
          <w:szCs w:val="28"/>
        </w:rPr>
        <w:t>3.Dự trù nguyên liệu cho món gà quay (90 xuất)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2810"/>
        <w:gridCol w:w="848"/>
        <w:gridCol w:w="852"/>
        <w:gridCol w:w="1693"/>
        <w:gridCol w:w="2113"/>
      </w:tblGrid>
      <w:tr w:rsidR="00AE70FD" w:rsidRPr="00AE70FD" w14:paraId="0E40B4DC" w14:textId="77777777" w:rsidTr="00F557EA">
        <w:tc>
          <w:tcPr>
            <w:tcW w:w="746" w:type="dxa"/>
            <w:vAlign w:val="center"/>
          </w:tcPr>
          <w:p w14:paraId="55B092C1"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lastRenderedPageBreak/>
              <w:t>STT</w:t>
            </w:r>
          </w:p>
        </w:tc>
        <w:tc>
          <w:tcPr>
            <w:tcW w:w="2814" w:type="dxa"/>
            <w:vAlign w:val="center"/>
          </w:tcPr>
          <w:p w14:paraId="71FADBCA" w14:textId="77777777" w:rsidR="00AE70FD" w:rsidRPr="00AE70FD" w:rsidRDefault="00AE70FD" w:rsidP="00F557EA">
            <w:pPr>
              <w:spacing w:after="0" w:line="288" w:lineRule="auto"/>
              <w:jc w:val="both"/>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Tên nguyên liệu</w:t>
            </w:r>
          </w:p>
        </w:tc>
        <w:tc>
          <w:tcPr>
            <w:tcW w:w="848" w:type="dxa"/>
            <w:vAlign w:val="center"/>
          </w:tcPr>
          <w:p w14:paraId="3FCEC0E1"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ĐVT</w:t>
            </w:r>
          </w:p>
        </w:tc>
        <w:tc>
          <w:tcPr>
            <w:tcW w:w="852" w:type="dxa"/>
            <w:vAlign w:val="center"/>
          </w:tcPr>
          <w:p w14:paraId="79CA522C"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SL</w:t>
            </w:r>
          </w:p>
        </w:tc>
        <w:tc>
          <w:tcPr>
            <w:tcW w:w="1694" w:type="dxa"/>
            <w:vAlign w:val="center"/>
          </w:tcPr>
          <w:p w14:paraId="61BF6B67"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Đơn giá</w:t>
            </w:r>
          </w:p>
        </w:tc>
        <w:tc>
          <w:tcPr>
            <w:tcW w:w="2114" w:type="dxa"/>
            <w:vAlign w:val="center"/>
          </w:tcPr>
          <w:p w14:paraId="07882D5B"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Thành tiền (đ)</w:t>
            </w:r>
          </w:p>
        </w:tc>
      </w:tr>
      <w:tr w:rsidR="00AE70FD" w:rsidRPr="00AE70FD" w14:paraId="40B3CC9E" w14:textId="77777777" w:rsidTr="00F557EA">
        <w:tc>
          <w:tcPr>
            <w:tcW w:w="746" w:type="dxa"/>
            <w:vAlign w:val="center"/>
          </w:tcPr>
          <w:p w14:paraId="6367034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w:t>
            </w:r>
          </w:p>
        </w:tc>
        <w:tc>
          <w:tcPr>
            <w:tcW w:w="2814" w:type="dxa"/>
            <w:vAlign w:val="center"/>
          </w:tcPr>
          <w:p w14:paraId="01F4E2AE"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Gà ta làm sẵn</w:t>
            </w:r>
          </w:p>
        </w:tc>
        <w:tc>
          <w:tcPr>
            <w:tcW w:w="848" w:type="dxa"/>
            <w:vAlign w:val="center"/>
          </w:tcPr>
          <w:p w14:paraId="2AA8EFA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2DFF77B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12</w:t>
            </w:r>
          </w:p>
        </w:tc>
        <w:tc>
          <w:tcPr>
            <w:tcW w:w="1694" w:type="dxa"/>
            <w:vAlign w:val="center"/>
          </w:tcPr>
          <w:p w14:paraId="3CA1B83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150.000</w:t>
            </w:r>
          </w:p>
        </w:tc>
        <w:tc>
          <w:tcPr>
            <w:tcW w:w="2114" w:type="dxa"/>
            <w:vAlign w:val="center"/>
          </w:tcPr>
          <w:p w14:paraId="23243FE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1.800.000</w:t>
            </w:r>
          </w:p>
        </w:tc>
      </w:tr>
      <w:tr w:rsidR="00AE70FD" w:rsidRPr="00AE70FD" w14:paraId="6921EDF9" w14:textId="77777777" w:rsidTr="00F557EA">
        <w:tc>
          <w:tcPr>
            <w:tcW w:w="746" w:type="dxa"/>
            <w:vAlign w:val="center"/>
          </w:tcPr>
          <w:p w14:paraId="4CBDAB7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w:t>
            </w:r>
          </w:p>
        </w:tc>
        <w:tc>
          <w:tcPr>
            <w:tcW w:w="2814" w:type="dxa"/>
            <w:vAlign w:val="center"/>
          </w:tcPr>
          <w:p w14:paraId="23685E9C"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Hao hồi, thảo quả</w:t>
            </w:r>
          </w:p>
        </w:tc>
        <w:tc>
          <w:tcPr>
            <w:tcW w:w="848" w:type="dxa"/>
            <w:vAlign w:val="center"/>
          </w:tcPr>
          <w:p w14:paraId="760240B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4F7A8A1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0.04</w:t>
            </w:r>
          </w:p>
        </w:tc>
        <w:tc>
          <w:tcPr>
            <w:tcW w:w="1694" w:type="dxa"/>
            <w:vAlign w:val="center"/>
          </w:tcPr>
          <w:p w14:paraId="2B10A93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200.000</w:t>
            </w:r>
          </w:p>
        </w:tc>
        <w:tc>
          <w:tcPr>
            <w:tcW w:w="2114" w:type="dxa"/>
            <w:vAlign w:val="center"/>
          </w:tcPr>
          <w:p w14:paraId="39395FE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8.000</w:t>
            </w:r>
          </w:p>
        </w:tc>
      </w:tr>
      <w:tr w:rsidR="00AE70FD" w:rsidRPr="00AE70FD" w14:paraId="5AC939B6" w14:textId="77777777" w:rsidTr="00F557EA">
        <w:tc>
          <w:tcPr>
            <w:tcW w:w="746" w:type="dxa"/>
            <w:vAlign w:val="center"/>
          </w:tcPr>
          <w:p w14:paraId="55B3525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w:t>
            </w:r>
          </w:p>
        </w:tc>
        <w:tc>
          <w:tcPr>
            <w:tcW w:w="2814" w:type="dxa"/>
            <w:vAlign w:val="center"/>
          </w:tcPr>
          <w:p w14:paraId="5B6B524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Nha</w:t>
            </w:r>
          </w:p>
        </w:tc>
        <w:tc>
          <w:tcPr>
            <w:tcW w:w="848" w:type="dxa"/>
            <w:vAlign w:val="center"/>
          </w:tcPr>
          <w:p w14:paraId="3F40A39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2DCFE4D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0.3</w:t>
            </w:r>
          </w:p>
        </w:tc>
        <w:tc>
          <w:tcPr>
            <w:tcW w:w="1694" w:type="dxa"/>
            <w:vAlign w:val="center"/>
          </w:tcPr>
          <w:p w14:paraId="1B8AECE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3BAF9A8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6.000</w:t>
            </w:r>
          </w:p>
        </w:tc>
      </w:tr>
      <w:tr w:rsidR="00AE70FD" w:rsidRPr="00AE70FD" w14:paraId="5937940D" w14:textId="77777777" w:rsidTr="00F557EA">
        <w:tc>
          <w:tcPr>
            <w:tcW w:w="746" w:type="dxa"/>
            <w:vAlign w:val="center"/>
          </w:tcPr>
          <w:p w14:paraId="74B7EC2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w:t>
            </w:r>
          </w:p>
        </w:tc>
        <w:tc>
          <w:tcPr>
            <w:tcW w:w="2814" w:type="dxa"/>
            <w:vAlign w:val="center"/>
          </w:tcPr>
          <w:p w14:paraId="4EECA49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Bột canh</w:t>
            </w:r>
          </w:p>
        </w:tc>
        <w:tc>
          <w:tcPr>
            <w:tcW w:w="848" w:type="dxa"/>
            <w:vAlign w:val="center"/>
          </w:tcPr>
          <w:p w14:paraId="6772DC5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3C7BEB3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0.2</w:t>
            </w:r>
          </w:p>
        </w:tc>
        <w:tc>
          <w:tcPr>
            <w:tcW w:w="1694" w:type="dxa"/>
            <w:vAlign w:val="center"/>
          </w:tcPr>
          <w:p w14:paraId="78FC8A1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c>
          <w:tcPr>
            <w:tcW w:w="2114" w:type="dxa"/>
            <w:vAlign w:val="center"/>
          </w:tcPr>
          <w:p w14:paraId="0B4B0CD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w:t>
            </w:r>
          </w:p>
        </w:tc>
      </w:tr>
      <w:tr w:rsidR="00AE70FD" w:rsidRPr="00AE70FD" w14:paraId="2A6E93E0" w14:textId="77777777" w:rsidTr="00F557EA">
        <w:tc>
          <w:tcPr>
            <w:tcW w:w="746" w:type="dxa"/>
            <w:vAlign w:val="center"/>
          </w:tcPr>
          <w:p w14:paraId="4437A6A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w:t>
            </w:r>
          </w:p>
        </w:tc>
        <w:tc>
          <w:tcPr>
            <w:tcW w:w="2814" w:type="dxa"/>
            <w:vAlign w:val="center"/>
          </w:tcPr>
          <w:p w14:paraId="2601AFD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Chanh</w:t>
            </w:r>
          </w:p>
        </w:tc>
        <w:tc>
          <w:tcPr>
            <w:tcW w:w="848" w:type="dxa"/>
            <w:vAlign w:val="center"/>
          </w:tcPr>
          <w:p w14:paraId="29C363A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Quả</w:t>
            </w:r>
          </w:p>
        </w:tc>
        <w:tc>
          <w:tcPr>
            <w:tcW w:w="852" w:type="dxa"/>
            <w:vAlign w:val="center"/>
          </w:tcPr>
          <w:p w14:paraId="47D3FA3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w:t>
            </w:r>
          </w:p>
        </w:tc>
        <w:tc>
          <w:tcPr>
            <w:tcW w:w="1694" w:type="dxa"/>
            <w:vAlign w:val="center"/>
          </w:tcPr>
          <w:p w14:paraId="2A33721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w:t>
            </w:r>
          </w:p>
        </w:tc>
        <w:tc>
          <w:tcPr>
            <w:tcW w:w="2114" w:type="dxa"/>
            <w:vAlign w:val="center"/>
          </w:tcPr>
          <w:p w14:paraId="12ADA3B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r>
      <w:tr w:rsidR="00AE70FD" w:rsidRPr="00AE70FD" w14:paraId="78EF7DD1" w14:textId="77777777" w:rsidTr="00F557EA">
        <w:tc>
          <w:tcPr>
            <w:tcW w:w="746" w:type="dxa"/>
            <w:vAlign w:val="center"/>
          </w:tcPr>
          <w:p w14:paraId="6F2BBD8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w:t>
            </w:r>
          </w:p>
        </w:tc>
        <w:tc>
          <w:tcPr>
            <w:tcW w:w="2814" w:type="dxa"/>
            <w:vAlign w:val="center"/>
          </w:tcPr>
          <w:p w14:paraId="7C12FD58"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Dầu rán</w:t>
            </w:r>
          </w:p>
        </w:tc>
        <w:tc>
          <w:tcPr>
            <w:tcW w:w="848" w:type="dxa"/>
            <w:vAlign w:val="center"/>
          </w:tcPr>
          <w:p w14:paraId="7F8E0B6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lít</w:t>
            </w:r>
          </w:p>
        </w:tc>
        <w:tc>
          <w:tcPr>
            <w:tcW w:w="852" w:type="dxa"/>
            <w:vAlign w:val="center"/>
          </w:tcPr>
          <w:p w14:paraId="0757968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w:t>
            </w:r>
          </w:p>
        </w:tc>
        <w:tc>
          <w:tcPr>
            <w:tcW w:w="1694" w:type="dxa"/>
            <w:vAlign w:val="center"/>
          </w:tcPr>
          <w:p w14:paraId="4636907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3651BDE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120.000</w:t>
            </w:r>
          </w:p>
        </w:tc>
      </w:tr>
      <w:tr w:rsidR="00AE70FD" w:rsidRPr="00AE70FD" w14:paraId="2DB6ADD1" w14:textId="77777777" w:rsidTr="00F557EA">
        <w:tc>
          <w:tcPr>
            <w:tcW w:w="746" w:type="dxa"/>
            <w:vAlign w:val="center"/>
          </w:tcPr>
          <w:p w14:paraId="16BAA38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7</w:t>
            </w:r>
          </w:p>
        </w:tc>
        <w:tc>
          <w:tcPr>
            <w:tcW w:w="2814" w:type="dxa"/>
            <w:vAlign w:val="center"/>
          </w:tcPr>
          <w:p w14:paraId="11203B67"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Hạt tiêu xay</w:t>
            </w:r>
          </w:p>
        </w:tc>
        <w:tc>
          <w:tcPr>
            <w:tcW w:w="848" w:type="dxa"/>
            <w:vAlign w:val="center"/>
          </w:tcPr>
          <w:p w14:paraId="1C938B3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6350FB5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0.06</w:t>
            </w:r>
          </w:p>
        </w:tc>
        <w:tc>
          <w:tcPr>
            <w:tcW w:w="1694" w:type="dxa"/>
            <w:vAlign w:val="center"/>
          </w:tcPr>
          <w:p w14:paraId="34C85A6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2114" w:type="dxa"/>
            <w:vAlign w:val="center"/>
          </w:tcPr>
          <w:p w14:paraId="05411B0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w:t>
            </w:r>
          </w:p>
        </w:tc>
      </w:tr>
      <w:tr w:rsidR="00AE70FD" w:rsidRPr="00AE70FD" w14:paraId="41B71336" w14:textId="77777777" w:rsidTr="00F557EA">
        <w:tc>
          <w:tcPr>
            <w:tcW w:w="746" w:type="dxa"/>
            <w:vAlign w:val="center"/>
          </w:tcPr>
          <w:p w14:paraId="5436EF5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w:t>
            </w:r>
          </w:p>
        </w:tc>
        <w:tc>
          <w:tcPr>
            <w:tcW w:w="2814" w:type="dxa"/>
            <w:vAlign w:val="center"/>
          </w:tcPr>
          <w:p w14:paraId="5A8889DC"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Dầu hào</w:t>
            </w:r>
          </w:p>
        </w:tc>
        <w:tc>
          <w:tcPr>
            <w:tcW w:w="848" w:type="dxa"/>
            <w:vAlign w:val="center"/>
          </w:tcPr>
          <w:p w14:paraId="431DB20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chai</w:t>
            </w:r>
          </w:p>
        </w:tc>
        <w:tc>
          <w:tcPr>
            <w:tcW w:w="852" w:type="dxa"/>
            <w:vAlign w:val="center"/>
          </w:tcPr>
          <w:p w14:paraId="6543D96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0.5</w:t>
            </w:r>
          </w:p>
        </w:tc>
        <w:tc>
          <w:tcPr>
            <w:tcW w:w="1694" w:type="dxa"/>
            <w:vAlign w:val="center"/>
          </w:tcPr>
          <w:p w14:paraId="76F9732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c>
          <w:tcPr>
            <w:tcW w:w="2114" w:type="dxa"/>
            <w:vAlign w:val="center"/>
          </w:tcPr>
          <w:p w14:paraId="5AC48F3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7.500</w:t>
            </w:r>
          </w:p>
        </w:tc>
      </w:tr>
      <w:tr w:rsidR="00AE70FD" w:rsidRPr="00AE70FD" w14:paraId="1C268619" w14:textId="77777777" w:rsidTr="00F557EA">
        <w:tc>
          <w:tcPr>
            <w:tcW w:w="746" w:type="dxa"/>
            <w:vAlign w:val="center"/>
          </w:tcPr>
          <w:p w14:paraId="2768DD7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9</w:t>
            </w:r>
          </w:p>
        </w:tc>
        <w:tc>
          <w:tcPr>
            <w:tcW w:w="2814" w:type="dxa"/>
            <w:vAlign w:val="center"/>
          </w:tcPr>
          <w:p w14:paraId="7D056982"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Xì dầu</w:t>
            </w:r>
          </w:p>
        </w:tc>
        <w:tc>
          <w:tcPr>
            <w:tcW w:w="848" w:type="dxa"/>
            <w:vAlign w:val="center"/>
          </w:tcPr>
          <w:p w14:paraId="53AD986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chai</w:t>
            </w:r>
          </w:p>
        </w:tc>
        <w:tc>
          <w:tcPr>
            <w:tcW w:w="852" w:type="dxa"/>
            <w:vAlign w:val="center"/>
          </w:tcPr>
          <w:p w14:paraId="45BCDB7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0.5</w:t>
            </w:r>
          </w:p>
        </w:tc>
        <w:tc>
          <w:tcPr>
            <w:tcW w:w="1694" w:type="dxa"/>
            <w:vAlign w:val="center"/>
          </w:tcPr>
          <w:p w14:paraId="793C76F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c>
          <w:tcPr>
            <w:tcW w:w="2114" w:type="dxa"/>
            <w:vAlign w:val="center"/>
          </w:tcPr>
          <w:p w14:paraId="1FABC80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7.500</w:t>
            </w:r>
          </w:p>
        </w:tc>
      </w:tr>
      <w:tr w:rsidR="00AE70FD" w:rsidRPr="00AE70FD" w14:paraId="7B643D39" w14:textId="77777777" w:rsidTr="00F557EA">
        <w:tc>
          <w:tcPr>
            <w:tcW w:w="746" w:type="dxa"/>
            <w:vAlign w:val="center"/>
          </w:tcPr>
          <w:p w14:paraId="0CF32BB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2814" w:type="dxa"/>
            <w:vAlign w:val="center"/>
          </w:tcPr>
          <w:p w14:paraId="67E12C5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w:t>
            </w:r>
            <w:r w:rsidRPr="00AE70FD">
              <w:rPr>
                <w:rFonts w:eastAsia="Times New Roman" w:cs="Times New Roman"/>
                <w:color w:val="000000" w:themeColor="text1"/>
                <w:szCs w:val="28"/>
                <w:lang w:val="vi-VN" w:eastAsia="ja-JP"/>
              </w:rPr>
              <w:t>ừ</w:t>
            </w:r>
            <w:r w:rsidRPr="00AE70FD">
              <w:rPr>
                <w:rFonts w:eastAsia="Times New Roman" w:cs="Times New Roman"/>
                <w:color w:val="000000" w:themeColor="text1"/>
                <w:szCs w:val="28"/>
                <w:lang w:eastAsia="ja-JP"/>
              </w:rPr>
              <w:t>ng</w:t>
            </w:r>
          </w:p>
        </w:tc>
        <w:tc>
          <w:tcPr>
            <w:tcW w:w="848" w:type="dxa"/>
            <w:vAlign w:val="center"/>
          </w:tcPr>
          <w:p w14:paraId="446F51D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7DA4449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0.1</w:t>
            </w:r>
          </w:p>
        </w:tc>
        <w:tc>
          <w:tcPr>
            <w:tcW w:w="1694" w:type="dxa"/>
            <w:vAlign w:val="center"/>
          </w:tcPr>
          <w:p w14:paraId="21E8C66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7A110E7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w:t>
            </w:r>
          </w:p>
        </w:tc>
      </w:tr>
      <w:tr w:rsidR="00AE70FD" w:rsidRPr="00AE70FD" w14:paraId="47ED3AB3" w14:textId="77777777" w:rsidTr="00F557EA">
        <w:tc>
          <w:tcPr>
            <w:tcW w:w="746" w:type="dxa"/>
            <w:vAlign w:val="center"/>
          </w:tcPr>
          <w:p w14:paraId="4F8D9FD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6208" w:type="dxa"/>
            <w:gridSpan w:val="4"/>
            <w:vAlign w:val="center"/>
          </w:tcPr>
          <w:p w14:paraId="0739660E"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Tổng vốn nguyên liệu</w:t>
            </w:r>
          </w:p>
        </w:tc>
        <w:tc>
          <w:tcPr>
            <w:tcW w:w="2114" w:type="dxa"/>
            <w:vAlign w:val="center"/>
          </w:tcPr>
          <w:p w14:paraId="400CD8FD"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1.966.000</w:t>
            </w:r>
          </w:p>
        </w:tc>
      </w:tr>
    </w:tbl>
    <w:p w14:paraId="72F1C83B" w14:textId="77777777" w:rsidR="00AE70FD" w:rsidRPr="00AE70FD" w:rsidRDefault="00AE70FD" w:rsidP="00AE70FD">
      <w:pPr>
        <w:spacing w:after="0" w:line="288" w:lineRule="auto"/>
        <w:jc w:val="both"/>
        <w:rPr>
          <w:rFonts w:cs="Times New Roman"/>
          <w:color w:val="000000" w:themeColor="text1"/>
          <w:szCs w:val="28"/>
        </w:rPr>
      </w:pPr>
    </w:p>
    <w:p w14:paraId="409B6C28" w14:textId="77777777" w:rsidR="00AE70FD" w:rsidRPr="00AE70FD" w:rsidRDefault="00AE70FD" w:rsidP="00AE70FD">
      <w:pPr>
        <w:spacing w:after="0" w:line="288" w:lineRule="auto"/>
        <w:jc w:val="both"/>
        <w:rPr>
          <w:rFonts w:cs="Times New Roman"/>
          <w:b/>
          <w:i/>
          <w:color w:val="000000" w:themeColor="text1"/>
          <w:szCs w:val="28"/>
        </w:rPr>
      </w:pPr>
      <w:r w:rsidRPr="00AE70FD">
        <w:rPr>
          <w:rFonts w:cs="Times New Roman"/>
          <w:b/>
          <w:i/>
          <w:color w:val="000000" w:themeColor="text1"/>
          <w:szCs w:val="28"/>
        </w:rPr>
        <w:t>4.Dự trù nguyên liệu cho món tôm chao dầu (90 xuất)</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2456"/>
        <w:gridCol w:w="848"/>
        <w:gridCol w:w="851"/>
        <w:gridCol w:w="1693"/>
        <w:gridCol w:w="2113"/>
      </w:tblGrid>
      <w:tr w:rsidR="00AE70FD" w:rsidRPr="00AE70FD" w14:paraId="5075DF23" w14:textId="77777777" w:rsidTr="00F557EA">
        <w:tc>
          <w:tcPr>
            <w:tcW w:w="851" w:type="dxa"/>
            <w:vAlign w:val="center"/>
          </w:tcPr>
          <w:p w14:paraId="25910397"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STT</w:t>
            </w:r>
          </w:p>
        </w:tc>
        <w:tc>
          <w:tcPr>
            <w:tcW w:w="2459" w:type="dxa"/>
            <w:vAlign w:val="center"/>
          </w:tcPr>
          <w:p w14:paraId="47436F27" w14:textId="77777777" w:rsidR="00AE70FD" w:rsidRPr="00AE70FD" w:rsidRDefault="00AE70FD" w:rsidP="00F557EA">
            <w:pPr>
              <w:spacing w:after="0" w:line="288" w:lineRule="auto"/>
              <w:jc w:val="both"/>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Tên nguyên liệu</w:t>
            </w:r>
          </w:p>
        </w:tc>
        <w:tc>
          <w:tcPr>
            <w:tcW w:w="848" w:type="dxa"/>
            <w:vAlign w:val="center"/>
          </w:tcPr>
          <w:p w14:paraId="010C06F6"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ĐVT</w:t>
            </w:r>
          </w:p>
        </w:tc>
        <w:tc>
          <w:tcPr>
            <w:tcW w:w="852" w:type="dxa"/>
            <w:vAlign w:val="center"/>
          </w:tcPr>
          <w:p w14:paraId="4573AC09"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SL</w:t>
            </w:r>
          </w:p>
        </w:tc>
        <w:tc>
          <w:tcPr>
            <w:tcW w:w="1694" w:type="dxa"/>
            <w:vAlign w:val="center"/>
          </w:tcPr>
          <w:p w14:paraId="019BB69B"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Đơn giá</w:t>
            </w:r>
          </w:p>
        </w:tc>
        <w:tc>
          <w:tcPr>
            <w:tcW w:w="2114" w:type="dxa"/>
            <w:vAlign w:val="center"/>
          </w:tcPr>
          <w:p w14:paraId="4DB91560"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Thành tiền (đ)</w:t>
            </w:r>
          </w:p>
        </w:tc>
      </w:tr>
      <w:tr w:rsidR="00AE70FD" w:rsidRPr="00AE70FD" w14:paraId="0D60CD5A" w14:textId="77777777" w:rsidTr="00F557EA">
        <w:tc>
          <w:tcPr>
            <w:tcW w:w="851" w:type="dxa"/>
            <w:vAlign w:val="center"/>
          </w:tcPr>
          <w:p w14:paraId="54FE302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w:t>
            </w:r>
          </w:p>
        </w:tc>
        <w:tc>
          <w:tcPr>
            <w:tcW w:w="2459" w:type="dxa"/>
            <w:vAlign w:val="center"/>
          </w:tcPr>
          <w:p w14:paraId="368A64B2"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Tôm tươi loại to</w:t>
            </w:r>
          </w:p>
        </w:tc>
        <w:tc>
          <w:tcPr>
            <w:tcW w:w="848" w:type="dxa"/>
            <w:vAlign w:val="center"/>
          </w:tcPr>
          <w:p w14:paraId="7645C54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6DAEDD2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w:t>
            </w:r>
          </w:p>
        </w:tc>
        <w:tc>
          <w:tcPr>
            <w:tcW w:w="1694" w:type="dxa"/>
            <w:vAlign w:val="center"/>
          </w:tcPr>
          <w:p w14:paraId="68664A2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250.000</w:t>
            </w:r>
          </w:p>
        </w:tc>
        <w:tc>
          <w:tcPr>
            <w:tcW w:w="2114" w:type="dxa"/>
            <w:vAlign w:val="center"/>
          </w:tcPr>
          <w:p w14:paraId="37387EA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1.000.000</w:t>
            </w:r>
          </w:p>
        </w:tc>
      </w:tr>
      <w:tr w:rsidR="00AE70FD" w:rsidRPr="00AE70FD" w14:paraId="501DF87B" w14:textId="77777777" w:rsidTr="00F557EA">
        <w:tc>
          <w:tcPr>
            <w:tcW w:w="851" w:type="dxa"/>
            <w:vAlign w:val="center"/>
          </w:tcPr>
          <w:p w14:paraId="55B2BE0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w:t>
            </w:r>
          </w:p>
        </w:tc>
        <w:tc>
          <w:tcPr>
            <w:tcW w:w="2459" w:type="dxa"/>
            <w:vAlign w:val="center"/>
          </w:tcPr>
          <w:p w14:paraId="452FEAB4"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Dầu rán</w:t>
            </w:r>
          </w:p>
        </w:tc>
        <w:tc>
          <w:tcPr>
            <w:tcW w:w="848" w:type="dxa"/>
            <w:vAlign w:val="center"/>
          </w:tcPr>
          <w:p w14:paraId="5A4BDA0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lít</w:t>
            </w:r>
          </w:p>
        </w:tc>
        <w:tc>
          <w:tcPr>
            <w:tcW w:w="852" w:type="dxa"/>
            <w:vAlign w:val="center"/>
          </w:tcPr>
          <w:p w14:paraId="2AF801D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w:t>
            </w:r>
          </w:p>
        </w:tc>
        <w:tc>
          <w:tcPr>
            <w:tcW w:w="1694" w:type="dxa"/>
            <w:vAlign w:val="center"/>
          </w:tcPr>
          <w:p w14:paraId="076B003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2EF38AB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80.000</w:t>
            </w:r>
          </w:p>
        </w:tc>
      </w:tr>
      <w:tr w:rsidR="00AE70FD" w:rsidRPr="00AE70FD" w14:paraId="5AA11439" w14:textId="77777777" w:rsidTr="00F557EA">
        <w:tc>
          <w:tcPr>
            <w:tcW w:w="851" w:type="dxa"/>
            <w:vAlign w:val="center"/>
          </w:tcPr>
          <w:p w14:paraId="28D26AA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w:t>
            </w:r>
          </w:p>
        </w:tc>
        <w:tc>
          <w:tcPr>
            <w:tcW w:w="2459" w:type="dxa"/>
            <w:vAlign w:val="center"/>
          </w:tcPr>
          <w:p w14:paraId="2B51D4E5"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Sa tế tôm</w:t>
            </w:r>
          </w:p>
        </w:tc>
        <w:tc>
          <w:tcPr>
            <w:tcW w:w="848" w:type="dxa"/>
            <w:vAlign w:val="center"/>
          </w:tcPr>
          <w:p w14:paraId="7D611B5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Lọ</w:t>
            </w:r>
          </w:p>
        </w:tc>
        <w:tc>
          <w:tcPr>
            <w:tcW w:w="852" w:type="dxa"/>
            <w:vAlign w:val="center"/>
          </w:tcPr>
          <w:p w14:paraId="1162199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694" w:type="dxa"/>
            <w:vAlign w:val="center"/>
          </w:tcPr>
          <w:p w14:paraId="7B7C98F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c>
          <w:tcPr>
            <w:tcW w:w="2114" w:type="dxa"/>
            <w:vAlign w:val="center"/>
          </w:tcPr>
          <w:p w14:paraId="7605E14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r>
      <w:tr w:rsidR="00AE70FD" w:rsidRPr="00AE70FD" w14:paraId="00550249" w14:textId="77777777" w:rsidTr="00F557EA">
        <w:tc>
          <w:tcPr>
            <w:tcW w:w="851" w:type="dxa"/>
            <w:vAlign w:val="center"/>
          </w:tcPr>
          <w:p w14:paraId="7091B30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w:t>
            </w:r>
          </w:p>
        </w:tc>
        <w:tc>
          <w:tcPr>
            <w:tcW w:w="2459" w:type="dxa"/>
            <w:vAlign w:val="center"/>
          </w:tcPr>
          <w:p w14:paraId="208E426E"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 xml:space="preserve">Thì là </w:t>
            </w:r>
          </w:p>
        </w:tc>
        <w:tc>
          <w:tcPr>
            <w:tcW w:w="848" w:type="dxa"/>
            <w:vAlign w:val="center"/>
          </w:tcPr>
          <w:p w14:paraId="0C9727A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Mớ</w:t>
            </w:r>
          </w:p>
        </w:tc>
        <w:tc>
          <w:tcPr>
            <w:tcW w:w="852" w:type="dxa"/>
            <w:vAlign w:val="center"/>
          </w:tcPr>
          <w:p w14:paraId="1DD8827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694" w:type="dxa"/>
            <w:vAlign w:val="center"/>
          </w:tcPr>
          <w:p w14:paraId="1611D87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w:t>
            </w:r>
          </w:p>
        </w:tc>
        <w:tc>
          <w:tcPr>
            <w:tcW w:w="2114" w:type="dxa"/>
            <w:vAlign w:val="center"/>
          </w:tcPr>
          <w:p w14:paraId="45A905E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r>
      <w:tr w:rsidR="00AE70FD" w:rsidRPr="00AE70FD" w14:paraId="1574AFE3" w14:textId="77777777" w:rsidTr="00F557EA">
        <w:tc>
          <w:tcPr>
            <w:tcW w:w="851" w:type="dxa"/>
            <w:vAlign w:val="center"/>
          </w:tcPr>
          <w:p w14:paraId="58454BF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5853" w:type="dxa"/>
            <w:gridSpan w:val="4"/>
            <w:vAlign w:val="center"/>
          </w:tcPr>
          <w:p w14:paraId="757F107A"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Tổng vốnnguyên liệu</w:t>
            </w:r>
          </w:p>
        </w:tc>
        <w:tc>
          <w:tcPr>
            <w:tcW w:w="2114" w:type="dxa"/>
            <w:vAlign w:val="center"/>
          </w:tcPr>
          <w:p w14:paraId="26A7FBD4"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1.105.000</w:t>
            </w:r>
          </w:p>
        </w:tc>
      </w:tr>
    </w:tbl>
    <w:p w14:paraId="388C4FF6" w14:textId="77777777" w:rsidR="00AE70FD" w:rsidRPr="00AE70FD" w:rsidRDefault="00AE70FD" w:rsidP="00AE70FD">
      <w:pPr>
        <w:spacing w:after="0" w:line="288" w:lineRule="auto"/>
        <w:jc w:val="both"/>
        <w:rPr>
          <w:rFonts w:cs="Times New Roman"/>
          <w:b/>
          <w:i/>
          <w:color w:val="000000" w:themeColor="text1"/>
          <w:szCs w:val="28"/>
        </w:rPr>
      </w:pPr>
    </w:p>
    <w:p w14:paraId="79E4688E" w14:textId="77777777" w:rsidR="00AE70FD" w:rsidRPr="00AE70FD" w:rsidRDefault="00AE70FD" w:rsidP="00AE70FD">
      <w:pPr>
        <w:spacing w:after="0" w:line="288" w:lineRule="auto"/>
        <w:jc w:val="both"/>
        <w:rPr>
          <w:rFonts w:cs="Times New Roman"/>
          <w:i/>
          <w:color w:val="000000" w:themeColor="text1"/>
          <w:szCs w:val="28"/>
        </w:rPr>
      </w:pPr>
      <w:r w:rsidRPr="00AE70FD">
        <w:rPr>
          <w:rFonts w:cs="Times New Roman"/>
          <w:b/>
          <w:i/>
          <w:color w:val="000000" w:themeColor="text1"/>
          <w:szCs w:val="28"/>
        </w:rPr>
        <w:t>5.Dự trù nguyên liệu cho món cải chíp xào nấm (90 xuất)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2811"/>
        <w:gridCol w:w="848"/>
        <w:gridCol w:w="852"/>
        <w:gridCol w:w="1693"/>
        <w:gridCol w:w="2112"/>
      </w:tblGrid>
      <w:tr w:rsidR="00AE70FD" w:rsidRPr="00AE70FD" w14:paraId="013302DB" w14:textId="77777777" w:rsidTr="00F557EA">
        <w:tc>
          <w:tcPr>
            <w:tcW w:w="746" w:type="dxa"/>
            <w:vAlign w:val="center"/>
          </w:tcPr>
          <w:p w14:paraId="4A8C07C5"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STT</w:t>
            </w:r>
          </w:p>
        </w:tc>
        <w:tc>
          <w:tcPr>
            <w:tcW w:w="2814" w:type="dxa"/>
            <w:vAlign w:val="center"/>
          </w:tcPr>
          <w:p w14:paraId="7912F7E4" w14:textId="77777777" w:rsidR="00AE70FD" w:rsidRPr="00AE70FD" w:rsidRDefault="00AE70FD" w:rsidP="00F557EA">
            <w:pPr>
              <w:spacing w:after="0" w:line="288" w:lineRule="auto"/>
              <w:jc w:val="both"/>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Tên nguyên liệu</w:t>
            </w:r>
          </w:p>
        </w:tc>
        <w:tc>
          <w:tcPr>
            <w:tcW w:w="848" w:type="dxa"/>
            <w:vAlign w:val="center"/>
          </w:tcPr>
          <w:p w14:paraId="67BCD22C"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ĐVT</w:t>
            </w:r>
          </w:p>
        </w:tc>
        <w:tc>
          <w:tcPr>
            <w:tcW w:w="852" w:type="dxa"/>
            <w:vAlign w:val="center"/>
          </w:tcPr>
          <w:p w14:paraId="51D7D500"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SL</w:t>
            </w:r>
          </w:p>
        </w:tc>
        <w:tc>
          <w:tcPr>
            <w:tcW w:w="1694" w:type="dxa"/>
            <w:vAlign w:val="center"/>
          </w:tcPr>
          <w:p w14:paraId="601333DE"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Đơn giá</w:t>
            </w:r>
          </w:p>
        </w:tc>
        <w:tc>
          <w:tcPr>
            <w:tcW w:w="2114" w:type="dxa"/>
            <w:vAlign w:val="center"/>
          </w:tcPr>
          <w:p w14:paraId="5BB9C7CE"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Thành tiền (đ)</w:t>
            </w:r>
          </w:p>
        </w:tc>
      </w:tr>
      <w:tr w:rsidR="00AE70FD" w:rsidRPr="00AE70FD" w14:paraId="3E2CBAB0" w14:textId="77777777" w:rsidTr="00F557EA">
        <w:tc>
          <w:tcPr>
            <w:tcW w:w="746" w:type="dxa"/>
            <w:vAlign w:val="center"/>
          </w:tcPr>
          <w:p w14:paraId="1D0136F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w:t>
            </w:r>
          </w:p>
        </w:tc>
        <w:tc>
          <w:tcPr>
            <w:tcW w:w="2814" w:type="dxa"/>
            <w:vAlign w:val="center"/>
          </w:tcPr>
          <w:p w14:paraId="52A59BE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Rau cải chíp</w:t>
            </w:r>
          </w:p>
        </w:tc>
        <w:tc>
          <w:tcPr>
            <w:tcW w:w="848" w:type="dxa"/>
            <w:vAlign w:val="center"/>
          </w:tcPr>
          <w:p w14:paraId="365B0F4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5E64E51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6.0</w:t>
            </w:r>
          </w:p>
        </w:tc>
        <w:tc>
          <w:tcPr>
            <w:tcW w:w="1694" w:type="dxa"/>
            <w:vAlign w:val="center"/>
          </w:tcPr>
          <w:p w14:paraId="5FB4765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c>
          <w:tcPr>
            <w:tcW w:w="2114" w:type="dxa"/>
            <w:vAlign w:val="center"/>
          </w:tcPr>
          <w:p w14:paraId="292CFE8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60.000</w:t>
            </w:r>
          </w:p>
        </w:tc>
      </w:tr>
      <w:tr w:rsidR="00AE70FD" w:rsidRPr="00AE70FD" w14:paraId="23109C3E" w14:textId="77777777" w:rsidTr="00F557EA">
        <w:tc>
          <w:tcPr>
            <w:tcW w:w="746" w:type="dxa"/>
            <w:vAlign w:val="center"/>
          </w:tcPr>
          <w:p w14:paraId="5502B64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w:t>
            </w:r>
          </w:p>
        </w:tc>
        <w:tc>
          <w:tcPr>
            <w:tcW w:w="2814" w:type="dxa"/>
            <w:vAlign w:val="center"/>
          </w:tcPr>
          <w:p w14:paraId="64176814"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Dầu hào</w:t>
            </w:r>
          </w:p>
        </w:tc>
        <w:tc>
          <w:tcPr>
            <w:tcW w:w="848" w:type="dxa"/>
            <w:vAlign w:val="center"/>
          </w:tcPr>
          <w:p w14:paraId="7100C07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chai</w:t>
            </w:r>
          </w:p>
        </w:tc>
        <w:tc>
          <w:tcPr>
            <w:tcW w:w="852" w:type="dxa"/>
            <w:vAlign w:val="center"/>
          </w:tcPr>
          <w:p w14:paraId="44E5C44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694" w:type="dxa"/>
            <w:vAlign w:val="center"/>
          </w:tcPr>
          <w:p w14:paraId="3DA84A5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c>
          <w:tcPr>
            <w:tcW w:w="2114" w:type="dxa"/>
            <w:vAlign w:val="center"/>
          </w:tcPr>
          <w:p w14:paraId="7C389DF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r>
      <w:tr w:rsidR="00AE70FD" w:rsidRPr="00AE70FD" w14:paraId="3AD0D1D2" w14:textId="77777777" w:rsidTr="00F557EA">
        <w:tc>
          <w:tcPr>
            <w:tcW w:w="746" w:type="dxa"/>
            <w:vAlign w:val="center"/>
          </w:tcPr>
          <w:p w14:paraId="4F46C11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w:t>
            </w:r>
          </w:p>
        </w:tc>
        <w:tc>
          <w:tcPr>
            <w:tcW w:w="2814" w:type="dxa"/>
            <w:vAlign w:val="center"/>
          </w:tcPr>
          <w:p w14:paraId="6869EBD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Tỏi khô</w:t>
            </w:r>
          </w:p>
        </w:tc>
        <w:tc>
          <w:tcPr>
            <w:tcW w:w="848" w:type="dxa"/>
            <w:vAlign w:val="center"/>
          </w:tcPr>
          <w:p w14:paraId="42896D3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2D2F0C0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0.1</w:t>
            </w:r>
          </w:p>
        </w:tc>
        <w:tc>
          <w:tcPr>
            <w:tcW w:w="1694" w:type="dxa"/>
            <w:vAlign w:val="center"/>
          </w:tcPr>
          <w:p w14:paraId="00EE365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4DA7D63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w:t>
            </w:r>
          </w:p>
        </w:tc>
      </w:tr>
      <w:tr w:rsidR="00AE70FD" w:rsidRPr="00AE70FD" w14:paraId="1A0F7219" w14:textId="77777777" w:rsidTr="00F557EA">
        <w:tc>
          <w:tcPr>
            <w:tcW w:w="746" w:type="dxa"/>
            <w:vAlign w:val="center"/>
          </w:tcPr>
          <w:p w14:paraId="780E372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w:t>
            </w:r>
          </w:p>
        </w:tc>
        <w:tc>
          <w:tcPr>
            <w:tcW w:w="2814" w:type="dxa"/>
            <w:vAlign w:val="center"/>
          </w:tcPr>
          <w:p w14:paraId="5467F45E"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Nấm hương</w:t>
            </w:r>
          </w:p>
        </w:tc>
        <w:tc>
          <w:tcPr>
            <w:tcW w:w="848" w:type="dxa"/>
            <w:vAlign w:val="center"/>
          </w:tcPr>
          <w:p w14:paraId="3316A26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066009C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0.1</w:t>
            </w:r>
          </w:p>
        </w:tc>
        <w:tc>
          <w:tcPr>
            <w:tcW w:w="1694" w:type="dxa"/>
            <w:vAlign w:val="center"/>
          </w:tcPr>
          <w:p w14:paraId="2D62F28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300.000</w:t>
            </w:r>
          </w:p>
        </w:tc>
        <w:tc>
          <w:tcPr>
            <w:tcW w:w="2114" w:type="dxa"/>
            <w:vAlign w:val="center"/>
          </w:tcPr>
          <w:p w14:paraId="47FEEE7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w:t>
            </w:r>
          </w:p>
        </w:tc>
      </w:tr>
      <w:tr w:rsidR="00AE70FD" w:rsidRPr="00AE70FD" w14:paraId="7F96EA92" w14:textId="77777777" w:rsidTr="00F557EA">
        <w:tc>
          <w:tcPr>
            <w:tcW w:w="746" w:type="dxa"/>
            <w:vAlign w:val="center"/>
          </w:tcPr>
          <w:p w14:paraId="5D98F04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w:t>
            </w:r>
          </w:p>
        </w:tc>
        <w:tc>
          <w:tcPr>
            <w:tcW w:w="2814" w:type="dxa"/>
            <w:vAlign w:val="center"/>
          </w:tcPr>
          <w:p w14:paraId="4F46299C"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Dầu rán</w:t>
            </w:r>
          </w:p>
        </w:tc>
        <w:tc>
          <w:tcPr>
            <w:tcW w:w="848" w:type="dxa"/>
            <w:vAlign w:val="center"/>
          </w:tcPr>
          <w:p w14:paraId="51B7156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lít</w:t>
            </w:r>
          </w:p>
        </w:tc>
        <w:tc>
          <w:tcPr>
            <w:tcW w:w="852" w:type="dxa"/>
            <w:vAlign w:val="center"/>
          </w:tcPr>
          <w:p w14:paraId="77BCA7B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0.3</w:t>
            </w:r>
          </w:p>
        </w:tc>
        <w:tc>
          <w:tcPr>
            <w:tcW w:w="1694" w:type="dxa"/>
            <w:vAlign w:val="center"/>
          </w:tcPr>
          <w:p w14:paraId="1B7B2A7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5F19E5E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12.000</w:t>
            </w:r>
          </w:p>
        </w:tc>
      </w:tr>
      <w:tr w:rsidR="00AE70FD" w:rsidRPr="00AE70FD" w14:paraId="0FAF56F5" w14:textId="77777777" w:rsidTr="00F557EA">
        <w:tc>
          <w:tcPr>
            <w:tcW w:w="746" w:type="dxa"/>
            <w:vAlign w:val="center"/>
          </w:tcPr>
          <w:p w14:paraId="5BB1E0B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w:t>
            </w:r>
          </w:p>
        </w:tc>
        <w:tc>
          <w:tcPr>
            <w:tcW w:w="2814" w:type="dxa"/>
            <w:vAlign w:val="center"/>
          </w:tcPr>
          <w:p w14:paraId="5205D7AB"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Mì chính</w:t>
            </w:r>
          </w:p>
        </w:tc>
        <w:tc>
          <w:tcPr>
            <w:tcW w:w="848" w:type="dxa"/>
            <w:vAlign w:val="center"/>
          </w:tcPr>
          <w:p w14:paraId="452F8E2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4C6CDEC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0.02</w:t>
            </w:r>
          </w:p>
        </w:tc>
        <w:tc>
          <w:tcPr>
            <w:tcW w:w="1694" w:type="dxa"/>
            <w:vAlign w:val="center"/>
          </w:tcPr>
          <w:p w14:paraId="07AC7BF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2114" w:type="dxa"/>
            <w:vAlign w:val="center"/>
          </w:tcPr>
          <w:p w14:paraId="7F1CD1F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w:t>
            </w:r>
          </w:p>
        </w:tc>
      </w:tr>
      <w:tr w:rsidR="00AE70FD" w:rsidRPr="00AE70FD" w14:paraId="2263A080" w14:textId="77777777" w:rsidTr="00F557EA">
        <w:tc>
          <w:tcPr>
            <w:tcW w:w="746" w:type="dxa"/>
            <w:vAlign w:val="center"/>
          </w:tcPr>
          <w:p w14:paraId="54A7BC4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7</w:t>
            </w:r>
          </w:p>
        </w:tc>
        <w:tc>
          <w:tcPr>
            <w:tcW w:w="2814" w:type="dxa"/>
            <w:vAlign w:val="center"/>
          </w:tcPr>
          <w:p w14:paraId="41EE2637"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Xì dầu</w:t>
            </w:r>
          </w:p>
        </w:tc>
        <w:tc>
          <w:tcPr>
            <w:tcW w:w="848" w:type="dxa"/>
            <w:vAlign w:val="center"/>
          </w:tcPr>
          <w:p w14:paraId="683CD79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chai</w:t>
            </w:r>
          </w:p>
        </w:tc>
        <w:tc>
          <w:tcPr>
            <w:tcW w:w="852" w:type="dxa"/>
            <w:vAlign w:val="center"/>
          </w:tcPr>
          <w:p w14:paraId="0127538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0.5</w:t>
            </w:r>
          </w:p>
        </w:tc>
        <w:tc>
          <w:tcPr>
            <w:tcW w:w="1694" w:type="dxa"/>
            <w:vAlign w:val="center"/>
          </w:tcPr>
          <w:p w14:paraId="5CBC718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c>
          <w:tcPr>
            <w:tcW w:w="2114" w:type="dxa"/>
            <w:vAlign w:val="center"/>
          </w:tcPr>
          <w:p w14:paraId="445C422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7.500</w:t>
            </w:r>
          </w:p>
        </w:tc>
      </w:tr>
      <w:tr w:rsidR="00AE70FD" w:rsidRPr="00AE70FD" w14:paraId="1370A75E" w14:textId="77777777" w:rsidTr="00F557EA">
        <w:tc>
          <w:tcPr>
            <w:tcW w:w="746" w:type="dxa"/>
            <w:vAlign w:val="center"/>
          </w:tcPr>
          <w:p w14:paraId="6311146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6208" w:type="dxa"/>
            <w:gridSpan w:val="4"/>
            <w:vAlign w:val="center"/>
          </w:tcPr>
          <w:p w14:paraId="2148C5AE"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Tổng vốnnguyên liệu</w:t>
            </w:r>
          </w:p>
        </w:tc>
        <w:tc>
          <w:tcPr>
            <w:tcW w:w="2114" w:type="dxa"/>
            <w:vAlign w:val="center"/>
          </w:tcPr>
          <w:p w14:paraId="7FD46D43"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129.500</w:t>
            </w:r>
          </w:p>
        </w:tc>
      </w:tr>
    </w:tbl>
    <w:p w14:paraId="63D176B8" w14:textId="77777777" w:rsidR="00AE70FD" w:rsidRPr="00AE70FD" w:rsidRDefault="00AE70FD" w:rsidP="00AE70FD">
      <w:pPr>
        <w:spacing w:after="0" w:line="288" w:lineRule="auto"/>
        <w:jc w:val="both"/>
        <w:rPr>
          <w:rFonts w:eastAsia="Times New Roman" w:cs="Times New Roman"/>
          <w:color w:val="000000" w:themeColor="text1"/>
          <w:szCs w:val="28"/>
        </w:rPr>
      </w:pPr>
    </w:p>
    <w:p w14:paraId="75C46C2C" w14:textId="77777777" w:rsidR="00AE70FD" w:rsidRPr="00AE70FD" w:rsidRDefault="00AE70FD" w:rsidP="00AE70FD">
      <w:pPr>
        <w:spacing w:after="0" w:line="288" w:lineRule="auto"/>
        <w:jc w:val="both"/>
        <w:rPr>
          <w:rFonts w:eastAsia="Times New Roman" w:cs="Times New Roman"/>
          <w:color w:val="000000" w:themeColor="text1"/>
          <w:szCs w:val="28"/>
        </w:rPr>
      </w:pPr>
    </w:p>
    <w:p w14:paraId="0B76D371" w14:textId="77777777" w:rsidR="00AE70FD" w:rsidRPr="00AE70FD" w:rsidRDefault="00AE70FD" w:rsidP="00AE70FD">
      <w:pPr>
        <w:spacing w:after="0" w:line="288" w:lineRule="auto"/>
        <w:jc w:val="both"/>
        <w:rPr>
          <w:rFonts w:eastAsia="Times New Roman" w:cs="Times New Roman"/>
          <w:color w:val="000000" w:themeColor="text1"/>
          <w:szCs w:val="28"/>
        </w:rPr>
      </w:pPr>
    </w:p>
    <w:p w14:paraId="689A487A" w14:textId="77777777" w:rsidR="00AE70FD" w:rsidRPr="00AE70FD" w:rsidRDefault="00AE70FD" w:rsidP="00AE70FD">
      <w:pPr>
        <w:spacing w:after="0" w:line="288" w:lineRule="auto"/>
        <w:jc w:val="both"/>
        <w:rPr>
          <w:rFonts w:eastAsia="Times New Roman" w:cs="Times New Roman"/>
          <w:color w:val="000000" w:themeColor="text1"/>
          <w:szCs w:val="28"/>
        </w:rPr>
      </w:pPr>
    </w:p>
    <w:p w14:paraId="01DB5388" w14:textId="77777777" w:rsidR="00AE70FD" w:rsidRPr="00AE70FD" w:rsidRDefault="00AE70FD" w:rsidP="00AE70FD">
      <w:pPr>
        <w:spacing w:after="0" w:line="288" w:lineRule="auto"/>
        <w:jc w:val="both"/>
        <w:rPr>
          <w:rFonts w:eastAsia="Times New Roman" w:cs="Times New Roman"/>
          <w:color w:val="000000" w:themeColor="text1"/>
          <w:szCs w:val="28"/>
        </w:rPr>
      </w:pPr>
    </w:p>
    <w:p w14:paraId="56202866" w14:textId="77777777" w:rsidR="00AE70FD" w:rsidRPr="00AE70FD" w:rsidRDefault="00AE70FD" w:rsidP="00AE70FD">
      <w:pPr>
        <w:spacing w:after="0" w:line="288" w:lineRule="auto"/>
        <w:jc w:val="both"/>
        <w:rPr>
          <w:rFonts w:eastAsia="Times New Roman" w:cs="Times New Roman"/>
          <w:b/>
          <w:i/>
          <w:color w:val="000000" w:themeColor="text1"/>
          <w:szCs w:val="28"/>
        </w:rPr>
      </w:pPr>
      <w:r w:rsidRPr="00AE70FD">
        <w:rPr>
          <w:rFonts w:cs="Times New Roman"/>
          <w:b/>
          <w:i/>
          <w:color w:val="000000" w:themeColor="text1"/>
          <w:szCs w:val="28"/>
        </w:rPr>
        <w:lastRenderedPageBreak/>
        <w:t>6.Dự trù nguyên liệu cho món tim mề xào chay (90 xuất)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2811"/>
        <w:gridCol w:w="848"/>
        <w:gridCol w:w="852"/>
        <w:gridCol w:w="1693"/>
        <w:gridCol w:w="2112"/>
      </w:tblGrid>
      <w:tr w:rsidR="00AE70FD" w:rsidRPr="00AE70FD" w14:paraId="16C67138" w14:textId="77777777" w:rsidTr="00F557EA">
        <w:tc>
          <w:tcPr>
            <w:tcW w:w="746" w:type="dxa"/>
            <w:vAlign w:val="center"/>
          </w:tcPr>
          <w:p w14:paraId="2ABAC067"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STT</w:t>
            </w:r>
          </w:p>
        </w:tc>
        <w:tc>
          <w:tcPr>
            <w:tcW w:w="2814" w:type="dxa"/>
            <w:vAlign w:val="center"/>
          </w:tcPr>
          <w:p w14:paraId="5973F6C0" w14:textId="77777777" w:rsidR="00AE70FD" w:rsidRPr="00AE70FD" w:rsidRDefault="00AE70FD" w:rsidP="00F557EA">
            <w:pPr>
              <w:spacing w:after="0" w:line="288" w:lineRule="auto"/>
              <w:jc w:val="both"/>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Tên nguyên liệu</w:t>
            </w:r>
          </w:p>
        </w:tc>
        <w:tc>
          <w:tcPr>
            <w:tcW w:w="848" w:type="dxa"/>
            <w:vAlign w:val="center"/>
          </w:tcPr>
          <w:p w14:paraId="50CDFA97"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ĐVT</w:t>
            </w:r>
          </w:p>
        </w:tc>
        <w:tc>
          <w:tcPr>
            <w:tcW w:w="852" w:type="dxa"/>
            <w:vAlign w:val="center"/>
          </w:tcPr>
          <w:p w14:paraId="091360B4"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SL</w:t>
            </w:r>
          </w:p>
        </w:tc>
        <w:tc>
          <w:tcPr>
            <w:tcW w:w="1694" w:type="dxa"/>
            <w:vAlign w:val="center"/>
          </w:tcPr>
          <w:p w14:paraId="477197CE"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Đơn giá</w:t>
            </w:r>
          </w:p>
        </w:tc>
        <w:tc>
          <w:tcPr>
            <w:tcW w:w="2114" w:type="dxa"/>
            <w:vAlign w:val="center"/>
          </w:tcPr>
          <w:p w14:paraId="6BD99F70"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Thành tiền (đ)</w:t>
            </w:r>
          </w:p>
        </w:tc>
      </w:tr>
      <w:tr w:rsidR="00AE70FD" w:rsidRPr="00AE70FD" w14:paraId="0CAD4AA4" w14:textId="77777777" w:rsidTr="00F557EA">
        <w:tc>
          <w:tcPr>
            <w:tcW w:w="746" w:type="dxa"/>
            <w:vAlign w:val="center"/>
          </w:tcPr>
          <w:p w14:paraId="55F2299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w:t>
            </w:r>
          </w:p>
        </w:tc>
        <w:tc>
          <w:tcPr>
            <w:tcW w:w="2814" w:type="dxa"/>
            <w:vAlign w:val="center"/>
          </w:tcPr>
          <w:p w14:paraId="463355AF"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Cần, tỏi tây</w:t>
            </w:r>
          </w:p>
        </w:tc>
        <w:tc>
          <w:tcPr>
            <w:tcW w:w="848" w:type="dxa"/>
            <w:vAlign w:val="center"/>
          </w:tcPr>
          <w:p w14:paraId="3A6AF8C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34D610A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6.0</w:t>
            </w:r>
          </w:p>
        </w:tc>
        <w:tc>
          <w:tcPr>
            <w:tcW w:w="1694" w:type="dxa"/>
            <w:vAlign w:val="center"/>
          </w:tcPr>
          <w:p w14:paraId="134AB3C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c>
          <w:tcPr>
            <w:tcW w:w="2114" w:type="dxa"/>
            <w:vAlign w:val="center"/>
          </w:tcPr>
          <w:p w14:paraId="33DEFD6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60.000</w:t>
            </w:r>
          </w:p>
        </w:tc>
      </w:tr>
      <w:tr w:rsidR="00AE70FD" w:rsidRPr="00AE70FD" w14:paraId="70552870" w14:textId="77777777" w:rsidTr="00F557EA">
        <w:tc>
          <w:tcPr>
            <w:tcW w:w="746" w:type="dxa"/>
            <w:vAlign w:val="center"/>
          </w:tcPr>
          <w:p w14:paraId="6F153BB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w:t>
            </w:r>
          </w:p>
        </w:tc>
        <w:tc>
          <w:tcPr>
            <w:tcW w:w="2814" w:type="dxa"/>
            <w:vAlign w:val="center"/>
          </w:tcPr>
          <w:p w14:paraId="1CA08F8F"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Hành tây</w:t>
            </w:r>
          </w:p>
        </w:tc>
        <w:tc>
          <w:tcPr>
            <w:tcW w:w="848" w:type="dxa"/>
            <w:vAlign w:val="center"/>
          </w:tcPr>
          <w:p w14:paraId="56B01DB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3D70DB3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694" w:type="dxa"/>
            <w:vAlign w:val="center"/>
          </w:tcPr>
          <w:p w14:paraId="2D9759E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2260A2E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r>
      <w:tr w:rsidR="00AE70FD" w:rsidRPr="00AE70FD" w14:paraId="4513F742" w14:textId="77777777" w:rsidTr="00F557EA">
        <w:tc>
          <w:tcPr>
            <w:tcW w:w="746" w:type="dxa"/>
            <w:vAlign w:val="center"/>
          </w:tcPr>
          <w:p w14:paraId="0DFD525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w:t>
            </w:r>
          </w:p>
        </w:tc>
        <w:tc>
          <w:tcPr>
            <w:tcW w:w="2814" w:type="dxa"/>
            <w:vAlign w:val="center"/>
          </w:tcPr>
          <w:p w14:paraId="4A4BAA31"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Lơ xanh</w:t>
            </w:r>
          </w:p>
        </w:tc>
        <w:tc>
          <w:tcPr>
            <w:tcW w:w="848" w:type="dxa"/>
            <w:vAlign w:val="center"/>
          </w:tcPr>
          <w:p w14:paraId="53CCFF8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7A74B7A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w:t>
            </w:r>
          </w:p>
        </w:tc>
        <w:tc>
          <w:tcPr>
            <w:tcW w:w="1694" w:type="dxa"/>
            <w:vAlign w:val="center"/>
          </w:tcPr>
          <w:p w14:paraId="6AB7B14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2417EE0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60.000</w:t>
            </w:r>
          </w:p>
        </w:tc>
      </w:tr>
      <w:tr w:rsidR="00AE70FD" w:rsidRPr="00AE70FD" w14:paraId="709A377F" w14:textId="77777777" w:rsidTr="00F557EA">
        <w:tc>
          <w:tcPr>
            <w:tcW w:w="746" w:type="dxa"/>
            <w:vAlign w:val="center"/>
          </w:tcPr>
          <w:p w14:paraId="2A0181F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w:t>
            </w:r>
          </w:p>
        </w:tc>
        <w:tc>
          <w:tcPr>
            <w:tcW w:w="2814" w:type="dxa"/>
            <w:vAlign w:val="center"/>
          </w:tcPr>
          <w:p w14:paraId="16E36BD3"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Lơ trắng</w:t>
            </w:r>
          </w:p>
        </w:tc>
        <w:tc>
          <w:tcPr>
            <w:tcW w:w="848" w:type="dxa"/>
            <w:vAlign w:val="center"/>
          </w:tcPr>
          <w:p w14:paraId="2DAC2CA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4139186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w:t>
            </w:r>
          </w:p>
        </w:tc>
        <w:tc>
          <w:tcPr>
            <w:tcW w:w="1694" w:type="dxa"/>
            <w:vAlign w:val="center"/>
          </w:tcPr>
          <w:p w14:paraId="466AAB5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053C2D1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80.000</w:t>
            </w:r>
          </w:p>
        </w:tc>
      </w:tr>
      <w:tr w:rsidR="00AE70FD" w:rsidRPr="00AE70FD" w14:paraId="7832C354" w14:textId="77777777" w:rsidTr="00F557EA">
        <w:tc>
          <w:tcPr>
            <w:tcW w:w="746" w:type="dxa"/>
            <w:vAlign w:val="center"/>
          </w:tcPr>
          <w:p w14:paraId="674FFE2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w:t>
            </w:r>
          </w:p>
        </w:tc>
        <w:tc>
          <w:tcPr>
            <w:tcW w:w="2814" w:type="dxa"/>
            <w:vAlign w:val="center"/>
          </w:tcPr>
          <w:p w14:paraId="02D69B5B"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Mề chay</w:t>
            </w:r>
          </w:p>
        </w:tc>
        <w:tc>
          <w:tcPr>
            <w:tcW w:w="848" w:type="dxa"/>
            <w:vAlign w:val="center"/>
          </w:tcPr>
          <w:p w14:paraId="7E129C7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2B097A1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w:t>
            </w:r>
          </w:p>
        </w:tc>
        <w:tc>
          <w:tcPr>
            <w:tcW w:w="1694" w:type="dxa"/>
            <w:vAlign w:val="center"/>
          </w:tcPr>
          <w:p w14:paraId="259DB4A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100.000</w:t>
            </w:r>
          </w:p>
        </w:tc>
        <w:tc>
          <w:tcPr>
            <w:tcW w:w="2114" w:type="dxa"/>
            <w:vAlign w:val="center"/>
          </w:tcPr>
          <w:p w14:paraId="2E290F0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150.000</w:t>
            </w:r>
          </w:p>
        </w:tc>
      </w:tr>
      <w:tr w:rsidR="00AE70FD" w:rsidRPr="00AE70FD" w14:paraId="3D63C8E2" w14:textId="77777777" w:rsidTr="00F557EA">
        <w:tc>
          <w:tcPr>
            <w:tcW w:w="746" w:type="dxa"/>
            <w:vAlign w:val="center"/>
          </w:tcPr>
          <w:p w14:paraId="4E7C5F6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w:t>
            </w:r>
          </w:p>
        </w:tc>
        <w:tc>
          <w:tcPr>
            <w:tcW w:w="2814" w:type="dxa"/>
            <w:vAlign w:val="center"/>
          </w:tcPr>
          <w:p w14:paraId="1464F638"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Cà rốt</w:t>
            </w:r>
          </w:p>
        </w:tc>
        <w:tc>
          <w:tcPr>
            <w:tcW w:w="848" w:type="dxa"/>
            <w:vAlign w:val="center"/>
          </w:tcPr>
          <w:p w14:paraId="0046893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2D0B497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0.5</w:t>
            </w:r>
          </w:p>
        </w:tc>
        <w:tc>
          <w:tcPr>
            <w:tcW w:w="1694" w:type="dxa"/>
            <w:vAlign w:val="center"/>
          </w:tcPr>
          <w:p w14:paraId="250E3A7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2DE4CB9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r>
      <w:tr w:rsidR="00AE70FD" w:rsidRPr="00AE70FD" w14:paraId="3231FF56" w14:textId="77777777" w:rsidTr="00F557EA">
        <w:tc>
          <w:tcPr>
            <w:tcW w:w="746" w:type="dxa"/>
            <w:vAlign w:val="center"/>
          </w:tcPr>
          <w:p w14:paraId="381E5C3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7</w:t>
            </w:r>
          </w:p>
        </w:tc>
        <w:tc>
          <w:tcPr>
            <w:tcW w:w="2814" w:type="dxa"/>
            <w:vAlign w:val="center"/>
          </w:tcPr>
          <w:p w14:paraId="7FC3B8AF"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 xml:space="preserve">Ngô bao tử </w:t>
            </w:r>
          </w:p>
        </w:tc>
        <w:tc>
          <w:tcPr>
            <w:tcW w:w="848" w:type="dxa"/>
            <w:vAlign w:val="center"/>
          </w:tcPr>
          <w:p w14:paraId="12911F9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Hộp</w:t>
            </w:r>
          </w:p>
        </w:tc>
        <w:tc>
          <w:tcPr>
            <w:tcW w:w="852" w:type="dxa"/>
            <w:vAlign w:val="center"/>
          </w:tcPr>
          <w:p w14:paraId="6474B93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0.3</w:t>
            </w:r>
          </w:p>
        </w:tc>
        <w:tc>
          <w:tcPr>
            <w:tcW w:w="1694" w:type="dxa"/>
            <w:vAlign w:val="center"/>
          </w:tcPr>
          <w:p w14:paraId="6CF368D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510B1BB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6.000</w:t>
            </w:r>
          </w:p>
        </w:tc>
      </w:tr>
      <w:tr w:rsidR="00AE70FD" w:rsidRPr="00AE70FD" w14:paraId="3989327F" w14:textId="77777777" w:rsidTr="00F557EA">
        <w:tc>
          <w:tcPr>
            <w:tcW w:w="746" w:type="dxa"/>
            <w:vAlign w:val="center"/>
          </w:tcPr>
          <w:p w14:paraId="431D5C4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w:t>
            </w:r>
          </w:p>
        </w:tc>
        <w:tc>
          <w:tcPr>
            <w:tcW w:w="2814" w:type="dxa"/>
            <w:vAlign w:val="center"/>
          </w:tcPr>
          <w:p w14:paraId="58693DE5"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Tim, bầu dục</w:t>
            </w:r>
          </w:p>
        </w:tc>
        <w:tc>
          <w:tcPr>
            <w:tcW w:w="848" w:type="dxa"/>
            <w:vAlign w:val="center"/>
          </w:tcPr>
          <w:p w14:paraId="587865F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1DEB89A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w:t>
            </w:r>
          </w:p>
        </w:tc>
        <w:tc>
          <w:tcPr>
            <w:tcW w:w="1694" w:type="dxa"/>
            <w:vAlign w:val="center"/>
          </w:tcPr>
          <w:p w14:paraId="700D4B0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200.000</w:t>
            </w:r>
          </w:p>
        </w:tc>
        <w:tc>
          <w:tcPr>
            <w:tcW w:w="2114" w:type="dxa"/>
            <w:vAlign w:val="center"/>
          </w:tcPr>
          <w:p w14:paraId="4904003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60.000</w:t>
            </w:r>
          </w:p>
        </w:tc>
      </w:tr>
      <w:tr w:rsidR="00AE70FD" w:rsidRPr="00AE70FD" w14:paraId="4D556855" w14:textId="77777777" w:rsidTr="00F557EA">
        <w:tc>
          <w:tcPr>
            <w:tcW w:w="746" w:type="dxa"/>
            <w:vAlign w:val="center"/>
          </w:tcPr>
          <w:p w14:paraId="5F62F6E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9</w:t>
            </w:r>
          </w:p>
        </w:tc>
        <w:tc>
          <w:tcPr>
            <w:tcW w:w="2814" w:type="dxa"/>
            <w:vAlign w:val="center"/>
          </w:tcPr>
          <w:p w14:paraId="72A78BD4"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Dầu rán</w:t>
            </w:r>
          </w:p>
        </w:tc>
        <w:tc>
          <w:tcPr>
            <w:tcW w:w="848" w:type="dxa"/>
            <w:vAlign w:val="center"/>
          </w:tcPr>
          <w:p w14:paraId="20AC4AE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lít</w:t>
            </w:r>
          </w:p>
        </w:tc>
        <w:tc>
          <w:tcPr>
            <w:tcW w:w="852" w:type="dxa"/>
            <w:vAlign w:val="center"/>
          </w:tcPr>
          <w:p w14:paraId="0CC1BE8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0.5</w:t>
            </w:r>
          </w:p>
        </w:tc>
        <w:tc>
          <w:tcPr>
            <w:tcW w:w="1694" w:type="dxa"/>
            <w:vAlign w:val="center"/>
          </w:tcPr>
          <w:p w14:paraId="7FB6451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0E8632B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r>
      <w:tr w:rsidR="00AE70FD" w:rsidRPr="00AE70FD" w14:paraId="1034899C" w14:textId="77777777" w:rsidTr="00F557EA">
        <w:tc>
          <w:tcPr>
            <w:tcW w:w="746" w:type="dxa"/>
            <w:vAlign w:val="center"/>
          </w:tcPr>
          <w:p w14:paraId="60905F6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2814" w:type="dxa"/>
            <w:vAlign w:val="center"/>
          </w:tcPr>
          <w:p w14:paraId="1DA8695B"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Tiêu xay</w:t>
            </w:r>
          </w:p>
        </w:tc>
        <w:tc>
          <w:tcPr>
            <w:tcW w:w="848" w:type="dxa"/>
            <w:vAlign w:val="center"/>
          </w:tcPr>
          <w:p w14:paraId="60DE7C5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5255A70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0.03</w:t>
            </w:r>
          </w:p>
        </w:tc>
        <w:tc>
          <w:tcPr>
            <w:tcW w:w="1694" w:type="dxa"/>
            <w:vAlign w:val="center"/>
          </w:tcPr>
          <w:p w14:paraId="3AF53D3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2114" w:type="dxa"/>
            <w:vAlign w:val="center"/>
          </w:tcPr>
          <w:p w14:paraId="6D3B1F8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w:t>
            </w:r>
          </w:p>
        </w:tc>
      </w:tr>
      <w:tr w:rsidR="00AE70FD" w:rsidRPr="00AE70FD" w14:paraId="0A0607F4" w14:textId="77777777" w:rsidTr="00F557EA">
        <w:tc>
          <w:tcPr>
            <w:tcW w:w="746" w:type="dxa"/>
            <w:vAlign w:val="center"/>
          </w:tcPr>
          <w:p w14:paraId="4A8FCEF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11</w:t>
            </w:r>
          </w:p>
        </w:tc>
        <w:tc>
          <w:tcPr>
            <w:tcW w:w="2814" w:type="dxa"/>
            <w:vAlign w:val="center"/>
          </w:tcPr>
          <w:p w14:paraId="0A036A12"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Bột canh</w:t>
            </w:r>
          </w:p>
        </w:tc>
        <w:tc>
          <w:tcPr>
            <w:tcW w:w="848" w:type="dxa"/>
            <w:vAlign w:val="center"/>
          </w:tcPr>
          <w:p w14:paraId="4008D89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2E698DC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0.05</w:t>
            </w:r>
          </w:p>
        </w:tc>
        <w:tc>
          <w:tcPr>
            <w:tcW w:w="1694" w:type="dxa"/>
            <w:vAlign w:val="center"/>
          </w:tcPr>
          <w:p w14:paraId="2270768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c>
          <w:tcPr>
            <w:tcW w:w="2114" w:type="dxa"/>
            <w:vAlign w:val="center"/>
          </w:tcPr>
          <w:p w14:paraId="4F8059E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w:t>
            </w:r>
          </w:p>
        </w:tc>
      </w:tr>
      <w:tr w:rsidR="00AE70FD" w:rsidRPr="00AE70FD" w14:paraId="0BF97893" w14:textId="77777777" w:rsidTr="00F557EA">
        <w:tc>
          <w:tcPr>
            <w:tcW w:w="746" w:type="dxa"/>
            <w:vAlign w:val="center"/>
          </w:tcPr>
          <w:p w14:paraId="246BD9F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12</w:t>
            </w:r>
          </w:p>
        </w:tc>
        <w:tc>
          <w:tcPr>
            <w:tcW w:w="2814" w:type="dxa"/>
            <w:vAlign w:val="center"/>
          </w:tcPr>
          <w:p w14:paraId="589650D1"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Hành, tỏi khô</w:t>
            </w:r>
          </w:p>
        </w:tc>
        <w:tc>
          <w:tcPr>
            <w:tcW w:w="848" w:type="dxa"/>
            <w:vAlign w:val="center"/>
          </w:tcPr>
          <w:p w14:paraId="19A74B9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420B249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0.1</w:t>
            </w:r>
          </w:p>
        </w:tc>
        <w:tc>
          <w:tcPr>
            <w:tcW w:w="1694" w:type="dxa"/>
            <w:vAlign w:val="center"/>
          </w:tcPr>
          <w:p w14:paraId="408774B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2794A13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w:t>
            </w:r>
          </w:p>
        </w:tc>
      </w:tr>
      <w:tr w:rsidR="00AE70FD" w:rsidRPr="00AE70FD" w14:paraId="5B40889F" w14:textId="77777777" w:rsidTr="00F557EA">
        <w:tc>
          <w:tcPr>
            <w:tcW w:w="746" w:type="dxa"/>
            <w:vAlign w:val="center"/>
          </w:tcPr>
          <w:p w14:paraId="7C935EB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13</w:t>
            </w:r>
          </w:p>
        </w:tc>
        <w:tc>
          <w:tcPr>
            <w:tcW w:w="2814" w:type="dxa"/>
            <w:vAlign w:val="center"/>
          </w:tcPr>
          <w:p w14:paraId="3CA57EFA"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 xml:space="preserve">Mì chính </w:t>
            </w:r>
          </w:p>
        </w:tc>
        <w:tc>
          <w:tcPr>
            <w:tcW w:w="848" w:type="dxa"/>
            <w:vAlign w:val="center"/>
          </w:tcPr>
          <w:p w14:paraId="3405174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425A220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0.03</w:t>
            </w:r>
          </w:p>
        </w:tc>
        <w:tc>
          <w:tcPr>
            <w:tcW w:w="1694" w:type="dxa"/>
            <w:vAlign w:val="center"/>
          </w:tcPr>
          <w:p w14:paraId="16D86BB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2114" w:type="dxa"/>
            <w:vAlign w:val="center"/>
          </w:tcPr>
          <w:p w14:paraId="07A8368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w:t>
            </w:r>
          </w:p>
        </w:tc>
      </w:tr>
      <w:tr w:rsidR="00AE70FD" w:rsidRPr="00AE70FD" w14:paraId="0B04CB18" w14:textId="77777777" w:rsidTr="00F557EA">
        <w:tc>
          <w:tcPr>
            <w:tcW w:w="746" w:type="dxa"/>
            <w:vAlign w:val="center"/>
          </w:tcPr>
          <w:p w14:paraId="55C622B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6208" w:type="dxa"/>
            <w:gridSpan w:val="4"/>
            <w:vAlign w:val="center"/>
          </w:tcPr>
          <w:p w14:paraId="2D2E8FFD"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Tổng vốn nguyên liệu</w:t>
            </w:r>
          </w:p>
        </w:tc>
        <w:tc>
          <w:tcPr>
            <w:tcW w:w="2114" w:type="dxa"/>
            <w:vAlign w:val="center"/>
          </w:tcPr>
          <w:p w14:paraId="6E5697A7"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473.500</w:t>
            </w:r>
          </w:p>
        </w:tc>
      </w:tr>
    </w:tbl>
    <w:p w14:paraId="51F02113" w14:textId="77777777" w:rsidR="00AE70FD" w:rsidRPr="00AE70FD" w:rsidRDefault="00AE70FD" w:rsidP="00AE70FD">
      <w:pPr>
        <w:spacing w:after="0" w:line="288" w:lineRule="auto"/>
        <w:jc w:val="both"/>
        <w:rPr>
          <w:rFonts w:cs="Times New Roman"/>
          <w:i/>
          <w:color w:val="000000" w:themeColor="text1"/>
          <w:szCs w:val="28"/>
        </w:rPr>
      </w:pPr>
    </w:p>
    <w:p w14:paraId="0431A914" w14:textId="77777777" w:rsidR="00AE70FD" w:rsidRPr="00AE70FD" w:rsidRDefault="00AE70FD" w:rsidP="00AE70FD">
      <w:pPr>
        <w:spacing w:after="0" w:line="288" w:lineRule="auto"/>
        <w:jc w:val="both"/>
        <w:rPr>
          <w:rFonts w:cs="Times New Roman"/>
          <w:b/>
          <w:i/>
          <w:color w:val="000000" w:themeColor="text1"/>
          <w:szCs w:val="28"/>
        </w:rPr>
      </w:pPr>
      <w:r w:rsidRPr="00AE70FD">
        <w:rPr>
          <w:rFonts w:cs="Times New Roman"/>
          <w:b/>
          <w:i/>
          <w:color w:val="000000" w:themeColor="text1"/>
          <w:szCs w:val="28"/>
        </w:rPr>
        <w:t>7.Dự trù nguyên liệu cho món canh bóng (90 xuất)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2811"/>
        <w:gridCol w:w="848"/>
        <w:gridCol w:w="852"/>
        <w:gridCol w:w="1693"/>
        <w:gridCol w:w="2112"/>
      </w:tblGrid>
      <w:tr w:rsidR="00AE70FD" w:rsidRPr="00AE70FD" w14:paraId="350842C5" w14:textId="77777777" w:rsidTr="00F557EA">
        <w:tc>
          <w:tcPr>
            <w:tcW w:w="746" w:type="dxa"/>
            <w:vAlign w:val="center"/>
          </w:tcPr>
          <w:p w14:paraId="00300936"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STT</w:t>
            </w:r>
          </w:p>
        </w:tc>
        <w:tc>
          <w:tcPr>
            <w:tcW w:w="2814" w:type="dxa"/>
            <w:vAlign w:val="center"/>
          </w:tcPr>
          <w:p w14:paraId="4DDDFEC9" w14:textId="77777777" w:rsidR="00AE70FD" w:rsidRPr="00AE70FD" w:rsidRDefault="00AE70FD" w:rsidP="00F557EA">
            <w:pPr>
              <w:spacing w:after="0" w:line="288" w:lineRule="auto"/>
              <w:jc w:val="both"/>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Tên nguyên liệu</w:t>
            </w:r>
          </w:p>
        </w:tc>
        <w:tc>
          <w:tcPr>
            <w:tcW w:w="848" w:type="dxa"/>
            <w:vAlign w:val="center"/>
          </w:tcPr>
          <w:p w14:paraId="58843844"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ĐVT</w:t>
            </w:r>
          </w:p>
        </w:tc>
        <w:tc>
          <w:tcPr>
            <w:tcW w:w="852" w:type="dxa"/>
            <w:vAlign w:val="center"/>
          </w:tcPr>
          <w:p w14:paraId="636F695C"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SL</w:t>
            </w:r>
          </w:p>
        </w:tc>
        <w:tc>
          <w:tcPr>
            <w:tcW w:w="1694" w:type="dxa"/>
            <w:vAlign w:val="center"/>
          </w:tcPr>
          <w:p w14:paraId="4429D466"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Đơn giá</w:t>
            </w:r>
          </w:p>
        </w:tc>
        <w:tc>
          <w:tcPr>
            <w:tcW w:w="2114" w:type="dxa"/>
            <w:vAlign w:val="center"/>
          </w:tcPr>
          <w:p w14:paraId="13C62F10"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Thành tiền (đ)</w:t>
            </w:r>
          </w:p>
        </w:tc>
      </w:tr>
      <w:tr w:rsidR="00AE70FD" w:rsidRPr="00AE70FD" w14:paraId="2EA54A69" w14:textId="77777777" w:rsidTr="00F557EA">
        <w:tc>
          <w:tcPr>
            <w:tcW w:w="746" w:type="dxa"/>
            <w:vAlign w:val="center"/>
          </w:tcPr>
          <w:p w14:paraId="18F63DC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w:t>
            </w:r>
          </w:p>
        </w:tc>
        <w:tc>
          <w:tcPr>
            <w:tcW w:w="2814" w:type="dxa"/>
            <w:vAlign w:val="center"/>
          </w:tcPr>
          <w:p w14:paraId="39AC0C2D"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Bóng bì</w:t>
            </w:r>
          </w:p>
        </w:tc>
        <w:tc>
          <w:tcPr>
            <w:tcW w:w="848" w:type="dxa"/>
            <w:vAlign w:val="center"/>
          </w:tcPr>
          <w:p w14:paraId="185BE5E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188E9FD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0.3</w:t>
            </w:r>
          </w:p>
        </w:tc>
        <w:tc>
          <w:tcPr>
            <w:tcW w:w="1694" w:type="dxa"/>
            <w:vAlign w:val="center"/>
          </w:tcPr>
          <w:p w14:paraId="3295B57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350.000</w:t>
            </w:r>
          </w:p>
        </w:tc>
        <w:tc>
          <w:tcPr>
            <w:tcW w:w="2114" w:type="dxa"/>
            <w:vAlign w:val="center"/>
          </w:tcPr>
          <w:p w14:paraId="345EA9C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105.000</w:t>
            </w:r>
          </w:p>
        </w:tc>
      </w:tr>
      <w:tr w:rsidR="00AE70FD" w:rsidRPr="00AE70FD" w14:paraId="3A6A0EE7" w14:textId="77777777" w:rsidTr="00F557EA">
        <w:tc>
          <w:tcPr>
            <w:tcW w:w="746" w:type="dxa"/>
            <w:vAlign w:val="center"/>
          </w:tcPr>
          <w:p w14:paraId="16245A5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w:t>
            </w:r>
          </w:p>
        </w:tc>
        <w:tc>
          <w:tcPr>
            <w:tcW w:w="2814" w:type="dxa"/>
            <w:vAlign w:val="center"/>
          </w:tcPr>
          <w:p w14:paraId="0BA9836F"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Xương ống</w:t>
            </w:r>
          </w:p>
        </w:tc>
        <w:tc>
          <w:tcPr>
            <w:tcW w:w="848" w:type="dxa"/>
            <w:vAlign w:val="center"/>
          </w:tcPr>
          <w:p w14:paraId="0124010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5D48633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w:t>
            </w:r>
          </w:p>
        </w:tc>
        <w:tc>
          <w:tcPr>
            <w:tcW w:w="1694" w:type="dxa"/>
            <w:vAlign w:val="center"/>
          </w:tcPr>
          <w:p w14:paraId="3D13815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2114" w:type="dxa"/>
            <w:vAlign w:val="center"/>
          </w:tcPr>
          <w:p w14:paraId="3054A5D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250.000</w:t>
            </w:r>
          </w:p>
        </w:tc>
      </w:tr>
      <w:tr w:rsidR="00AE70FD" w:rsidRPr="00AE70FD" w14:paraId="6B310EB5" w14:textId="77777777" w:rsidTr="00F557EA">
        <w:tc>
          <w:tcPr>
            <w:tcW w:w="746" w:type="dxa"/>
            <w:vAlign w:val="center"/>
          </w:tcPr>
          <w:p w14:paraId="11CA94C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w:t>
            </w:r>
          </w:p>
        </w:tc>
        <w:tc>
          <w:tcPr>
            <w:tcW w:w="2814" w:type="dxa"/>
            <w:vAlign w:val="center"/>
          </w:tcPr>
          <w:p w14:paraId="23BB50FE"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Thịt thăn</w:t>
            </w:r>
          </w:p>
        </w:tc>
        <w:tc>
          <w:tcPr>
            <w:tcW w:w="848" w:type="dxa"/>
            <w:vAlign w:val="center"/>
          </w:tcPr>
          <w:p w14:paraId="641EF5E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12CD037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694" w:type="dxa"/>
            <w:vAlign w:val="center"/>
          </w:tcPr>
          <w:p w14:paraId="5E0A2CC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130.000</w:t>
            </w:r>
          </w:p>
        </w:tc>
        <w:tc>
          <w:tcPr>
            <w:tcW w:w="2114" w:type="dxa"/>
            <w:vAlign w:val="center"/>
          </w:tcPr>
          <w:p w14:paraId="47643AD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130.000</w:t>
            </w:r>
          </w:p>
        </w:tc>
      </w:tr>
      <w:tr w:rsidR="00AE70FD" w:rsidRPr="00AE70FD" w14:paraId="0B620CAB" w14:textId="77777777" w:rsidTr="00F557EA">
        <w:tc>
          <w:tcPr>
            <w:tcW w:w="746" w:type="dxa"/>
            <w:vAlign w:val="center"/>
          </w:tcPr>
          <w:p w14:paraId="540E2B1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w:t>
            </w:r>
          </w:p>
        </w:tc>
        <w:tc>
          <w:tcPr>
            <w:tcW w:w="2814" w:type="dxa"/>
            <w:vAlign w:val="center"/>
          </w:tcPr>
          <w:p w14:paraId="3E97FC94"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Lơ xanh</w:t>
            </w:r>
          </w:p>
        </w:tc>
        <w:tc>
          <w:tcPr>
            <w:tcW w:w="848" w:type="dxa"/>
            <w:vAlign w:val="center"/>
          </w:tcPr>
          <w:p w14:paraId="67C190D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07DE17C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694" w:type="dxa"/>
            <w:vAlign w:val="center"/>
          </w:tcPr>
          <w:p w14:paraId="6E42929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0AFF9E2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r>
      <w:tr w:rsidR="00AE70FD" w:rsidRPr="00AE70FD" w14:paraId="05FFA604" w14:textId="77777777" w:rsidTr="00F557EA">
        <w:tc>
          <w:tcPr>
            <w:tcW w:w="746" w:type="dxa"/>
            <w:vAlign w:val="center"/>
          </w:tcPr>
          <w:p w14:paraId="4B8CA3D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w:t>
            </w:r>
          </w:p>
        </w:tc>
        <w:tc>
          <w:tcPr>
            <w:tcW w:w="2814" w:type="dxa"/>
            <w:vAlign w:val="center"/>
          </w:tcPr>
          <w:p w14:paraId="6D76068E"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Lơ trắng</w:t>
            </w:r>
          </w:p>
        </w:tc>
        <w:tc>
          <w:tcPr>
            <w:tcW w:w="848" w:type="dxa"/>
            <w:vAlign w:val="center"/>
          </w:tcPr>
          <w:p w14:paraId="63E6702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1A6A01C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694" w:type="dxa"/>
            <w:vAlign w:val="center"/>
          </w:tcPr>
          <w:p w14:paraId="6FD224A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6BD5D95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r>
      <w:tr w:rsidR="00AE70FD" w:rsidRPr="00AE70FD" w14:paraId="16DA11D5" w14:textId="77777777" w:rsidTr="00F557EA">
        <w:tc>
          <w:tcPr>
            <w:tcW w:w="746" w:type="dxa"/>
            <w:vAlign w:val="center"/>
          </w:tcPr>
          <w:p w14:paraId="3B909EF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w:t>
            </w:r>
          </w:p>
        </w:tc>
        <w:tc>
          <w:tcPr>
            <w:tcW w:w="2814" w:type="dxa"/>
            <w:vAlign w:val="center"/>
          </w:tcPr>
          <w:p w14:paraId="362FA72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Su hào</w:t>
            </w:r>
          </w:p>
        </w:tc>
        <w:tc>
          <w:tcPr>
            <w:tcW w:w="848" w:type="dxa"/>
            <w:vAlign w:val="center"/>
          </w:tcPr>
          <w:p w14:paraId="5D2C3DD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054D1D3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w:t>
            </w:r>
          </w:p>
        </w:tc>
        <w:tc>
          <w:tcPr>
            <w:tcW w:w="1694" w:type="dxa"/>
            <w:vAlign w:val="center"/>
          </w:tcPr>
          <w:p w14:paraId="7A65FAE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c>
          <w:tcPr>
            <w:tcW w:w="2114" w:type="dxa"/>
            <w:vAlign w:val="center"/>
          </w:tcPr>
          <w:p w14:paraId="3558484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w:t>
            </w:r>
          </w:p>
        </w:tc>
      </w:tr>
      <w:tr w:rsidR="00AE70FD" w:rsidRPr="00AE70FD" w14:paraId="0B58E67A" w14:textId="77777777" w:rsidTr="00F557EA">
        <w:tc>
          <w:tcPr>
            <w:tcW w:w="746" w:type="dxa"/>
            <w:vAlign w:val="center"/>
          </w:tcPr>
          <w:p w14:paraId="46EACEC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7</w:t>
            </w:r>
          </w:p>
        </w:tc>
        <w:tc>
          <w:tcPr>
            <w:tcW w:w="2814" w:type="dxa"/>
            <w:vAlign w:val="center"/>
          </w:tcPr>
          <w:p w14:paraId="390B7D30"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Hạt sen</w:t>
            </w:r>
          </w:p>
        </w:tc>
        <w:tc>
          <w:tcPr>
            <w:tcW w:w="848" w:type="dxa"/>
            <w:vAlign w:val="center"/>
          </w:tcPr>
          <w:p w14:paraId="08CE6C9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722786C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0.3</w:t>
            </w:r>
          </w:p>
        </w:tc>
        <w:tc>
          <w:tcPr>
            <w:tcW w:w="1694" w:type="dxa"/>
            <w:vAlign w:val="center"/>
          </w:tcPr>
          <w:p w14:paraId="716AA8E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100.000</w:t>
            </w:r>
          </w:p>
        </w:tc>
        <w:tc>
          <w:tcPr>
            <w:tcW w:w="2114" w:type="dxa"/>
            <w:vAlign w:val="center"/>
          </w:tcPr>
          <w:p w14:paraId="23DDB44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w:t>
            </w:r>
          </w:p>
        </w:tc>
      </w:tr>
      <w:tr w:rsidR="00AE70FD" w:rsidRPr="00AE70FD" w14:paraId="79542EB0" w14:textId="77777777" w:rsidTr="00F557EA">
        <w:tc>
          <w:tcPr>
            <w:tcW w:w="746" w:type="dxa"/>
            <w:vAlign w:val="center"/>
          </w:tcPr>
          <w:p w14:paraId="6C8E870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w:t>
            </w:r>
          </w:p>
        </w:tc>
        <w:tc>
          <w:tcPr>
            <w:tcW w:w="2814" w:type="dxa"/>
            <w:vAlign w:val="center"/>
          </w:tcPr>
          <w:p w14:paraId="32DECD91"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Cà rốt</w:t>
            </w:r>
          </w:p>
        </w:tc>
        <w:tc>
          <w:tcPr>
            <w:tcW w:w="848" w:type="dxa"/>
            <w:vAlign w:val="center"/>
          </w:tcPr>
          <w:p w14:paraId="28810C2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79BC94F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0.5</w:t>
            </w:r>
          </w:p>
        </w:tc>
        <w:tc>
          <w:tcPr>
            <w:tcW w:w="1694" w:type="dxa"/>
            <w:vAlign w:val="center"/>
          </w:tcPr>
          <w:p w14:paraId="52AB2B7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0BAFFB9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r>
      <w:tr w:rsidR="00AE70FD" w:rsidRPr="00AE70FD" w14:paraId="3447042A" w14:textId="77777777" w:rsidTr="00F557EA">
        <w:tc>
          <w:tcPr>
            <w:tcW w:w="746" w:type="dxa"/>
            <w:vAlign w:val="center"/>
          </w:tcPr>
          <w:p w14:paraId="2D901DC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9</w:t>
            </w:r>
          </w:p>
        </w:tc>
        <w:tc>
          <w:tcPr>
            <w:tcW w:w="2814" w:type="dxa"/>
            <w:vAlign w:val="center"/>
          </w:tcPr>
          <w:p w14:paraId="0CD367A3"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Trứng chim cút</w:t>
            </w:r>
          </w:p>
        </w:tc>
        <w:tc>
          <w:tcPr>
            <w:tcW w:w="848" w:type="dxa"/>
            <w:vAlign w:val="center"/>
          </w:tcPr>
          <w:p w14:paraId="253B93D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Quả</w:t>
            </w:r>
          </w:p>
        </w:tc>
        <w:tc>
          <w:tcPr>
            <w:tcW w:w="852" w:type="dxa"/>
            <w:vAlign w:val="center"/>
          </w:tcPr>
          <w:p w14:paraId="79A428D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w:t>
            </w:r>
          </w:p>
        </w:tc>
        <w:tc>
          <w:tcPr>
            <w:tcW w:w="1694" w:type="dxa"/>
            <w:vAlign w:val="center"/>
          </w:tcPr>
          <w:p w14:paraId="29C0FDE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800</w:t>
            </w:r>
          </w:p>
        </w:tc>
        <w:tc>
          <w:tcPr>
            <w:tcW w:w="2114" w:type="dxa"/>
            <w:vAlign w:val="center"/>
          </w:tcPr>
          <w:p w14:paraId="6BDA644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80.000</w:t>
            </w:r>
          </w:p>
        </w:tc>
      </w:tr>
      <w:tr w:rsidR="00AE70FD" w:rsidRPr="00AE70FD" w14:paraId="6C05426B" w14:textId="77777777" w:rsidTr="00F557EA">
        <w:tc>
          <w:tcPr>
            <w:tcW w:w="746" w:type="dxa"/>
            <w:vAlign w:val="center"/>
          </w:tcPr>
          <w:p w14:paraId="2377949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2814" w:type="dxa"/>
            <w:vAlign w:val="center"/>
          </w:tcPr>
          <w:p w14:paraId="3D8CAD84"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Tôm nõn</w:t>
            </w:r>
          </w:p>
        </w:tc>
        <w:tc>
          <w:tcPr>
            <w:tcW w:w="848" w:type="dxa"/>
            <w:vAlign w:val="center"/>
          </w:tcPr>
          <w:p w14:paraId="58E9651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0CD6F4E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0.1</w:t>
            </w:r>
          </w:p>
        </w:tc>
        <w:tc>
          <w:tcPr>
            <w:tcW w:w="1694" w:type="dxa"/>
            <w:vAlign w:val="center"/>
          </w:tcPr>
          <w:p w14:paraId="2D7EE0F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300.000</w:t>
            </w:r>
          </w:p>
        </w:tc>
        <w:tc>
          <w:tcPr>
            <w:tcW w:w="2114" w:type="dxa"/>
            <w:vAlign w:val="center"/>
          </w:tcPr>
          <w:p w14:paraId="77895EC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w:t>
            </w:r>
          </w:p>
        </w:tc>
      </w:tr>
      <w:tr w:rsidR="00AE70FD" w:rsidRPr="00AE70FD" w14:paraId="6B0704D3" w14:textId="77777777" w:rsidTr="00F557EA">
        <w:tc>
          <w:tcPr>
            <w:tcW w:w="746" w:type="dxa"/>
            <w:vAlign w:val="center"/>
          </w:tcPr>
          <w:p w14:paraId="20D1EC2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11</w:t>
            </w:r>
          </w:p>
        </w:tc>
        <w:tc>
          <w:tcPr>
            <w:tcW w:w="2814" w:type="dxa"/>
            <w:vAlign w:val="center"/>
          </w:tcPr>
          <w:p w14:paraId="305D293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Bột canh</w:t>
            </w:r>
          </w:p>
        </w:tc>
        <w:tc>
          <w:tcPr>
            <w:tcW w:w="848" w:type="dxa"/>
            <w:vAlign w:val="center"/>
          </w:tcPr>
          <w:p w14:paraId="01034B2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7665AED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0.2</w:t>
            </w:r>
          </w:p>
        </w:tc>
        <w:tc>
          <w:tcPr>
            <w:tcW w:w="1694" w:type="dxa"/>
            <w:vAlign w:val="center"/>
          </w:tcPr>
          <w:p w14:paraId="35F0578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c>
          <w:tcPr>
            <w:tcW w:w="2114" w:type="dxa"/>
            <w:vAlign w:val="center"/>
          </w:tcPr>
          <w:p w14:paraId="6059AB2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w:t>
            </w:r>
          </w:p>
        </w:tc>
      </w:tr>
      <w:tr w:rsidR="00AE70FD" w:rsidRPr="00AE70FD" w14:paraId="289E8406" w14:textId="77777777" w:rsidTr="00F557EA">
        <w:tc>
          <w:tcPr>
            <w:tcW w:w="746" w:type="dxa"/>
            <w:vAlign w:val="center"/>
          </w:tcPr>
          <w:p w14:paraId="07510BD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12</w:t>
            </w:r>
          </w:p>
        </w:tc>
        <w:tc>
          <w:tcPr>
            <w:tcW w:w="2814" w:type="dxa"/>
            <w:vAlign w:val="center"/>
          </w:tcPr>
          <w:p w14:paraId="4B3EF97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Mì chính</w:t>
            </w:r>
          </w:p>
        </w:tc>
        <w:tc>
          <w:tcPr>
            <w:tcW w:w="848" w:type="dxa"/>
            <w:vAlign w:val="center"/>
          </w:tcPr>
          <w:p w14:paraId="49F507F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583FA8B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0.1</w:t>
            </w:r>
          </w:p>
        </w:tc>
        <w:tc>
          <w:tcPr>
            <w:tcW w:w="1694" w:type="dxa"/>
            <w:vAlign w:val="center"/>
          </w:tcPr>
          <w:p w14:paraId="1D380C0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2114" w:type="dxa"/>
            <w:vAlign w:val="center"/>
          </w:tcPr>
          <w:p w14:paraId="0A3183E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w:t>
            </w:r>
          </w:p>
        </w:tc>
      </w:tr>
      <w:tr w:rsidR="00AE70FD" w:rsidRPr="00AE70FD" w14:paraId="4FD3058F" w14:textId="77777777" w:rsidTr="00F557EA">
        <w:tc>
          <w:tcPr>
            <w:tcW w:w="746" w:type="dxa"/>
            <w:vAlign w:val="center"/>
          </w:tcPr>
          <w:p w14:paraId="643B8FC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6208" w:type="dxa"/>
            <w:gridSpan w:val="4"/>
            <w:vAlign w:val="center"/>
          </w:tcPr>
          <w:p w14:paraId="5C06B415"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Tổng vốn nguyên liệu</w:t>
            </w:r>
          </w:p>
        </w:tc>
        <w:tc>
          <w:tcPr>
            <w:tcW w:w="2114" w:type="dxa"/>
            <w:vAlign w:val="center"/>
          </w:tcPr>
          <w:p w14:paraId="083762B9"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693.000</w:t>
            </w:r>
          </w:p>
        </w:tc>
      </w:tr>
    </w:tbl>
    <w:p w14:paraId="6D891B2F" w14:textId="77777777" w:rsidR="00AE70FD" w:rsidRPr="00AE70FD" w:rsidRDefault="00AE70FD" w:rsidP="00AE70FD">
      <w:pPr>
        <w:spacing w:after="0" w:line="288" w:lineRule="auto"/>
        <w:jc w:val="both"/>
        <w:rPr>
          <w:rFonts w:eastAsia="Times New Roman" w:cs="Times New Roman"/>
          <w:color w:val="000000" w:themeColor="text1"/>
          <w:szCs w:val="28"/>
        </w:rPr>
      </w:pPr>
    </w:p>
    <w:p w14:paraId="3FE4CAEB" w14:textId="77777777" w:rsidR="00AE70FD" w:rsidRPr="00AE70FD" w:rsidRDefault="00AE70FD" w:rsidP="00AE70FD">
      <w:pPr>
        <w:spacing w:after="0" w:line="288" w:lineRule="auto"/>
        <w:jc w:val="both"/>
        <w:rPr>
          <w:rFonts w:eastAsia="Times New Roman" w:cs="Times New Roman"/>
          <w:color w:val="000000" w:themeColor="text1"/>
          <w:szCs w:val="28"/>
        </w:rPr>
      </w:pPr>
    </w:p>
    <w:p w14:paraId="47496220" w14:textId="77777777" w:rsidR="00AE70FD" w:rsidRPr="00AE70FD" w:rsidRDefault="00AE70FD" w:rsidP="00AE70FD">
      <w:pPr>
        <w:spacing w:after="0" w:line="288" w:lineRule="auto"/>
        <w:jc w:val="both"/>
        <w:rPr>
          <w:rFonts w:eastAsia="Times New Roman" w:cs="Times New Roman"/>
          <w:color w:val="000000" w:themeColor="text1"/>
          <w:szCs w:val="28"/>
        </w:rPr>
      </w:pPr>
    </w:p>
    <w:p w14:paraId="65464DC6" w14:textId="77777777" w:rsidR="00AE70FD" w:rsidRPr="00AE70FD" w:rsidRDefault="00AE70FD" w:rsidP="00AE70FD">
      <w:pPr>
        <w:spacing w:after="0" w:line="288" w:lineRule="auto"/>
        <w:jc w:val="both"/>
        <w:rPr>
          <w:rFonts w:eastAsia="Times New Roman" w:cs="Times New Roman"/>
          <w:color w:val="000000" w:themeColor="text1"/>
          <w:szCs w:val="28"/>
        </w:rPr>
      </w:pPr>
    </w:p>
    <w:p w14:paraId="55229133" w14:textId="77777777" w:rsidR="00AE70FD" w:rsidRPr="00AE70FD" w:rsidRDefault="00AE70FD" w:rsidP="00AE70FD">
      <w:pPr>
        <w:spacing w:after="0" w:line="288" w:lineRule="auto"/>
        <w:jc w:val="both"/>
        <w:rPr>
          <w:rFonts w:eastAsia="Times New Roman" w:cs="Times New Roman"/>
          <w:color w:val="000000" w:themeColor="text1"/>
          <w:szCs w:val="28"/>
        </w:rPr>
      </w:pPr>
    </w:p>
    <w:p w14:paraId="2A293D6D" w14:textId="77777777" w:rsidR="00AE70FD" w:rsidRPr="00AE70FD" w:rsidRDefault="00AE70FD" w:rsidP="00AE70FD">
      <w:pPr>
        <w:spacing w:after="0" w:line="288" w:lineRule="auto"/>
        <w:jc w:val="both"/>
        <w:rPr>
          <w:rFonts w:cs="Times New Roman"/>
          <w:b/>
          <w:i/>
          <w:color w:val="000000" w:themeColor="text1"/>
          <w:szCs w:val="28"/>
        </w:rPr>
      </w:pPr>
      <w:r w:rsidRPr="00AE70FD">
        <w:rPr>
          <w:rFonts w:cs="Times New Roman"/>
          <w:b/>
          <w:i/>
          <w:color w:val="000000" w:themeColor="text1"/>
          <w:szCs w:val="28"/>
        </w:rPr>
        <w:t>8.Dự trù nguyên liệu cho món cá quả xốt chua ngọt(90 xuất)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2810"/>
        <w:gridCol w:w="848"/>
        <w:gridCol w:w="852"/>
        <w:gridCol w:w="1693"/>
        <w:gridCol w:w="2113"/>
      </w:tblGrid>
      <w:tr w:rsidR="00AE70FD" w:rsidRPr="00AE70FD" w14:paraId="6A748895" w14:textId="77777777" w:rsidTr="00F557EA">
        <w:tc>
          <w:tcPr>
            <w:tcW w:w="746" w:type="dxa"/>
            <w:vAlign w:val="center"/>
          </w:tcPr>
          <w:p w14:paraId="0B2647A8"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STT</w:t>
            </w:r>
          </w:p>
        </w:tc>
        <w:tc>
          <w:tcPr>
            <w:tcW w:w="2814" w:type="dxa"/>
            <w:vAlign w:val="center"/>
          </w:tcPr>
          <w:p w14:paraId="5697AF54" w14:textId="77777777" w:rsidR="00AE70FD" w:rsidRPr="00AE70FD" w:rsidRDefault="00AE70FD" w:rsidP="00F557EA">
            <w:pPr>
              <w:spacing w:after="0" w:line="288" w:lineRule="auto"/>
              <w:jc w:val="both"/>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Tên nguyên liệu</w:t>
            </w:r>
          </w:p>
        </w:tc>
        <w:tc>
          <w:tcPr>
            <w:tcW w:w="848" w:type="dxa"/>
            <w:vAlign w:val="center"/>
          </w:tcPr>
          <w:p w14:paraId="142E054E"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ĐVT</w:t>
            </w:r>
          </w:p>
        </w:tc>
        <w:tc>
          <w:tcPr>
            <w:tcW w:w="852" w:type="dxa"/>
            <w:vAlign w:val="center"/>
          </w:tcPr>
          <w:p w14:paraId="448E485E"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SL</w:t>
            </w:r>
          </w:p>
        </w:tc>
        <w:tc>
          <w:tcPr>
            <w:tcW w:w="1694" w:type="dxa"/>
            <w:vAlign w:val="center"/>
          </w:tcPr>
          <w:p w14:paraId="217B1F7C"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Đơn giá</w:t>
            </w:r>
          </w:p>
        </w:tc>
        <w:tc>
          <w:tcPr>
            <w:tcW w:w="2114" w:type="dxa"/>
            <w:vAlign w:val="center"/>
          </w:tcPr>
          <w:p w14:paraId="0B7389A7"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Thành tiền (đ)</w:t>
            </w:r>
          </w:p>
        </w:tc>
      </w:tr>
      <w:tr w:rsidR="00AE70FD" w:rsidRPr="00AE70FD" w14:paraId="79F222D3" w14:textId="77777777" w:rsidTr="00F557EA">
        <w:tc>
          <w:tcPr>
            <w:tcW w:w="746" w:type="dxa"/>
            <w:vAlign w:val="center"/>
          </w:tcPr>
          <w:p w14:paraId="13A8AFD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w:t>
            </w:r>
          </w:p>
        </w:tc>
        <w:tc>
          <w:tcPr>
            <w:tcW w:w="2814" w:type="dxa"/>
            <w:vAlign w:val="center"/>
          </w:tcPr>
          <w:p w14:paraId="496DD02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Cá quả</w:t>
            </w:r>
          </w:p>
        </w:tc>
        <w:tc>
          <w:tcPr>
            <w:tcW w:w="848" w:type="dxa"/>
            <w:vAlign w:val="center"/>
          </w:tcPr>
          <w:p w14:paraId="14D718E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1AE1FF6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12</w:t>
            </w:r>
          </w:p>
        </w:tc>
        <w:tc>
          <w:tcPr>
            <w:tcW w:w="1694" w:type="dxa"/>
            <w:vAlign w:val="center"/>
          </w:tcPr>
          <w:p w14:paraId="6B0FC47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80.000</w:t>
            </w:r>
          </w:p>
        </w:tc>
        <w:tc>
          <w:tcPr>
            <w:tcW w:w="2114" w:type="dxa"/>
            <w:vAlign w:val="center"/>
          </w:tcPr>
          <w:p w14:paraId="56F1165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960.000</w:t>
            </w:r>
          </w:p>
        </w:tc>
      </w:tr>
      <w:tr w:rsidR="00AE70FD" w:rsidRPr="00AE70FD" w14:paraId="75135357" w14:textId="77777777" w:rsidTr="00F557EA">
        <w:tc>
          <w:tcPr>
            <w:tcW w:w="746" w:type="dxa"/>
            <w:vAlign w:val="center"/>
          </w:tcPr>
          <w:p w14:paraId="592EED1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w:t>
            </w:r>
          </w:p>
        </w:tc>
        <w:tc>
          <w:tcPr>
            <w:tcW w:w="2814" w:type="dxa"/>
            <w:vAlign w:val="center"/>
          </w:tcPr>
          <w:p w14:paraId="784A6FAE"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Bột mì</w:t>
            </w:r>
          </w:p>
        </w:tc>
        <w:tc>
          <w:tcPr>
            <w:tcW w:w="848" w:type="dxa"/>
            <w:vAlign w:val="center"/>
          </w:tcPr>
          <w:p w14:paraId="5AAB6EB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7DC3D3F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0.3</w:t>
            </w:r>
          </w:p>
        </w:tc>
        <w:tc>
          <w:tcPr>
            <w:tcW w:w="1694" w:type="dxa"/>
            <w:vAlign w:val="center"/>
          </w:tcPr>
          <w:p w14:paraId="5CA7E1B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2F8AA61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6.000</w:t>
            </w:r>
          </w:p>
        </w:tc>
      </w:tr>
      <w:tr w:rsidR="00AE70FD" w:rsidRPr="00AE70FD" w14:paraId="03EF4A86" w14:textId="77777777" w:rsidTr="00F557EA">
        <w:tc>
          <w:tcPr>
            <w:tcW w:w="746" w:type="dxa"/>
            <w:vAlign w:val="center"/>
          </w:tcPr>
          <w:p w14:paraId="0171224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w:t>
            </w:r>
          </w:p>
        </w:tc>
        <w:tc>
          <w:tcPr>
            <w:tcW w:w="2814" w:type="dxa"/>
            <w:vAlign w:val="center"/>
          </w:tcPr>
          <w:p w14:paraId="6C3CA008"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Cà chua hộp</w:t>
            </w:r>
          </w:p>
        </w:tc>
        <w:tc>
          <w:tcPr>
            <w:tcW w:w="848" w:type="dxa"/>
            <w:vAlign w:val="center"/>
          </w:tcPr>
          <w:p w14:paraId="6CD4537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Hộp</w:t>
            </w:r>
          </w:p>
        </w:tc>
        <w:tc>
          <w:tcPr>
            <w:tcW w:w="852" w:type="dxa"/>
            <w:vAlign w:val="center"/>
          </w:tcPr>
          <w:p w14:paraId="289395B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694" w:type="dxa"/>
            <w:vAlign w:val="center"/>
          </w:tcPr>
          <w:p w14:paraId="40E4377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c>
          <w:tcPr>
            <w:tcW w:w="2114" w:type="dxa"/>
            <w:vAlign w:val="center"/>
          </w:tcPr>
          <w:p w14:paraId="0E30DF3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15.000</w:t>
            </w:r>
          </w:p>
        </w:tc>
      </w:tr>
      <w:tr w:rsidR="00AE70FD" w:rsidRPr="00AE70FD" w14:paraId="31AF5868" w14:textId="77777777" w:rsidTr="00F557EA">
        <w:tc>
          <w:tcPr>
            <w:tcW w:w="746" w:type="dxa"/>
            <w:vAlign w:val="center"/>
          </w:tcPr>
          <w:p w14:paraId="0E0AA37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w:t>
            </w:r>
          </w:p>
        </w:tc>
        <w:tc>
          <w:tcPr>
            <w:tcW w:w="2814" w:type="dxa"/>
            <w:vAlign w:val="center"/>
          </w:tcPr>
          <w:p w14:paraId="492EBDB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Cà chua</w:t>
            </w:r>
          </w:p>
        </w:tc>
        <w:tc>
          <w:tcPr>
            <w:tcW w:w="848" w:type="dxa"/>
            <w:vAlign w:val="center"/>
          </w:tcPr>
          <w:p w14:paraId="2130DE0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6AC1EC5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694" w:type="dxa"/>
            <w:vAlign w:val="center"/>
          </w:tcPr>
          <w:p w14:paraId="2C94718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55D3995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r>
      <w:tr w:rsidR="00AE70FD" w:rsidRPr="00AE70FD" w14:paraId="25713FEA" w14:textId="77777777" w:rsidTr="00F557EA">
        <w:tc>
          <w:tcPr>
            <w:tcW w:w="746" w:type="dxa"/>
            <w:vAlign w:val="center"/>
          </w:tcPr>
          <w:p w14:paraId="2EDF5C8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w:t>
            </w:r>
          </w:p>
        </w:tc>
        <w:tc>
          <w:tcPr>
            <w:tcW w:w="2814" w:type="dxa"/>
            <w:vAlign w:val="center"/>
          </w:tcPr>
          <w:p w14:paraId="49EDA393"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Trứng gà</w:t>
            </w:r>
          </w:p>
        </w:tc>
        <w:tc>
          <w:tcPr>
            <w:tcW w:w="848" w:type="dxa"/>
            <w:vAlign w:val="center"/>
          </w:tcPr>
          <w:p w14:paraId="3CA913E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Quả</w:t>
            </w:r>
          </w:p>
        </w:tc>
        <w:tc>
          <w:tcPr>
            <w:tcW w:w="852" w:type="dxa"/>
            <w:vAlign w:val="center"/>
          </w:tcPr>
          <w:p w14:paraId="3D6D1BB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694" w:type="dxa"/>
            <w:vAlign w:val="center"/>
          </w:tcPr>
          <w:p w14:paraId="1DCC5DE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2.500</w:t>
            </w:r>
          </w:p>
        </w:tc>
        <w:tc>
          <w:tcPr>
            <w:tcW w:w="2114" w:type="dxa"/>
            <w:vAlign w:val="center"/>
          </w:tcPr>
          <w:p w14:paraId="443AF90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25.000</w:t>
            </w:r>
          </w:p>
        </w:tc>
      </w:tr>
      <w:tr w:rsidR="00AE70FD" w:rsidRPr="00AE70FD" w14:paraId="441D21E9" w14:textId="77777777" w:rsidTr="00F557EA">
        <w:tc>
          <w:tcPr>
            <w:tcW w:w="746" w:type="dxa"/>
            <w:vAlign w:val="center"/>
          </w:tcPr>
          <w:p w14:paraId="04ADC5D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w:t>
            </w:r>
          </w:p>
        </w:tc>
        <w:tc>
          <w:tcPr>
            <w:tcW w:w="2814" w:type="dxa"/>
            <w:vAlign w:val="center"/>
          </w:tcPr>
          <w:p w14:paraId="198B3D58"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Hành tỏi khô</w:t>
            </w:r>
          </w:p>
        </w:tc>
        <w:tc>
          <w:tcPr>
            <w:tcW w:w="848" w:type="dxa"/>
            <w:vAlign w:val="center"/>
          </w:tcPr>
          <w:p w14:paraId="0DBD1EF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2B59432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0.1</w:t>
            </w:r>
          </w:p>
        </w:tc>
        <w:tc>
          <w:tcPr>
            <w:tcW w:w="1694" w:type="dxa"/>
            <w:vAlign w:val="center"/>
          </w:tcPr>
          <w:p w14:paraId="1A71A76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152EEBE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w:t>
            </w:r>
          </w:p>
        </w:tc>
      </w:tr>
      <w:tr w:rsidR="00AE70FD" w:rsidRPr="00AE70FD" w14:paraId="5FFE2B31" w14:textId="77777777" w:rsidTr="00F557EA">
        <w:tc>
          <w:tcPr>
            <w:tcW w:w="746" w:type="dxa"/>
            <w:vAlign w:val="center"/>
          </w:tcPr>
          <w:p w14:paraId="2CAAC07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7</w:t>
            </w:r>
          </w:p>
        </w:tc>
        <w:tc>
          <w:tcPr>
            <w:tcW w:w="2814" w:type="dxa"/>
            <w:vAlign w:val="center"/>
          </w:tcPr>
          <w:p w14:paraId="2DA54588"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Bột đao</w:t>
            </w:r>
          </w:p>
        </w:tc>
        <w:tc>
          <w:tcPr>
            <w:tcW w:w="848" w:type="dxa"/>
            <w:vAlign w:val="center"/>
          </w:tcPr>
          <w:p w14:paraId="386938C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37B3802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0.1</w:t>
            </w:r>
          </w:p>
        </w:tc>
        <w:tc>
          <w:tcPr>
            <w:tcW w:w="1694" w:type="dxa"/>
            <w:vAlign w:val="center"/>
          </w:tcPr>
          <w:p w14:paraId="7C4961C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26387C1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w:t>
            </w:r>
          </w:p>
        </w:tc>
      </w:tr>
      <w:tr w:rsidR="00AE70FD" w:rsidRPr="00AE70FD" w14:paraId="1DA468DC" w14:textId="77777777" w:rsidTr="00F557EA">
        <w:tc>
          <w:tcPr>
            <w:tcW w:w="746" w:type="dxa"/>
            <w:vAlign w:val="center"/>
          </w:tcPr>
          <w:p w14:paraId="34CBDBA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w:t>
            </w:r>
          </w:p>
        </w:tc>
        <w:tc>
          <w:tcPr>
            <w:tcW w:w="2814" w:type="dxa"/>
            <w:vAlign w:val="center"/>
          </w:tcPr>
          <w:p w14:paraId="0BB6823E"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Thì là</w:t>
            </w:r>
          </w:p>
        </w:tc>
        <w:tc>
          <w:tcPr>
            <w:tcW w:w="848" w:type="dxa"/>
            <w:vAlign w:val="center"/>
          </w:tcPr>
          <w:p w14:paraId="73AF3F9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Mớ</w:t>
            </w:r>
          </w:p>
        </w:tc>
        <w:tc>
          <w:tcPr>
            <w:tcW w:w="852" w:type="dxa"/>
            <w:vAlign w:val="center"/>
          </w:tcPr>
          <w:p w14:paraId="25267C9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694" w:type="dxa"/>
            <w:vAlign w:val="center"/>
          </w:tcPr>
          <w:p w14:paraId="50874BE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w:t>
            </w:r>
          </w:p>
        </w:tc>
        <w:tc>
          <w:tcPr>
            <w:tcW w:w="2114" w:type="dxa"/>
            <w:vAlign w:val="center"/>
          </w:tcPr>
          <w:p w14:paraId="7177D7F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r>
      <w:tr w:rsidR="00AE70FD" w:rsidRPr="00AE70FD" w14:paraId="3641C976" w14:textId="77777777" w:rsidTr="00F557EA">
        <w:tc>
          <w:tcPr>
            <w:tcW w:w="746" w:type="dxa"/>
            <w:vAlign w:val="center"/>
          </w:tcPr>
          <w:p w14:paraId="475782D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9</w:t>
            </w:r>
          </w:p>
        </w:tc>
        <w:tc>
          <w:tcPr>
            <w:tcW w:w="2814" w:type="dxa"/>
            <w:vAlign w:val="center"/>
          </w:tcPr>
          <w:p w14:paraId="03430717"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Dầu rán</w:t>
            </w:r>
          </w:p>
        </w:tc>
        <w:tc>
          <w:tcPr>
            <w:tcW w:w="848" w:type="dxa"/>
            <w:vAlign w:val="center"/>
          </w:tcPr>
          <w:p w14:paraId="3D73AB7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lít</w:t>
            </w:r>
          </w:p>
        </w:tc>
        <w:tc>
          <w:tcPr>
            <w:tcW w:w="852" w:type="dxa"/>
            <w:vAlign w:val="center"/>
          </w:tcPr>
          <w:p w14:paraId="1984B65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w:t>
            </w:r>
          </w:p>
        </w:tc>
        <w:tc>
          <w:tcPr>
            <w:tcW w:w="1694" w:type="dxa"/>
            <w:vAlign w:val="center"/>
          </w:tcPr>
          <w:p w14:paraId="1354F3F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3D21017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80.000</w:t>
            </w:r>
          </w:p>
        </w:tc>
      </w:tr>
      <w:tr w:rsidR="00AE70FD" w:rsidRPr="00AE70FD" w14:paraId="70A5383E" w14:textId="77777777" w:rsidTr="00F557EA">
        <w:tc>
          <w:tcPr>
            <w:tcW w:w="746" w:type="dxa"/>
            <w:vAlign w:val="center"/>
          </w:tcPr>
          <w:p w14:paraId="14DA732F"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10</w:t>
            </w:r>
          </w:p>
        </w:tc>
        <w:tc>
          <w:tcPr>
            <w:tcW w:w="2814" w:type="dxa"/>
            <w:vAlign w:val="center"/>
          </w:tcPr>
          <w:p w14:paraId="1B81983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Dấm gạo</w:t>
            </w:r>
          </w:p>
        </w:tc>
        <w:tc>
          <w:tcPr>
            <w:tcW w:w="848" w:type="dxa"/>
            <w:vAlign w:val="center"/>
          </w:tcPr>
          <w:p w14:paraId="55B903B1"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lít</w:t>
            </w:r>
          </w:p>
        </w:tc>
        <w:tc>
          <w:tcPr>
            <w:tcW w:w="852" w:type="dxa"/>
            <w:vAlign w:val="center"/>
          </w:tcPr>
          <w:p w14:paraId="35CF805B"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0.5</w:t>
            </w:r>
          </w:p>
        </w:tc>
        <w:tc>
          <w:tcPr>
            <w:tcW w:w="1694" w:type="dxa"/>
            <w:vAlign w:val="center"/>
          </w:tcPr>
          <w:p w14:paraId="747C01D7"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15.000</w:t>
            </w:r>
          </w:p>
        </w:tc>
        <w:tc>
          <w:tcPr>
            <w:tcW w:w="2114" w:type="dxa"/>
            <w:vAlign w:val="center"/>
          </w:tcPr>
          <w:p w14:paraId="545F8CB1"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7.500</w:t>
            </w:r>
          </w:p>
        </w:tc>
      </w:tr>
      <w:tr w:rsidR="00AE70FD" w:rsidRPr="00AE70FD" w14:paraId="43433E93" w14:textId="77777777" w:rsidTr="00F557EA">
        <w:tc>
          <w:tcPr>
            <w:tcW w:w="746" w:type="dxa"/>
            <w:vAlign w:val="center"/>
          </w:tcPr>
          <w:p w14:paraId="0D6B897A"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11</w:t>
            </w:r>
          </w:p>
        </w:tc>
        <w:tc>
          <w:tcPr>
            <w:tcW w:w="2814" w:type="dxa"/>
            <w:vAlign w:val="center"/>
          </w:tcPr>
          <w:p w14:paraId="7185D6F9" w14:textId="77777777" w:rsidR="00AE70FD" w:rsidRPr="00AE70FD" w:rsidRDefault="00AE70FD" w:rsidP="00F557EA">
            <w:pPr>
              <w:keepNext/>
              <w:spacing w:after="0" w:line="288" w:lineRule="auto"/>
              <w:jc w:val="both"/>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Đường</w:t>
            </w:r>
          </w:p>
        </w:tc>
        <w:tc>
          <w:tcPr>
            <w:tcW w:w="848" w:type="dxa"/>
            <w:vAlign w:val="center"/>
          </w:tcPr>
          <w:p w14:paraId="3694FD80"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kg</w:t>
            </w:r>
          </w:p>
        </w:tc>
        <w:tc>
          <w:tcPr>
            <w:tcW w:w="852" w:type="dxa"/>
            <w:vAlign w:val="center"/>
          </w:tcPr>
          <w:p w14:paraId="0CCDF8D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0.2</w:t>
            </w:r>
          </w:p>
        </w:tc>
        <w:tc>
          <w:tcPr>
            <w:tcW w:w="1694" w:type="dxa"/>
            <w:vAlign w:val="center"/>
          </w:tcPr>
          <w:p w14:paraId="54CFDB58"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25.000</w:t>
            </w:r>
          </w:p>
        </w:tc>
        <w:tc>
          <w:tcPr>
            <w:tcW w:w="2114" w:type="dxa"/>
            <w:vAlign w:val="center"/>
          </w:tcPr>
          <w:p w14:paraId="451EA240"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5.000</w:t>
            </w:r>
          </w:p>
        </w:tc>
      </w:tr>
      <w:tr w:rsidR="00AE70FD" w:rsidRPr="00AE70FD" w14:paraId="65E7A122" w14:textId="77777777" w:rsidTr="00F557EA">
        <w:tc>
          <w:tcPr>
            <w:tcW w:w="746" w:type="dxa"/>
            <w:vAlign w:val="center"/>
          </w:tcPr>
          <w:p w14:paraId="05C478A1"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12</w:t>
            </w:r>
          </w:p>
        </w:tc>
        <w:tc>
          <w:tcPr>
            <w:tcW w:w="2814" w:type="dxa"/>
            <w:vAlign w:val="center"/>
          </w:tcPr>
          <w:p w14:paraId="5D546931" w14:textId="77777777" w:rsidR="00AE70FD" w:rsidRPr="00AE70FD" w:rsidRDefault="00AE70FD" w:rsidP="00F557EA">
            <w:pPr>
              <w:keepNext/>
              <w:spacing w:after="0" w:line="288" w:lineRule="auto"/>
              <w:jc w:val="both"/>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Mì chính</w:t>
            </w:r>
          </w:p>
        </w:tc>
        <w:tc>
          <w:tcPr>
            <w:tcW w:w="848" w:type="dxa"/>
            <w:vAlign w:val="center"/>
          </w:tcPr>
          <w:p w14:paraId="0A545931"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kg</w:t>
            </w:r>
          </w:p>
        </w:tc>
        <w:tc>
          <w:tcPr>
            <w:tcW w:w="852" w:type="dxa"/>
            <w:vAlign w:val="center"/>
          </w:tcPr>
          <w:p w14:paraId="60EE5EDA"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0.02</w:t>
            </w:r>
          </w:p>
        </w:tc>
        <w:tc>
          <w:tcPr>
            <w:tcW w:w="1694" w:type="dxa"/>
            <w:vAlign w:val="center"/>
          </w:tcPr>
          <w:p w14:paraId="33B9B7EC"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50.000</w:t>
            </w:r>
          </w:p>
        </w:tc>
        <w:tc>
          <w:tcPr>
            <w:tcW w:w="2114" w:type="dxa"/>
            <w:vAlign w:val="center"/>
          </w:tcPr>
          <w:p w14:paraId="76D1B3B2" w14:textId="77777777" w:rsidR="00AE70FD" w:rsidRPr="00AE70FD" w:rsidRDefault="00AE70FD" w:rsidP="00F557EA">
            <w:pPr>
              <w:keepNext/>
              <w:spacing w:after="0" w:line="288" w:lineRule="auto"/>
              <w:jc w:val="center"/>
              <w:rPr>
                <w:rFonts w:eastAsia="Times New Roman" w:cs="Times New Roman"/>
                <w:bCs/>
                <w:color w:val="000000" w:themeColor="text1"/>
                <w:szCs w:val="28"/>
                <w:lang w:eastAsia="ja-JP"/>
              </w:rPr>
            </w:pPr>
            <w:r w:rsidRPr="00AE70FD">
              <w:rPr>
                <w:rFonts w:eastAsia="Times New Roman" w:cs="Times New Roman"/>
                <w:bCs/>
                <w:color w:val="000000" w:themeColor="text1"/>
                <w:szCs w:val="28"/>
                <w:lang w:eastAsia="ja-JP"/>
              </w:rPr>
              <w:t>1.000</w:t>
            </w:r>
          </w:p>
        </w:tc>
      </w:tr>
      <w:tr w:rsidR="00AE70FD" w:rsidRPr="00AE70FD" w14:paraId="50D68DE5" w14:textId="77777777" w:rsidTr="00F557EA">
        <w:tc>
          <w:tcPr>
            <w:tcW w:w="746" w:type="dxa"/>
            <w:vAlign w:val="center"/>
          </w:tcPr>
          <w:p w14:paraId="021D7DB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6208" w:type="dxa"/>
            <w:gridSpan w:val="4"/>
            <w:vAlign w:val="center"/>
          </w:tcPr>
          <w:p w14:paraId="406D2362"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Tổng vốn nguyên liệu</w:t>
            </w:r>
          </w:p>
        </w:tc>
        <w:tc>
          <w:tcPr>
            <w:tcW w:w="2114" w:type="dxa"/>
            <w:vAlign w:val="center"/>
          </w:tcPr>
          <w:p w14:paraId="35F34623"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1.135.500</w:t>
            </w:r>
          </w:p>
        </w:tc>
      </w:tr>
    </w:tbl>
    <w:p w14:paraId="520E7A95" w14:textId="77777777" w:rsidR="00AE70FD" w:rsidRPr="00AE70FD" w:rsidRDefault="00AE70FD" w:rsidP="00AE70FD">
      <w:pPr>
        <w:spacing w:after="0" w:line="288" w:lineRule="auto"/>
        <w:jc w:val="both"/>
        <w:rPr>
          <w:rFonts w:cs="Times New Roman"/>
          <w:b/>
          <w:i/>
          <w:color w:val="000000" w:themeColor="text1"/>
          <w:szCs w:val="28"/>
        </w:rPr>
      </w:pPr>
      <w:r w:rsidRPr="00AE70FD">
        <w:rPr>
          <w:rFonts w:cs="Times New Roman"/>
          <w:b/>
          <w:i/>
          <w:color w:val="000000" w:themeColor="text1"/>
          <w:szCs w:val="28"/>
        </w:rPr>
        <w:t>9.Dự trù nguyên liệu cho món bê xào(90 xuất)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2811"/>
        <w:gridCol w:w="848"/>
        <w:gridCol w:w="852"/>
        <w:gridCol w:w="1693"/>
        <w:gridCol w:w="2112"/>
      </w:tblGrid>
      <w:tr w:rsidR="00AE70FD" w:rsidRPr="00AE70FD" w14:paraId="136E0BCA" w14:textId="77777777" w:rsidTr="00F557EA">
        <w:tc>
          <w:tcPr>
            <w:tcW w:w="746" w:type="dxa"/>
            <w:vAlign w:val="center"/>
          </w:tcPr>
          <w:p w14:paraId="108191A7"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STT</w:t>
            </w:r>
          </w:p>
        </w:tc>
        <w:tc>
          <w:tcPr>
            <w:tcW w:w="2814" w:type="dxa"/>
            <w:vAlign w:val="center"/>
          </w:tcPr>
          <w:p w14:paraId="55BD803E" w14:textId="77777777" w:rsidR="00AE70FD" w:rsidRPr="00AE70FD" w:rsidRDefault="00AE70FD" w:rsidP="00F557EA">
            <w:pPr>
              <w:spacing w:after="0" w:line="288" w:lineRule="auto"/>
              <w:jc w:val="both"/>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Tên nguyên liệu</w:t>
            </w:r>
          </w:p>
        </w:tc>
        <w:tc>
          <w:tcPr>
            <w:tcW w:w="848" w:type="dxa"/>
            <w:vAlign w:val="center"/>
          </w:tcPr>
          <w:p w14:paraId="61EDBCCA"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ĐVT</w:t>
            </w:r>
          </w:p>
        </w:tc>
        <w:tc>
          <w:tcPr>
            <w:tcW w:w="852" w:type="dxa"/>
            <w:vAlign w:val="center"/>
          </w:tcPr>
          <w:p w14:paraId="78706B4B"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SL</w:t>
            </w:r>
          </w:p>
        </w:tc>
        <w:tc>
          <w:tcPr>
            <w:tcW w:w="1694" w:type="dxa"/>
            <w:vAlign w:val="center"/>
          </w:tcPr>
          <w:p w14:paraId="0BD11B41"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Đơn giá</w:t>
            </w:r>
          </w:p>
        </w:tc>
        <w:tc>
          <w:tcPr>
            <w:tcW w:w="2114" w:type="dxa"/>
            <w:vAlign w:val="center"/>
          </w:tcPr>
          <w:p w14:paraId="700F3B97" w14:textId="77777777" w:rsidR="00AE70FD" w:rsidRPr="00AE70FD" w:rsidRDefault="00AE70FD" w:rsidP="00F557EA">
            <w:pPr>
              <w:spacing w:after="0" w:line="288" w:lineRule="auto"/>
              <w:jc w:val="both"/>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Thành tiền (đ)</w:t>
            </w:r>
          </w:p>
        </w:tc>
      </w:tr>
      <w:tr w:rsidR="00AE70FD" w:rsidRPr="00AE70FD" w14:paraId="2459CE11" w14:textId="77777777" w:rsidTr="00F557EA">
        <w:tc>
          <w:tcPr>
            <w:tcW w:w="746" w:type="dxa"/>
            <w:vAlign w:val="center"/>
          </w:tcPr>
          <w:p w14:paraId="7FC708A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w:t>
            </w:r>
          </w:p>
        </w:tc>
        <w:tc>
          <w:tcPr>
            <w:tcW w:w="2814" w:type="dxa"/>
            <w:vAlign w:val="center"/>
          </w:tcPr>
          <w:p w14:paraId="11A367A1"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Thịt bê</w:t>
            </w:r>
          </w:p>
        </w:tc>
        <w:tc>
          <w:tcPr>
            <w:tcW w:w="848" w:type="dxa"/>
            <w:vAlign w:val="center"/>
          </w:tcPr>
          <w:p w14:paraId="44CB3C4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43D3E00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4.5</w:t>
            </w:r>
          </w:p>
        </w:tc>
        <w:tc>
          <w:tcPr>
            <w:tcW w:w="1694" w:type="dxa"/>
            <w:vAlign w:val="center"/>
          </w:tcPr>
          <w:p w14:paraId="324773B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200.000</w:t>
            </w:r>
          </w:p>
        </w:tc>
        <w:tc>
          <w:tcPr>
            <w:tcW w:w="2114" w:type="dxa"/>
            <w:vAlign w:val="center"/>
          </w:tcPr>
          <w:p w14:paraId="7A30271F"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900.000</w:t>
            </w:r>
          </w:p>
        </w:tc>
      </w:tr>
      <w:tr w:rsidR="00AE70FD" w:rsidRPr="00AE70FD" w14:paraId="704222C8" w14:textId="77777777" w:rsidTr="00F557EA">
        <w:tc>
          <w:tcPr>
            <w:tcW w:w="746" w:type="dxa"/>
            <w:vAlign w:val="center"/>
          </w:tcPr>
          <w:p w14:paraId="24433B1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w:t>
            </w:r>
          </w:p>
        </w:tc>
        <w:tc>
          <w:tcPr>
            <w:tcW w:w="2814" w:type="dxa"/>
            <w:vAlign w:val="center"/>
          </w:tcPr>
          <w:p w14:paraId="423FB8AD"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Hành, tỏi khô</w:t>
            </w:r>
          </w:p>
        </w:tc>
        <w:tc>
          <w:tcPr>
            <w:tcW w:w="848" w:type="dxa"/>
            <w:vAlign w:val="center"/>
          </w:tcPr>
          <w:p w14:paraId="219CA95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1218C54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0.05</w:t>
            </w:r>
          </w:p>
        </w:tc>
        <w:tc>
          <w:tcPr>
            <w:tcW w:w="1694" w:type="dxa"/>
            <w:vAlign w:val="center"/>
          </w:tcPr>
          <w:p w14:paraId="5B53D18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399A51D5"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w:t>
            </w:r>
          </w:p>
        </w:tc>
      </w:tr>
      <w:tr w:rsidR="00AE70FD" w:rsidRPr="00AE70FD" w14:paraId="2A406DEB" w14:textId="77777777" w:rsidTr="00F557EA">
        <w:tc>
          <w:tcPr>
            <w:tcW w:w="746" w:type="dxa"/>
            <w:vAlign w:val="center"/>
          </w:tcPr>
          <w:p w14:paraId="343D3AA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w:t>
            </w:r>
          </w:p>
        </w:tc>
        <w:tc>
          <w:tcPr>
            <w:tcW w:w="2814" w:type="dxa"/>
            <w:vAlign w:val="center"/>
          </w:tcPr>
          <w:p w14:paraId="2C001D5E"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Dầu rán</w:t>
            </w:r>
          </w:p>
        </w:tc>
        <w:tc>
          <w:tcPr>
            <w:tcW w:w="848" w:type="dxa"/>
            <w:vAlign w:val="center"/>
          </w:tcPr>
          <w:p w14:paraId="1B736CE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lít</w:t>
            </w:r>
          </w:p>
        </w:tc>
        <w:tc>
          <w:tcPr>
            <w:tcW w:w="852" w:type="dxa"/>
            <w:vAlign w:val="center"/>
          </w:tcPr>
          <w:p w14:paraId="3626886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0.5</w:t>
            </w:r>
          </w:p>
        </w:tc>
        <w:tc>
          <w:tcPr>
            <w:tcW w:w="1694" w:type="dxa"/>
            <w:vAlign w:val="center"/>
          </w:tcPr>
          <w:p w14:paraId="7F4BBC1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40.000</w:t>
            </w:r>
          </w:p>
        </w:tc>
        <w:tc>
          <w:tcPr>
            <w:tcW w:w="2114" w:type="dxa"/>
            <w:vAlign w:val="center"/>
          </w:tcPr>
          <w:p w14:paraId="177CCFE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r>
      <w:tr w:rsidR="00AE70FD" w:rsidRPr="00AE70FD" w14:paraId="23378FC3" w14:textId="77777777" w:rsidTr="00F557EA">
        <w:tc>
          <w:tcPr>
            <w:tcW w:w="746" w:type="dxa"/>
            <w:vAlign w:val="center"/>
          </w:tcPr>
          <w:p w14:paraId="04C58F2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4</w:t>
            </w:r>
          </w:p>
        </w:tc>
        <w:tc>
          <w:tcPr>
            <w:tcW w:w="2814" w:type="dxa"/>
            <w:vAlign w:val="center"/>
          </w:tcPr>
          <w:p w14:paraId="2A11F9FA"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Sả</w:t>
            </w:r>
          </w:p>
        </w:tc>
        <w:tc>
          <w:tcPr>
            <w:tcW w:w="848" w:type="dxa"/>
            <w:vAlign w:val="center"/>
          </w:tcPr>
          <w:p w14:paraId="0EAFBCB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06E8A57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0.5</w:t>
            </w:r>
          </w:p>
        </w:tc>
        <w:tc>
          <w:tcPr>
            <w:tcW w:w="1694" w:type="dxa"/>
            <w:vAlign w:val="center"/>
          </w:tcPr>
          <w:p w14:paraId="26204A9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c>
          <w:tcPr>
            <w:tcW w:w="2114" w:type="dxa"/>
            <w:vAlign w:val="center"/>
          </w:tcPr>
          <w:p w14:paraId="3FD9D7C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w:t>
            </w:r>
          </w:p>
        </w:tc>
      </w:tr>
      <w:tr w:rsidR="00AE70FD" w:rsidRPr="00AE70FD" w14:paraId="48B6D305" w14:textId="77777777" w:rsidTr="00F557EA">
        <w:tc>
          <w:tcPr>
            <w:tcW w:w="746" w:type="dxa"/>
            <w:vAlign w:val="center"/>
          </w:tcPr>
          <w:p w14:paraId="2592F49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w:t>
            </w:r>
          </w:p>
        </w:tc>
        <w:tc>
          <w:tcPr>
            <w:tcW w:w="2814" w:type="dxa"/>
            <w:vAlign w:val="center"/>
          </w:tcPr>
          <w:p w14:paraId="11BE535F"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Ớt đà lạt</w:t>
            </w:r>
          </w:p>
        </w:tc>
        <w:tc>
          <w:tcPr>
            <w:tcW w:w="848" w:type="dxa"/>
            <w:vAlign w:val="center"/>
          </w:tcPr>
          <w:p w14:paraId="4D91296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54EED9C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w:t>
            </w:r>
          </w:p>
        </w:tc>
        <w:tc>
          <w:tcPr>
            <w:tcW w:w="1694" w:type="dxa"/>
            <w:vAlign w:val="center"/>
          </w:tcPr>
          <w:p w14:paraId="6A25239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w:t>
            </w:r>
          </w:p>
        </w:tc>
        <w:tc>
          <w:tcPr>
            <w:tcW w:w="2114" w:type="dxa"/>
            <w:vAlign w:val="center"/>
          </w:tcPr>
          <w:p w14:paraId="2DD4686C"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w:t>
            </w:r>
          </w:p>
        </w:tc>
      </w:tr>
      <w:tr w:rsidR="00AE70FD" w:rsidRPr="00AE70FD" w14:paraId="7624615E" w14:textId="77777777" w:rsidTr="00F557EA">
        <w:tc>
          <w:tcPr>
            <w:tcW w:w="746" w:type="dxa"/>
            <w:vAlign w:val="center"/>
          </w:tcPr>
          <w:p w14:paraId="28CA543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6</w:t>
            </w:r>
          </w:p>
        </w:tc>
        <w:tc>
          <w:tcPr>
            <w:tcW w:w="2814" w:type="dxa"/>
            <w:vAlign w:val="center"/>
          </w:tcPr>
          <w:p w14:paraId="750D7CF2"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Bột canh</w:t>
            </w:r>
          </w:p>
        </w:tc>
        <w:tc>
          <w:tcPr>
            <w:tcW w:w="848" w:type="dxa"/>
            <w:vAlign w:val="center"/>
          </w:tcPr>
          <w:p w14:paraId="217F4E3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2BE983F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0.05</w:t>
            </w:r>
          </w:p>
        </w:tc>
        <w:tc>
          <w:tcPr>
            <w:tcW w:w="1694" w:type="dxa"/>
            <w:vAlign w:val="center"/>
          </w:tcPr>
          <w:p w14:paraId="387802E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w:t>
            </w:r>
          </w:p>
        </w:tc>
        <w:tc>
          <w:tcPr>
            <w:tcW w:w="2114" w:type="dxa"/>
            <w:vAlign w:val="center"/>
          </w:tcPr>
          <w:p w14:paraId="6F143AE5"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w:t>
            </w:r>
          </w:p>
        </w:tc>
      </w:tr>
      <w:tr w:rsidR="00AE70FD" w:rsidRPr="00AE70FD" w14:paraId="0CC4AD53" w14:textId="77777777" w:rsidTr="00F557EA">
        <w:tc>
          <w:tcPr>
            <w:tcW w:w="746" w:type="dxa"/>
            <w:vAlign w:val="center"/>
          </w:tcPr>
          <w:p w14:paraId="6CB84ED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7</w:t>
            </w:r>
          </w:p>
        </w:tc>
        <w:tc>
          <w:tcPr>
            <w:tcW w:w="2814" w:type="dxa"/>
            <w:vAlign w:val="center"/>
          </w:tcPr>
          <w:p w14:paraId="75B5FD33"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Mì chính</w:t>
            </w:r>
          </w:p>
        </w:tc>
        <w:tc>
          <w:tcPr>
            <w:tcW w:w="848" w:type="dxa"/>
            <w:vAlign w:val="center"/>
          </w:tcPr>
          <w:p w14:paraId="61BF7F0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0A79AA0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0.02</w:t>
            </w:r>
          </w:p>
        </w:tc>
        <w:tc>
          <w:tcPr>
            <w:tcW w:w="1694" w:type="dxa"/>
            <w:vAlign w:val="center"/>
          </w:tcPr>
          <w:p w14:paraId="787CB0F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50.000</w:t>
            </w:r>
          </w:p>
        </w:tc>
        <w:tc>
          <w:tcPr>
            <w:tcW w:w="2114" w:type="dxa"/>
            <w:vAlign w:val="center"/>
          </w:tcPr>
          <w:p w14:paraId="629F1A6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w:t>
            </w:r>
          </w:p>
        </w:tc>
      </w:tr>
      <w:tr w:rsidR="00AE70FD" w:rsidRPr="00AE70FD" w14:paraId="4F666BB2" w14:textId="77777777" w:rsidTr="00F557EA">
        <w:tc>
          <w:tcPr>
            <w:tcW w:w="746" w:type="dxa"/>
            <w:vAlign w:val="center"/>
          </w:tcPr>
          <w:p w14:paraId="7039FCB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8</w:t>
            </w:r>
          </w:p>
        </w:tc>
        <w:tc>
          <w:tcPr>
            <w:tcW w:w="2814" w:type="dxa"/>
            <w:vAlign w:val="center"/>
          </w:tcPr>
          <w:p w14:paraId="7BA05E07"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Ớt tươi</w:t>
            </w:r>
          </w:p>
        </w:tc>
        <w:tc>
          <w:tcPr>
            <w:tcW w:w="848" w:type="dxa"/>
            <w:vAlign w:val="center"/>
          </w:tcPr>
          <w:p w14:paraId="52442E4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1CAF22E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0.05</w:t>
            </w:r>
          </w:p>
        </w:tc>
        <w:tc>
          <w:tcPr>
            <w:tcW w:w="1694" w:type="dxa"/>
            <w:vAlign w:val="center"/>
          </w:tcPr>
          <w:p w14:paraId="05DA764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28F80F0F"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w:t>
            </w:r>
          </w:p>
        </w:tc>
      </w:tr>
      <w:tr w:rsidR="00AE70FD" w:rsidRPr="00AE70FD" w14:paraId="1070A79A" w14:textId="77777777" w:rsidTr="00F557EA">
        <w:tc>
          <w:tcPr>
            <w:tcW w:w="746" w:type="dxa"/>
            <w:vAlign w:val="center"/>
          </w:tcPr>
          <w:p w14:paraId="273E5CD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6208" w:type="dxa"/>
            <w:gridSpan w:val="4"/>
            <w:vAlign w:val="center"/>
          </w:tcPr>
          <w:p w14:paraId="1E7B668A"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Tổng vốn nguyên liệu</w:t>
            </w:r>
          </w:p>
        </w:tc>
        <w:tc>
          <w:tcPr>
            <w:tcW w:w="2114" w:type="dxa"/>
            <w:vAlign w:val="center"/>
          </w:tcPr>
          <w:p w14:paraId="7F1980D7" w14:textId="77777777" w:rsidR="00AE70FD" w:rsidRPr="00AE70FD" w:rsidRDefault="00AE70FD" w:rsidP="00F557EA">
            <w:pPr>
              <w:spacing w:after="0" w:line="288" w:lineRule="auto"/>
              <w:jc w:val="both"/>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959.500</w:t>
            </w:r>
          </w:p>
        </w:tc>
      </w:tr>
    </w:tbl>
    <w:p w14:paraId="4CDA7D36" w14:textId="77777777" w:rsidR="00AE70FD" w:rsidRPr="00AE70FD" w:rsidRDefault="00AE70FD" w:rsidP="00AE70FD">
      <w:pPr>
        <w:spacing w:after="0" w:line="288" w:lineRule="auto"/>
        <w:jc w:val="both"/>
        <w:rPr>
          <w:rFonts w:cs="Times New Roman"/>
          <w:b/>
          <w:i/>
          <w:color w:val="000000" w:themeColor="text1"/>
          <w:szCs w:val="28"/>
        </w:rPr>
      </w:pPr>
    </w:p>
    <w:p w14:paraId="75025848" w14:textId="77777777" w:rsidR="00AE70FD" w:rsidRPr="00AE70FD" w:rsidRDefault="00AE70FD" w:rsidP="00AE70FD">
      <w:pPr>
        <w:spacing w:after="0" w:line="288" w:lineRule="auto"/>
        <w:jc w:val="both"/>
        <w:rPr>
          <w:rFonts w:eastAsia="Times New Roman" w:cs="Times New Roman"/>
          <w:b/>
          <w:i/>
          <w:color w:val="000000" w:themeColor="text1"/>
          <w:szCs w:val="28"/>
        </w:rPr>
      </w:pPr>
      <w:r w:rsidRPr="00AE70FD">
        <w:rPr>
          <w:rFonts w:cs="Times New Roman"/>
          <w:b/>
          <w:i/>
          <w:color w:val="000000" w:themeColor="text1"/>
          <w:szCs w:val="28"/>
        </w:rPr>
        <w:t>10.Dự trù nguyên liệu cho món cơm xôi, tráng miệng (90 xuất)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2811"/>
        <w:gridCol w:w="848"/>
        <w:gridCol w:w="852"/>
        <w:gridCol w:w="1693"/>
        <w:gridCol w:w="2112"/>
      </w:tblGrid>
      <w:tr w:rsidR="00AE70FD" w:rsidRPr="00AE70FD" w14:paraId="72CC3782" w14:textId="77777777" w:rsidTr="00F557EA">
        <w:tc>
          <w:tcPr>
            <w:tcW w:w="746" w:type="dxa"/>
            <w:vAlign w:val="center"/>
          </w:tcPr>
          <w:p w14:paraId="7601AFEC"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STT</w:t>
            </w:r>
          </w:p>
        </w:tc>
        <w:tc>
          <w:tcPr>
            <w:tcW w:w="2814" w:type="dxa"/>
            <w:vAlign w:val="center"/>
          </w:tcPr>
          <w:p w14:paraId="39C6F4FC" w14:textId="77777777" w:rsidR="00AE70FD" w:rsidRPr="00AE70FD" w:rsidRDefault="00AE70FD" w:rsidP="00F557EA">
            <w:pPr>
              <w:spacing w:after="0" w:line="288" w:lineRule="auto"/>
              <w:jc w:val="both"/>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Tên nguyên liệu</w:t>
            </w:r>
          </w:p>
        </w:tc>
        <w:tc>
          <w:tcPr>
            <w:tcW w:w="848" w:type="dxa"/>
            <w:vAlign w:val="center"/>
          </w:tcPr>
          <w:p w14:paraId="20B131F4"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ĐVT</w:t>
            </w:r>
          </w:p>
        </w:tc>
        <w:tc>
          <w:tcPr>
            <w:tcW w:w="852" w:type="dxa"/>
            <w:vAlign w:val="center"/>
          </w:tcPr>
          <w:p w14:paraId="48D61F47"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SL</w:t>
            </w:r>
          </w:p>
        </w:tc>
        <w:tc>
          <w:tcPr>
            <w:tcW w:w="1694" w:type="dxa"/>
            <w:vAlign w:val="center"/>
          </w:tcPr>
          <w:p w14:paraId="597AC520"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Đơn giá</w:t>
            </w:r>
          </w:p>
        </w:tc>
        <w:tc>
          <w:tcPr>
            <w:tcW w:w="2114" w:type="dxa"/>
            <w:vAlign w:val="center"/>
          </w:tcPr>
          <w:p w14:paraId="55E950C3"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Thành tiền(đ)</w:t>
            </w:r>
          </w:p>
        </w:tc>
      </w:tr>
      <w:tr w:rsidR="00AE70FD" w:rsidRPr="00AE70FD" w14:paraId="7B688060" w14:textId="77777777" w:rsidTr="00F557EA">
        <w:tc>
          <w:tcPr>
            <w:tcW w:w="746" w:type="dxa"/>
            <w:vAlign w:val="center"/>
          </w:tcPr>
          <w:p w14:paraId="1F7A5AE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w:t>
            </w:r>
          </w:p>
        </w:tc>
        <w:tc>
          <w:tcPr>
            <w:tcW w:w="2814" w:type="dxa"/>
            <w:vAlign w:val="center"/>
          </w:tcPr>
          <w:p w14:paraId="33FF3B1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Gạo tám</w:t>
            </w:r>
          </w:p>
        </w:tc>
        <w:tc>
          <w:tcPr>
            <w:tcW w:w="848" w:type="dxa"/>
            <w:vAlign w:val="center"/>
          </w:tcPr>
          <w:p w14:paraId="618AF15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2" w:type="dxa"/>
            <w:vAlign w:val="center"/>
          </w:tcPr>
          <w:p w14:paraId="2A5A815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5.0</w:t>
            </w:r>
          </w:p>
        </w:tc>
        <w:tc>
          <w:tcPr>
            <w:tcW w:w="1694" w:type="dxa"/>
            <w:vAlign w:val="center"/>
          </w:tcPr>
          <w:p w14:paraId="6D20801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12DE762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100.000</w:t>
            </w:r>
          </w:p>
        </w:tc>
      </w:tr>
      <w:tr w:rsidR="00AE70FD" w:rsidRPr="00AE70FD" w14:paraId="75BBEA10" w14:textId="77777777" w:rsidTr="00F557EA">
        <w:tc>
          <w:tcPr>
            <w:tcW w:w="746" w:type="dxa"/>
            <w:vAlign w:val="center"/>
          </w:tcPr>
          <w:p w14:paraId="7311CF8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w:t>
            </w:r>
          </w:p>
        </w:tc>
        <w:tc>
          <w:tcPr>
            <w:tcW w:w="2814" w:type="dxa"/>
            <w:vAlign w:val="center"/>
          </w:tcPr>
          <w:p w14:paraId="0D5309D8"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Xôi vò</w:t>
            </w:r>
          </w:p>
        </w:tc>
        <w:tc>
          <w:tcPr>
            <w:tcW w:w="848" w:type="dxa"/>
            <w:vAlign w:val="center"/>
          </w:tcPr>
          <w:p w14:paraId="45AD65E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đĩa</w:t>
            </w:r>
          </w:p>
        </w:tc>
        <w:tc>
          <w:tcPr>
            <w:tcW w:w="852" w:type="dxa"/>
            <w:vAlign w:val="center"/>
          </w:tcPr>
          <w:p w14:paraId="282C39B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15</w:t>
            </w:r>
          </w:p>
        </w:tc>
        <w:tc>
          <w:tcPr>
            <w:tcW w:w="1694" w:type="dxa"/>
            <w:vAlign w:val="center"/>
          </w:tcPr>
          <w:p w14:paraId="43AF350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w:t>
            </w:r>
          </w:p>
        </w:tc>
        <w:tc>
          <w:tcPr>
            <w:tcW w:w="2114" w:type="dxa"/>
            <w:vAlign w:val="center"/>
          </w:tcPr>
          <w:p w14:paraId="3391A6E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300.000</w:t>
            </w:r>
          </w:p>
        </w:tc>
      </w:tr>
      <w:tr w:rsidR="00AE70FD" w:rsidRPr="00AE70FD" w14:paraId="0C9931D7" w14:textId="77777777" w:rsidTr="00F557EA">
        <w:tc>
          <w:tcPr>
            <w:tcW w:w="746" w:type="dxa"/>
            <w:vAlign w:val="center"/>
          </w:tcPr>
          <w:p w14:paraId="450F705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3</w:t>
            </w:r>
          </w:p>
        </w:tc>
        <w:tc>
          <w:tcPr>
            <w:tcW w:w="2814" w:type="dxa"/>
            <w:vAlign w:val="center"/>
          </w:tcPr>
          <w:p w14:paraId="7C5544EB"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Quýt ngọt</w:t>
            </w:r>
          </w:p>
        </w:tc>
        <w:tc>
          <w:tcPr>
            <w:tcW w:w="848" w:type="dxa"/>
            <w:vAlign w:val="center"/>
          </w:tcPr>
          <w:p w14:paraId="6E41D59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Quả</w:t>
            </w:r>
          </w:p>
        </w:tc>
        <w:tc>
          <w:tcPr>
            <w:tcW w:w="852" w:type="dxa"/>
            <w:vAlign w:val="center"/>
          </w:tcPr>
          <w:p w14:paraId="6EACFE1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100</w:t>
            </w:r>
          </w:p>
        </w:tc>
        <w:tc>
          <w:tcPr>
            <w:tcW w:w="1694" w:type="dxa"/>
            <w:vAlign w:val="center"/>
          </w:tcPr>
          <w:p w14:paraId="7D9D982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w:t>
            </w:r>
          </w:p>
        </w:tc>
        <w:tc>
          <w:tcPr>
            <w:tcW w:w="2114" w:type="dxa"/>
            <w:vAlign w:val="center"/>
          </w:tcPr>
          <w:p w14:paraId="21E295C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200.000</w:t>
            </w:r>
          </w:p>
        </w:tc>
      </w:tr>
      <w:tr w:rsidR="00AE70FD" w:rsidRPr="00AE70FD" w14:paraId="154A0542" w14:textId="77777777" w:rsidTr="00F557EA">
        <w:tc>
          <w:tcPr>
            <w:tcW w:w="746" w:type="dxa"/>
            <w:vAlign w:val="center"/>
          </w:tcPr>
          <w:p w14:paraId="6C19B53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6208" w:type="dxa"/>
            <w:gridSpan w:val="4"/>
            <w:vAlign w:val="center"/>
          </w:tcPr>
          <w:p w14:paraId="3149A39F"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Tổng vốn nguyên liệu</w:t>
            </w:r>
          </w:p>
        </w:tc>
        <w:tc>
          <w:tcPr>
            <w:tcW w:w="2114" w:type="dxa"/>
            <w:vAlign w:val="center"/>
          </w:tcPr>
          <w:p w14:paraId="7116DDDB"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600.000</w:t>
            </w:r>
          </w:p>
        </w:tc>
      </w:tr>
    </w:tbl>
    <w:p w14:paraId="53B881A1" w14:textId="77777777" w:rsidR="00AE70FD" w:rsidRPr="00AE70FD" w:rsidRDefault="00AE70FD" w:rsidP="00AE70FD">
      <w:pPr>
        <w:spacing w:after="0" w:line="288" w:lineRule="auto"/>
        <w:jc w:val="both"/>
        <w:rPr>
          <w:rFonts w:cs="Times New Roman"/>
          <w:color w:val="000000" w:themeColor="text1"/>
          <w:szCs w:val="28"/>
        </w:rPr>
      </w:pPr>
      <w:r w:rsidRPr="00AE70FD">
        <w:rPr>
          <w:rFonts w:cs="Times New Roman"/>
          <w:color w:val="000000" w:themeColor="text1"/>
          <w:szCs w:val="28"/>
        </w:rPr>
        <w:t>Học sinh căn cứ vào bảng dự trù từng món ăn để tổng hợp nguyên liệu vào bảng tổng hợp nguyên liêu dự trù cho 15 mâm</w:t>
      </w:r>
    </w:p>
    <w:p w14:paraId="6851D05B" w14:textId="77777777" w:rsidR="00AE70FD" w:rsidRPr="00AE70FD" w:rsidRDefault="00AE70FD" w:rsidP="00AE70FD">
      <w:pPr>
        <w:spacing w:after="0" w:line="288" w:lineRule="auto"/>
        <w:jc w:val="both"/>
        <w:rPr>
          <w:rFonts w:cs="Times New Roman"/>
          <w:b/>
          <w:color w:val="000000" w:themeColor="text1"/>
          <w:szCs w:val="28"/>
        </w:rPr>
      </w:pPr>
      <w:r w:rsidRPr="00AE70FD">
        <w:rPr>
          <w:rFonts w:cs="Times New Roman"/>
          <w:b/>
          <w:color w:val="000000" w:themeColor="text1"/>
          <w:szCs w:val="28"/>
        </w:rPr>
        <w:br w:type="page"/>
      </w:r>
      <w:r w:rsidRPr="00AE70FD">
        <w:rPr>
          <w:rFonts w:cs="Times New Roman"/>
          <w:b/>
          <w:color w:val="000000" w:themeColor="text1"/>
          <w:szCs w:val="28"/>
        </w:rPr>
        <w:lastRenderedPageBreak/>
        <w:t>Bảng tổng hợp dự trù nguyên liệu cho 15 mâm</w:t>
      </w:r>
    </w:p>
    <w:p w14:paraId="25B32F37" w14:textId="77777777" w:rsidR="00AE70FD" w:rsidRPr="00AE70FD" w:rsidRDefault="00AE70FD" w:rsidP="00AE70FD">
      <w:pPr>
        <w:spacing w:after="0" w:line="288" w:lineRule="auto"/>
        <w:jc w:val="both"/>
        <w:rPr>
          <w:rFonts w:cs="Times New Roman"/>
          <w:i/>
          <w:color w:val="000000" w:themeColor="text1"/>
          <w:szCs w:val="28"/>
        </w:rPr>
      </w:pPr>
      <w:r w:rsidRPr="00AE70FD">
        <w:rPr>
          <w:rFonts w:cs="Times New Roman"/>
          <w:i/>
          <w:color w:val="000000" w:themeColor="text1"/>
          <w:szCs w:val="28"/>
        </w:rPr>
        <w:tab/>
        <w:t>(Học sinh tự tổng hợp)</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8"/>
        <w:gridCol w:w="2723"/>
        <w:gridCol w:w="992"/>
        <w:gridCol w:w="851"/>
        <w:gridCol w:w="1425"/>
        <w:gridCol w:w="2113"/>
      </w:tblGrid>
      <w:tr w:rsidR="00AE70FD" w:rsidRPr="00AE70FD" w14:paraId="45A69521" w14:textId="77777777" w:rsidTr="00F557EA">
        <w:tc>
          <w:tcPr>
            <w:tcW w:w="959" w:type="dxa"/>
            <w:vAlign w:val="center"/>
          </w:tcPr>
          <w:p w14:paraId="662729FE"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STT</w:t>
            </w:r>
          </w:p>
        </w:tc>
        <w:tc>
          <w:tcPr>
            <w:tcW w:w="2725" w:type="dxa"/>
            <w:vAlign w:val="center"/>
          </w:tcPr>
          <w:p w14:paraId="0782ED63" w14:textId="77777777" w:rsidR="00AE70FD" w:rsidRPr="00AE70FD" w:rsidRDefault="00AE70FD" w:rsidP="00F557EA">
            <w:pPr>
              <w:spacing w:after="0" w:line="288" w:lineRule="auto"/>
              <w:jc w:val="both"/>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Tên nguyên liệu</w:t>
            </w:r>
          </w:p>
        </w:tc>
        <w:tc>
          <w:tcPr>
            <w:tcW w:w="992" w:type="dxa"/>
            <w:vAlign w:val="center"/>
          </w:tcPr>
          <w:p w14:paraId="44D9A8F6"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ĐVT</w:t>
            </w:r>
          </w:p>
        </w:tc>
        <w:tc>
          <w:tcPr>
            <w:tcW w:w="851" w:type="dxa"/>
            <w:vAlign w:val="center"/>
          </w:tcPr>
          <w:p w14:paraId="6D33AF78"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SL</w:t>
            </w:r>
          </w:p>
        </w:tc>
        <w:tc>
          <w:tcPr>
            <w:tcW w:w="1426" w:type="dxa"/>
            <w:vAlign w:val="center"/>
          </w:tcPr>
          <w:p w14:paraId="72DF8115"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Đơn giá</w:t>
            </w:r>
          </w:p>
        </w:tc>
        <w:tc>
          <w:tcPr>
            <w:tcW w:w="2115" w:type="dxa"/>
            <w:vAlign w:val="center"/>
          </w:tcPr>
          <w:p w14:paraId="0367F174"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Thành tiền (đ)</w:t>
            </w:r>
          </w:p>
        </w:tc>
      </w:tr>
      <w:tr w:rsidR="00AE70FD" w:rsidRPr="00AE70FD" w14:paraId="54CFD8BF" w14:textId="77777777" w:rsidTr="00F557EA">
        <w:tc>
          <w:tcPr>
            <w:tcW w:w="959" w:type="dxa"/>
            <w:vAlign w:val="center"/>
          </w:tcPr>
          <w:p w14:paraId="22B3F05A"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6C186C9B"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Cá quả</w:t>
            </w:r>
          </w:p>
        </w:tc>
        <w:tc>
          <w:tcPr>
            <w:tcW w:w="992" w:type="dxa"/>
            <w:vAlign w:val="center"/>
          </w:tcPr>
          <w:p w14:paraId="000B743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5275354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75897E1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36B83B8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1AE2F094" w14:textId="77777777" w:rsidTr="00F557EA">
        <w:tc>
          <w:tcPr>
            <w:tcW w:w="959" w:type="dxa"/>
            <w:vAlign w:val="center"/>
          </w:tcPr>
          <w:p w14:paraId="44BAEE27"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524F350B"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Gà ta móc hàm</w:t>
            </w:r>
          </w:p>
        </w:tc>
        <w:tc>
          <w:tcPr>
            <w:tcW w:w="992" w:type="dxa"/>
            <w:vAlign w:val="center"/>
          </w:tcPr>
          <w:p w14:paraId="43B2CFE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3DDE696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187F16E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5E9F288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23564D0E" w14:textId="77777777" w:rsidTr="00F557EA">
        <w:tc>
          <w:tcPr>
            <w:tcW w:w="959" w:type="dxa"/>
            <w:vAlign w:val="center"/>
          </w:tcPr>
          <w:p w14:paraId="0F342B52"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5F6E9C30"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Tôm sú loại to</w:t>
            </w:r>
          </w:p>
        </w:tc>
        <w:tc>
          <w:tcPr>
            <w:tcW w:w="992" w:type="dxa"/>
            <w:vAlign w:val="center"/>
          </w:tcPr>
          <w:p w14:paraId="316ACE8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6981085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162B18B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0E6066D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11B91DF8" w14:textId="77777777" w:rsidTr="00F557EA">
        <w:tc>
          <w:tcPr>
            <w:tcW w:w="959" w:type="dxa"/>
            <w:vAlign w:val="center"/>
          </w:tcPr>
          <w:p w14:paraId="40D6CABB"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0B2C4E10"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Giò sống</w:t>
            </w:r>
          </w:p>
        </w:tc>
        <w:tc>
          <w:tcPr>
            <w:tcW w:w="992" w:type="dxa"/>
            <w:vAlign w:val="center"/>
          </w:tcPr>
          <w:p w14:paraId="3DBB856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5DF9356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3C8295B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78B6A3D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74CFBBF2" w14:textId="77777777" w:rsidTr="00F557EA">
        <w:tc>
          <w:tcPr>
            <w:tcW w:w="959" w:type="dxa"/>
            <w:vAlign w:val="center"/>
          </w:tcPr>
          <w:p w14:paraId="05BF6E11"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1BEE33C8"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Thịt thăn lợn</w:t>
            </w:r>
          </w:p>
        </w:tc>
        <w:tc>
          <w:tcPr>
            <w:tcW w:w="992" w:type="dxa"/>
            <w:vAlign w:val="center"/>
          </w:tcPr>
          <w:p w14:paraId="1C453C9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2731A0B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35EFEAC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500F44D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220F6D01" w14:textId="77777777" w:rsidTr="00F557EA">
        <w:tc>
          <w:tcPr>
            <w:tcW w:w="959" w:type="dxa"/>
            <w:vAlign w:val="center"/>
          </w:tcPr>
          <w:p w14:paraId="606A31B1"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65013A07"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Thịt bê</w:t>
            </w:r>
          </w:p>
        </w:tc>
        <w:tc>
          <w:tcPr>
            <w:tcW w:w="992" w:type="dxa"/>
            <w:vAlign w:val="center"/>
          </w:tcPr>
          <w:p w14:paraId="7B1BF98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7B3FB75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669204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1A07388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0BC7158D" w14:textId="77777777" w:rsidTr="00F557EA">
        <w:tc>
          <w:tcPr>
            <w:tcW w:w="959" w:type="dxa"/>
            <w:vAlign w:val="center"/>
          </w:tcPr>
          <w:p w14:paraId="44D5856C"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4E6C53B4"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Thịt bò khô</w:t>
            </w:r>
          </w:p>
        </w:tc>
        <w:tc>
          <w:tcPr>
            <w:tcW w:w="992" w:type="dxa"/>
            <w:vAlign w:val="center"/>
          </w:tcPr>
          <w:p w14:paraId="2CD4079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5D33241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0DFC34B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1F7FFAD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0DC290B9" w14:textId="77777777" w:rsidTr="00F557EA">
        <w:tc>
          <w:tcPr>
            <w:tcW w:w="959" w:type="dxa"/>
            <w:vAlign w:val="center"/>
          </w:tcPr>
          <w:p w14:paraId="6F9276F8"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60EB0380"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Tôm nõn khô</w:t>
            </w:r>
          </w:p>
        </w:tc>
        <w:tc>
          <w:tcPr>
            <w:tcW w:w="992" w:type="dxa"/>
            <w:vAlign w:val="center"/>
          </w:tcPr>
          <w:p w14:paraId="32F225A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0E9A936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B1621F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7B23215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285F7D78" w14:textId="77777777" w:rsidTr="00F557EA">
        <w:tc>
          <w:tcPr>
            <w:tcW w:w="959" w:type="dxa"/>
            <w:vAlign w:val="center"/>
          </w:tcPr>
          <w:p w14:paraId="7C36D0C3"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5DF3B49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Tim, bầu dục</w:t>
            </w:r>
          </w:p>
        </w:tc>
        <w:tc>
          <w:tcPr>
            <w:tcW w:w="992" w:type="dxa"/>
            <w:vAlign w:val="center"/>
          </w:tcPr>
          <w:p w14:paraId="6963C01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32CE591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313D0D3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0E31D25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3317A748" w14:textId="77777777" w:rsidTr="00F557EA">
        <w:tc>
          <w:tcPr>
            <w:tcW w:w="959" w:type="dxa"/>
            <w:vAlign w:val="center"/>
          </w:tcPr>
          <w:p w14:paraId="725D35F7"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CEC289B"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Xương ống</w:t>
            </w:r>
          </w:p>
        </w:tc>
        <w:tc>
          <w:tcPr>
            <w:tcW w:w="992" w:type="dxa"/>
            <w:vAlign w:val="center"/>
          </w:tcPr>
          <w:p w14:paraId="0ADEC77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1F96A4C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713D296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5269776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026CF628" w14:textId="77777777" w:rsidTr="00F557EA">
        <w:tc>
          <w:tcPr>
            <w:tcW w:w="959" w:type="dxa"/>
            <w:vAlign w:val="center"/>
          </w:tcPr>
          <w:p w14:paraId="2D793359"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1DB3AE08"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Ức gà công nghiệp</w:t>
            </w:r>
          </w:p>
        </w:tc>
        <w:tc>
          <w:tcPr>
            <w:tcW w:w="992" w:type="dxa"/>
            <w:vAlign w:val="center"/>
          </w:tcPr>
          <w:p w14:paraId="1128347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4E7063C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48AFF6B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2198EA9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1F7590A4" w14:textId="77777777" w:rsidTr="00F557EA">
        <w:tc>
          <w:tcPr>
            <w:tcW w:w="959" w:type="dxa"/>
            <w:vAlign w:val="center"/>
          </w:tcPr>
          <w:p w14:paraId="292C18B3"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1BBC5F67"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Trứng gà</w:t>
            </w:r>
          </w:p>
        </w:tc>
        <w:tc>
          <w:tcPr>
            <w:tcW w:w="992" w:type="dxa"/>
            <w:vAlign w:val="center"/>
          </w:tcPr>
          <w:p w14:paraId="24A4AAC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Quả</w:t>
            </w:r>
          </w:p>
        </w:tc>
        <w:tc>
          <w:tcPr>
            <w:tcW w:w="851" w:type="dxa"/>
            <w:vAlign w:val="center"/>
          </w:tcPr>
          <w:p w14:paraId="5C37EB7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6850C19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7D1EBE4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754820C0" w14:textId="77777777" w:rsidTr="00F557EA">
        <w:tc>
          <w:tcPr>
            <w:tcW w:w="959" w:type="dxa"/>
            <w:vAlign w:val="center"/>
          </w:tcPr>
          <w:p w14:paraId="7C3AB2ED"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2EF15A5"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Trứng chim cút</w:t>
            </w:r>
          </w:p>
        </w:tc>
        <w:tc>
          <w:tcPr>
            <w:tcW w:w="992" w:type="dxa"/>
            <w:vAlign w:val="center"/>
          </w:tcPr>
          <w:p w14:paraId="591E5C5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Quả</w:t>
            </w:r>
          </w:p>
        </w:tc>
        <w:tc>
          <w:tcPr>
            <w:tcW w:w="851" w:type="dxa"/>
            <w:vAlign w:val="center"/>
          </w:tcPr>
          <w:p w14:paraId="7CC96A1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5F8EC0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4984589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4E76C2CD" w14:textId="77777777" w:rsidTr="00F557EA">
        <w:tc>
          <w:tcPr>
            <w:tcW w:w="959" w:type="dxa"/>
            <w:vAlign w:val="center"/>
          </w:tcPr>
          <w:p w14:paraId="6B1D5BE9"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605BE4B7"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Su hào</w:t>
            </w:r>
          </w:p>
        </w:tc>
        <w:tc>
          <w:tcPr>
            <w:tcW w:w="992" w:type="dxa"/>
            <w:vAlign w:val="center"/>
          </w:tcPr>
          <w:p w14:paraId="4062300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Củ</w:t>
            </w:r>
          </w:p>
        </w:tc>
        <w:tc>
          <w:tcPr>
            <w:tcW w:w="851" w:type="dxa"/>
            <w:vAlign w:val="center"/>
          </w:tcPr>
          <w:p w14:paraId="11DA27F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793BB58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02B0AA0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0C081B8A" w14:textId="77777777" w:rsidTr="00F557EA">
        <w:tc>
          <w:tcPr>
            <w:tcW w:w="959" w:type="dxa"/>
            <w:vAlign w:val="center"/>
          </w:tcPr>
          <w:p w14:paraId="3D1C1588"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972D1D4"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 xml:space="preserve">Củ sả </w:t>
            </w:r>
          </w:p>
        </w:tc>
        <w:tc>
          <w:tcPr>
            <w:tcW w:w="992" w:type="dxa"/>
            <w:vAlign w:val="center"/>
          </w:tcPr>
          <w:p w14:paraId="44E8A08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Củ</w:t>
            </w:r>
          </w:p>
        </w:tc>
        <w:tc>
          <w:tcPr>
            <w:tcW w:w="851" w:type="dxa"/>
            <w:vAlign w:val="center"/>
          </w:tcPr>
          <w:p w14:paraId="2B637E9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22FD148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6208F0B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7860EFC6" w14:textId="77777777" w:rsidTr="00F557EA">
        <w:tc>
          <w:tcPr>
            <w:tcW w:w="959" w:type="dxa"/>
            <w:vAlign w:val="center"/>
          </w:tcPr>
          <w:p w14:paraId="2E153C4C"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FB70E2A"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Rau thơm</w:t>
            </w:r>
          </w:p>
        </w:tc>
        <w:tc>
          <w:tcPr>
            <w:tcW w:w="992" w:type="dxa"/>
            <w:vAlign w:val="center"/>
          </w:tcPr>
          <w:p w14:paraId="2CA76A4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Mớ</w:t>
            </w:r>
          </w:p>
        </w:tc>
        <w:tc>
          <w:tcPr>
            <w:tcW w:w="851" w:type="dxa"/>
            <w:vAlign w:val="center"/>
          </w:tcPr>
          <w:p w14:paraId="2DA5EE5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1B5DF7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494BB4B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6F96E2C1" w14:textId="77777777" w:rsidTr="00F557EA">
        <w:tc>
          <w:tcPr>
            <w:tcW w:w="959" w:type="dxa"/>
            <w:vAlign w:val="center"/>
          </w:tcPr>
          <w:p w14:paraId="39DB8594"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35A041FA"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Gừng</w:t>
            </w:r>
          </w:p>
        </w:tc>
        <w:tc>
          <w:tcPr>
            <w:tcW w:w="992" w:type="dxa"/>
            <w:vAlign w:val="center"/>
          </w:tcPr>
          <w:p w14:paraId="600FEB0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5DB8A29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0F42716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0304F0C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476A85F3" w14:textId="77777777" w:rsidTr="00F557EA">
        <w:tc>
          <w:tcPr>
            <w:tcW w:w="959" w:type="dxa"/>
            <w:vAlign w:val="center"/>
          </w:tcPr>
          <w:p w14:paraId="0A85F0BE"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4F715F5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Xôi vò hạt sen</w:t>
            </w:r>
          </w:p>
        </w:tc>
        <w:tc>
          <w:tcPr>
            <w:tcW w:w="992" w:type="dxa"/>
            <w:vAlign w:val="center"/>
          </w:tcPr>
          <w:p w14:paraId="4B63A74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Đĩa</w:t>
            </w:r>
          </w:p>
        </w:tc>
        <w:tc>
          <w:tcPr>
            <w:tcW w:w="851" w:type="dxa"/>
            <w:vAlign w:val="center"/>
          </w:tcPr>
          <w:p w14:paraId="4914653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2E7BF1C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63F84B3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7EFADB22" w14:textId="77777777" w:rsidTr="00F557EA">
        <w:tc>
          <w:tcPr>
            <w:tcW w:w="959" w:type="dxa"/>
            <w:vAlign w:val="center"/>
          </w:tcPr>
          <w:p w14:paraId="5CA1969D"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3E1BEEFC"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Bánh bao</w:t>
            </w:r>
          </w:p>
        </w:tc>
        <w:tc>
          <w:tcPr>
            <w:tcW w:w="992" w:type="dxa"/>
            <w:vAlign w:val="center"/>
          </w:tcPr>
          <w:p w14:paraId="50AC0D3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Cái</w:t>
            </w:r>
          </w:p>
        </w:tc>
        <w:tc>
          <w:tcPr>
            <w:tcW w:w="851" w:type="dxa"/>
            <w:vAlign w:val="center"/>
          </w:tcPr>
          <w:p w14:paraId="7384D93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4A8EF19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68D643F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41D81D96" w14:textId="77777777" w:rsidTr="00F557EA">
        <w:tc>
          <w:tcPr>
            <w:tcW w:w="959" w:type="dxa"/>
            <w:vAlign w:val="center"/>
          </w:tcPr>
          <w:p w14:paraId="78B59737"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6977208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Xà lách xoăn</w:t>
            </w:r>
          </w:p>
        </w:tc>
        <w:tc>
          <w:tcPr>
            <w:tcW w:w="992" w:type="dxa"/>
            <w:vAlign w:val="center"/>
          </w:tcPr>
          <w:p w14:paraId="1A27A52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7DF76EE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18678F4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57F0898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7A192F0E" w14:textId="77777777" w:rsidTr="00F557EA">
        <w:tc>
          <w:tcPr>
            <w:tcW w:w="959" w:type="dxa"/>
            <w:vAlign w:val="center"/>
          </w:tcPr>
          <w:p w14:paraId="1AF3E9C6"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1A5C021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 xml:space="preserve">Vừng </w:t>
            </w:r>
          </w:p>
        </w:tc>
        <w:tc>
          <w:tcPr>
            <w:tcW w:w="992" w:type="dxa"/>
            <w:vAlign w:val="center"/>
          </w:tcPr>
          <w:p w14:paraId="56C8BF7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6E65F7E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8E4DB5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5EBFAB3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101A9BC9" w14:textId="77777777" w:rsidTr="00F557EA">
        <w:tc>
          <w:tcPr>
            <w:tcW w:w="959" w:type="dxa"/>
            <w:vAlign w:val="center"/>
          </w:tcPr>
          <w:p w14:paraId="332F1B81"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313F019A"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Hành, tỏi khô</w:t>
            </w:r>
          </w:p>
        </w:tc>
        <w:tc>
          <w:tcPr>
            <w:tcW w:w="992" w:type="dxa"/>
            <w:vAlign w:val="center"/>
          </w:tcPr>
          <w:p w14:paraId="592D2D5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3531258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39791AA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760099D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66AE6806" w14:textId="77777777" w:rsidTr="00F557EA">
        <w:tc>
          <w:tcPr>
            <w:tcW w:w="959" w:type="dxa"/>
            <w:vAlign w:val="center"/>
          </w:tcPr>
          <w:p w14:paraId="67D71701"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419A68EA"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Hạt sen</w:t>
            </w:r>
          </w:p>
        </w:tc>
        <w:tc>
          <w:tcPr>
            <w:tcW w:w="992" w:type="dxa"/>
            <w:vAlign w:val="center"/>
          </w:tcPr>
          <w:p w14:paraId="5BB7B3E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317D3EB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2CDAF8B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6784A4A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53B8CA8F" w14:textId="77777777" w:rsidTr="00F557EA">
        <w:tc>
          <w:tcPr>
            <w:tcW w:w="959" w:type="dxa"/>
            <w:vAlign w:val="center"/>
          </w:tcPr>
          <w:p w14:paraId="4BD98C97"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3F3519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Hồi, thảo quả</w:t>
            </w:r>
          </w:p>
        </w:tc>
        <w:tc>
          <w:tcPr>
            <w:tcW w:w="992" w:type="dxa"/>
            <w:vAlign w:val="center"/>
          </w:tcPr>
          <w:p w14:paraId="588E452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64FEE83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221F6F0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2AF352B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35B3F1AA" w14:textId="77777777" w:rsidTr="00F557EA">
        <w:tc>
          <w:tcPr>
            <w:tcW w:w="959" w:type="dxa"/>
            <w:vAlign w:val="center"/>
          </w:tcPr>
          <w:p w14:paraId="733FC3DC"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049CF0C"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Hành tây</w:t>
            </w:r>
          </w:p>
        </w:tc>
        <w:tc>
          <w:tcPr>
            <w:tcW w:w="992" w:type="dxa"/>
            <w:vAlign w:val="center"/>
          </w:tcPr>
          <w:p w14:paraId="5A98F09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385222E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4212AAA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612A7AC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121C94EC" w14:textId="77777777" w:rsidTr="00F557EA">
        <w:tc>
          <w:tcPr>
            <w:tcW w:w="959" w:type="dxa"/>
            <w:vAlign w:val="center"/>
          </w:tcPr>
          <w:p w14:paraId="534ADF66"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A692152"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Cần, tỏi tây</w:t>
            </w:r>
          </w:p>
        </w:tc>
        <w:tc>
          <w:tcPr>
            <w:tcW w:w="992" w:type="dxa"/>
            <w:vAlign w:val="center"/>
          </w:tcPr>
          <w:p w14:paraId="2E303BC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0B71236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0E68A49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5F7E7A0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0B46437B" w14:textId="77777777" w:rsidTr="00F557EA">
        <w:tc>
          <w:tcPr>
            <w:tcW w:w="959" w:type="dxa"/>
            <w:vAlign w:val="center"/>
          </w:tcPr>
          <w:p w14:paraId="6D89D98E"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5C6C02C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Hoa chuối</w:t>
            </w:r>
          </w:p>
        </w:tc>
        <w:tc>
          <w:tcPr>
            <w:tcW w:w="992" w:type="dxa"/>
            <w:vAlign w:val="center"/>
          </w:tcPr>
          <w:p w14:paraId="36B3CFE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2B3CC16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4D4E52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0669289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4754803F" w14:textId="77777777" w:rsidTr="00F557EA">
        <w:tc>
          <w:tcPr>
            <w:tcW w:w="959" w:type="dxa"/>
            <w:vAlign w:val="center"/>
          </w:tcPr>
          <w:p w14:paraId="21978261"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4C717BA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w:t>
            </w:r>
            <w:r w:rsidRPr="00AE70FD">
              <w:rPr>
                <w:rFonts w:eastAsia="Times New Roman" w:cs="Times New Roman"/>
                <w:color w:val="000000" w:themeColor="text1"/>
                <w:szCs w:val="28"/>
                <w:lang w:val="vi-VN" w:eastAsia="ja-JP"/>
              </w:rPr>
              <w:t>ơ</w:t>
            </w:r>
            <w:r w:rsidRPr="00AE70FD">
              <w:rPr>
                <w:rFonts w:eastAsia="Times New Roman" w:cs="Times New Roman"/>
                <w:color w:val="000000" w:themeColor="text1"/>
                <w:szCs w:val="28"/>
                <w:lang w:eastAsia="ja-JP"/>
              </w:rPr>
              <w:t xml:space="preserve"> xanh</w:t>
            </w:r>
          </w:p>
        </w:tc>
        <w:tc>
          <w:tcPr>
            <w:tcW w:w="992" w:type="dxa"/>
            <w:vAlign w:val="center"/>
          </w:tcPr>
          <w:p w14:paraId="38A1D39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33402A5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3FA5328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3F91617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66A42000" w14:textId="77777777" w:rsidTr="00F557EA">
        <w:tc>
          <w:tcPr>
            <w:tcW w:w="959" w:type="dxa"/>
            <w:vAlign w:val="center"/>
          </w:tcPr>
          <w:p w14:paraId="0FC8DA50"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276BF858"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Lơ trắng</w:t>
            </w:r>
          </w:p>
        </w:tc>
        <w:tc>
          <w:tcPr>
            <w:tcW w:w="992" w:type="dxa"/>
            <w:vAlign w:val="center"/>
          </w:tcPr>
          <w:p w14:paraId="7423142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00C9AB6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3C1A34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46A297B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08077D0B" w14:textId="77777777" w:rsidTr="00F557EA">
        <w:tc>
          <w:tcPr>
            <w:tcW w:w="959" w:type="dxa"/>
            <w:vAlign w:val="center"/>
          </w:tcPr>
          <w:p w14:paraId="416C80E2"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A99329E"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Mễ chay</w:t>
            </w:r>
          </w:p>
        </w:tc>
        <w:tc>
          <w:tcPr>
            <w:tcW w:w="992" w:type="dxa"/>
            <w:vAlign w:val="center"/>
          </w:tcPr>
          <w:p w14:paraId="6237D36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12B607F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6C5B3CC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0337A02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4A5C95A5" w14:textId="77777777" w:rsidTr="00F557EA">
        <w:tc>
          <w:tcPr>
            <w:tcW w:w="959" w:type="dxa"/>
            <w:vAlign w:val="center"/>
          </w:tcPr>
          <w:p w14:paraId="2254BB0F"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2798F16D"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Mì chính</w:t>
            </w:r>
          </w:p>
        </w:tc>
        <w:tc>
          <w:tcPr>
            <w:tcW w:w="992" w:type="dxa"/>
            <w:vAlign w:val="center"/>
          </w:tcPr>
          <w:p w14:paraId="3172BC0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19A4171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4715EA6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2ECEB0A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4D36E708" w14:textId="77777777" w:rsidTr="00F557EA">
        <w:tc>
          <w:tcPr>
            <w:tcW w:w="959" w:type="dxa"/>
            <w:vAlign w:val="center"/>
          </w:tcPr>
          <w:p w14:paraId="5CE5A8A4"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1838347"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Ngô kem</w:t>
            </w:r>
          </w:p>
        </w:tc>
        <w:tc>
          <w:tcPr>
            <w:tcW w:w="992" w:type="dxa"/>
            <w:vAlign w:val="center"/>
          </w:tcPr>
          <w:p w14:paraId="5D50239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Hộp</w:t>
            </w:r>
          </w:p>
        </w:tc>
        <w:tc>
          <w:tcPr>
            <w:tcW w:w="851" w:type="dxa"/>
            <w:vAlign w:val="center"/>
          </w:tcPr>
          <w:p w14:paraId="667342B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6ED3F41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5447453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504C4226" w14:textId="77777777" w:rsidTr="00F557EA">
        <w:tc>
          <w:tcPr>
            <w:tcW w:w="959" w:type="dxa"/>
            <w:vAlign w:val="center"/>
          </w:tcPr>
          <w:p w14:paraId="4E4A0382"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087577C2"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Xì dầu</w:t>
            </w:r>
          </w:p>
        </w:tc>
        <w:tc>
          <w:tcPr>
            <w:tcW w:w="992" w:type="dxa"/>
            <w:vAlign w:val="center"/>
          </w:tcPr>
          <w:p w14:paraId="1D8005A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Chai</w:t>
            </w:r>
          </w:p>
        </w:tc>
        <w:tc>
          <w:tcPr>
            <w:tcW w:w="851" w:type="dxa"/>
            <w:vAlign w:val="center"/>
          </w:tcPr>
          <w:p w14:paraId="53667A2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1D697F9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734F9D2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755615E9" w14:textId="77777777" w:rsidTr="00F557EA">
        <w:tc>
          <w:tcPr>
            <w:tcW w:w="959" w:type="dxa"/>
            <w:vAlign w:val="center"/>
          </w:tcPr>
          <w:p w14:paraId="18927E27"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46FE698C"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Mắm</w:t>
            </w:r>
          </w:p>
        </w:tc>
        <w:tc>
          <w:tcPr>
            <w:tcW w:w="992" w:type="dxa"/>
            <w:vAlign w:val="center"/>
          </w:tcPr>
          <w:p w14:paraId="2923EF5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Lít</w:t>
            </w:r>
          </w:p>
        </w:tc>
        <w:tc>
          <w:tcPr>
            <w:tcW w:w="851" w:type="dxa"/>
            <w:vAlign w:val="center"/>
          </w:tcPr>
          <w:p w14:paraId="62A26B8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0C04AC8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2A5AB81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367142E5" w14:textId="77777777" w:rsidTr="00F557EA">
        <w:tc>
          <w:tcPr>
            <w:tcW w:w="959" w:type="dxa"/>
            <w:vAlign w:val="center"/>
          </w:tcPr>
          <w:p w14:paraId="029382A2"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007456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 xml:space="preserve">Nha </w:t>
            </w:r>
          </w:p>
        </w:tc>
        <w:tc>
          <w:tcPr>
            <w:tcW w:w="992" w:type="dxa"/>
            <w:vAlign w:val="center"/>
          </w:tcPr>
          <w:p w14:paraId="61FEAEB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02810CF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2BDBA7A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24BB09B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332ED6BD" w14:textId="77777777" w:rsidTr="00F557EA">
        <w:tc>
          <w:tcPr>
            <w:tcW w:w="959" w:type="dxa"/>
            <w:vAlign w:val="center"/>
          </w:tcPr>
          <w:p w14:paraId="32201D9D"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151CE262"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Nấm hương</w:t>
            </w:r>
          </w:p>
        </w:tc>
        <w:tc>
          <w:tcPr>
            <w:tcW w:w="992" w:type="dxa"/>
            <w:vAlign w:val="center"/>
          </w:tcPr>
          <w:p w14:paraId="102594F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0CD130B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04578B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14343DA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70AF4764" w14:textId="77777777" w:rsidTr="00F557EA">
        <w:tc>
          <w:tcPr>
            <w:tcW w:w="959" w:type="dxa"/>
            <w:vAlign w:val="center"/>
          </w:tcPr>
          <w:p w14:paraId="26F0CFAD"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F5BF078"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Ngô bao tử</w:t>
            </w:r>
          </w:p>
        </w:tc>
        <w:tc>
          <w:tcPr>
            <w:tcW w:w="992" w:type="dxa"/>
            <w:vAlign w:val="center"/>
          </w:tcPr>
          <w:p w14:paraId="0525168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7ADDA79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2472F2F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68DFE70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03BBBD3E" w14:textId="77777777" w:rsidTr="00F557EA">
        <w:tc>
          <w:tcPr>
            <w:tcW w:w="959" w:type="dxa"/>
            <w:vAlign w:val="center"/>
          </w:tcPr>
          <w:p w14:paraId="0F52C297"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4FFC6B0"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Ngó sen</w:t>
            </w:r>
          </w:p>
        </w:tc>
        <w:tc>
          <w:tcPr>
            <w:tcW w:w="992" w:type="dxa"/>
            <w:vAlign w:val="center"/>
          </w:tcPr>
          <w:p w14:paraId="137631B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385F1DC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3405B69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5A3A257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6383472E" w14:textId="77777777" w:rsidTr="00F557EA">
        <w:tc>
          <w:tcPr>
            <w:tcW w:w="959" w:type="dxa"/>
            <w:vAlign w:val="center"/>
          </w:tcPr>
          <w:p w14:paraId="5457AECA"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42D96F3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Ớt đà lạt</w:t>
            </w:r>
          </w:p>
        </w:tc>
        <w:tc>
          <w:tcPr>
            <w:tcW w:w="992" w:type="dxa"/>
            <w:vAlign w:val="center"/>
          </w:tcPr>
          <w:p w14:paraId="2A8CB08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725C13A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16C241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3CB0BE5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0EDE5C58" w14:textId="77777777" w:rsidTr="00F557EA">
        <w:tc>
          <w:tcPr>
            <w:tcW w:w="959" w:type="dxa"/>
            <w:vAlign w:val="center"/>
          </w:tcPr>
          <w:p w14:paraId="3E4E8A4D"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661C7699"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Ớt tươi</w:t>
            </w:r>
          </w:p>
        </w:tc>
        <w:tc>
          <w:tcPr>
            <w:tcW w:w="992" w:type="dxa"/>
            <w:vAlign w:val="center"/>
          </w:tcPr>
          <w:p w14:paraId="6CFEC87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055E356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0A32BFA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57EF355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56164177" w14:textId="77777777" w:rsidTr="00F557EA">
        <w:tc>
          <w:tcPr>
            <w:tcW w:w="959" w:type="dxa"/>
            <w:vAlign w:val="center"/>
          </w:tcPr>
          <w:p w14:paraId="03895A9D"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4765E6D1"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Sa tế tôm</w:t>
            </w:r>
          </w:p>
        </w:tc>
        <w:tc>
          <w:tcPr>
            <w:tcW w:w="992" w:type="dxa"/>
            <w:vAlign w:val="center"/>
          </w:tcPr>
          <w:p w14:paraId="2B54B91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Lọ</w:t>
            </w:r>
          </w:p>
        </w:tc>
        <w:tc>
          <w:tcPr>
            <w:tcW w:w="851" w:type="dxa"/>
            <w:vAlign w:val="center"/>
          </w:tcPr>
          <w:p w14:paraId="6C4D870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754262B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0ED32A9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0A7489C0" w14:textId="77777777" w:rsidTr="00F557EA">
        <w:tc>
          <w:tcPr>
            <w:tcW w:w="959" w:type="dxa"/>
            <w:vAlign w:val="center"/>
          </w:tcPr>
          <w:p w14:paraId="2EDA652C"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0B6814E4"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 xml:space="preserve">Cà rốt </w:t>
            </w:r>
          </w:p>
        </w:tc>
        <w:tc>
          <w:tcPr>
            <w:tcW w:w="992" w:type="dxa"/>
            <w:vAlign w:val="center"/>
          </w:tcPr>
          <w:p w14:paraId="32F6226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2791BBE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1CE17C0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115F275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0A8E43F2" w14:textId="77777777" w:rsidTr="00F557EA">
        <w:tc>
          <w:tcPr>
            <w:tcW w:w="959" w:type="dxa"/>
            <w:vAlign w:val="center"/>
          </w:tcPr>
          <w:p w14:paraId="33D54220"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17568205"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Hoa cà rốt</w:t>
            </w:r>
          </w:p>
        </w:tc>
        <w:tc>
          <w:tcPr>
            <w:tcW w:w="992" w:type="dxa"/>
            <w:vAlign w:val="center"/>
          </w:tcPr>
          <w:p w14:paraId="6CC6BCB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Bông</w:t>
            </w:r>
          </w:p>
        </w:tc>
        <w:tc>
          <w:tcPr>
            <w:tcW w:w="851" w:type="dxa"/>
            <w:vAlign w:val="center"/>
          </w:tcPr>
          <w:p w14:paraId="1F430D4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6A61313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2DAABFD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26AAAF8D" w14:textId="77777777" w:rsidTr="00F557EA">
        <w:tc>
          <w:tcPr>
            <w:tcW w:w="959" w:type="dxa"/>
            <w:vAlign w:val="center"/>
          </w:tcPr>
          <w:p w14:paraId="0ED14E2B"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0EB08464"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Cà chua hộp</w:t>
            </w:r>
          </w:p>
        </w:tc>
        <w:tc>
          <w:tcPr>
            <w:tcW w:w="992" w:type="dxa"/>
            <w:vAlign w:val="center"/>
          </w:tcPr>
          <w:p w14:paraId="24D3AFB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Hộp</w:t>
            </w:r>
          </w:p>
        </w:tc>
        <w:tc>
          <w:tcPr>
            <w:tcW w:w="851" w:type="dxa"/>
            <w:vAlign w:val="center"/>
          </w:tcPr>
          <w:p w14:paraId="6808F2F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3A5D043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1D782ED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77227BC5" w14:textId="77777777" w:rsidTr="00F557EA">
        <w:tc>
          <w:tcPr>
            <w:tcW w:w="959" w:type="dxa"/>
            <w:vAlign w:val="center"/>
          </w:tcPr>
          <w:p w14:paraId="7D1D70D6"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6D7EBFEB"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Cà chua</w:t>
            </w:r>
          </w:p>
        </w:tc>
        <w:tc>
          <w:tcPr>
            <w:tcW w:w="992" w:type="dxa"/>
            <w:vAlign w:val="center"/>
          </w:tcPr>
          <w:p w14:paraId="3295961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2FAB52E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A987FB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2768B63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3930BC8B" w14:textId="77777777" w:rsidTr="00F557EA">
        <w:tc>
          <w:tcPr>
            <w:tcW w:w="959" w:type="dxa"/>
            <w:vAlign w:val="center"/>
          </w:tcPr>
          <w:p w14:paraId="00F32C15"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0BEECA52"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Chanh quả</w:t>
            </w:r>
          </w:p>
        </w:tc>
        <w:tc>
          <w:tcPr>
            <w:tcW w:w="992" w:type="dxa"/>
            <w:vAlign w:val="center"/>
          </w:tcPr>
          <w:p w14:paraId="62D4511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Quả</w:t>
            </w:r>
          </w:p>
        </w:tc>
        <w:tc>
          <w:tcPr>
            <w:tcW w:w="851" w:type="dxa"/>
            <w:vAlign w:val="center"/>
          </w:tcPr>
          <w:p w14:paraId="0638495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38619C1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13AEEFC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5E35DFE5" w14:textId="77777777" w:rsidTr="00F557EA">
        <w:tc>
          <w:tcPr>
            <w:tcW w:w="959" w:type="dxa"/>
            <w:vAlign w:val="center"/>
          </w:tcPr>
          <w:p w14:paraId="1DBDFCE3"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1C9B4285"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Dưa chuột</w:t>
            </w:r>
          </w:p>
        </w:tc>
        <w:tc>
          <w:tcPr>
            <w:tcW w:w="992" w:type="dxa"/>
            <w:vAlign w:val="center"/>
          </w:tcPr>
          <w:p w14:paraId="0B53A8A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237AF62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3F42E37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041CC17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25ADC527" w14:textId="77777777" w:rsidTr="00F557EA">
        <w:tc>
          <w:tcPr>
            <w:tcW w:w="959" w:type="dxa"/>
            <w:vAlign w:val="center"/>
          </w:tcPr>
          <w:p w14:paraId="53DB37D8"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1BFA49A4"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Dưa hấu</w:t>
            </w:r>
          </w:p>
        </w:tc>
        <w:tc>
          <w:tcPr>
            <w:tcW w:w="992" w:type="dxa"/>
            <w:vAlign w:val="center"/>
          </w:tcPr>
          <w:p w14:paraId="6BE7C8D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36106C5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2F1850A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52DA8F0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4FBFDF35" w14:textId="77777777" w:rsidTr="00F557EA">
        <w:tc>
          <w:tcPr>
            <w:tcW w:w="959" w:type="dxa"/>
            <w:vAlign w:val="center"/>
          </w:tcPr>
          <w:p w14:paraId="16713932"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10ABE658"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Dứa</w:t>
            </w:r>
          </w:p>
        </w:tc>
        <w:tc>
          <w:tcPr>
            <w:tcW w:w="992" w:type="dxa"/>
            <w:vAlign w:val="center"/>
          </w:tcPr>
          <w:p w14:paraId="2DB073C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Quả</w:t>
            </w:r>
          </w:p>
        </w:tc>
        <w:tc>
          <w:tcPr>
            <w:tcW w:w="851" w:type="dxa"/>
            <w:vAlign w:val="center"/>
          </w:tcPr>
          <w:p w14:paraId="6556101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31B39BF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5274391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376827AA" w14:textId="77777777" w:rsidTr="00F557EA">
        <w:tc>
          <w:tcPr>
            <w:tcW w:w="959" w:type="dxa"/>
            <w:vAlign w:val="center"/>
          </w:tcPr>
          <w:p w14:paraId="0EE2CDA6"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2DF8012B"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Cải chíp</w:t>
            </w:r>
          </w:p>
        </w:tc>
        <w:tc>
          <w:tcPr>
            <w:tcW w:w="992" w:type="dxa"/>
            <w:vAlign w:val="center"/>
          </w:tcPr>
          <w:p w14:paraId="1E519A6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3B9C20D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6FA52C1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2E98CFC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4996D6D5" w14:textId="77777777" w:rsidTr="00F557EA">
        <w:tc>
          <w:tcPr>
            <w:tcW w:w="959" w:type="dxa"/>
            <w:vAlign w:val="center"/>
          </w:tcPr>
          <w:p w14:paraId="31C66FD6"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tcPr>
          <w:p w14:paraId="24BD3EBC"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Dầu rán</w:t>
            </w:r>
          </w:p>
        </w:tc>
        <w:tc>
          <w:tcPr>
            <w:tcW w:w="992" w:type="dxa"/>
            <w:vAlign w:val="center"/>
          </w:tcPr>
          <w:p w14:paraId="0B1C6B8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Lít</w:t>
            </w:r>
          </w:p>
        </w:tc>
        <w:tc>
          <w:tcPr>
            <w:tcW w:w="851" w:type="dxa"/>
            <w:vAlign w:val="center"/>
          </w:tcPr>
          <w:p w14:paraId="5C5684A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7E2B7CE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6564081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57BFDDBA" w14:textId="77777777" w:rsidTr="00F557EA">
        <w:tc>
          <w:tcPr>
            <w:tcW w:w="959" w:type="dxa"/>
            <w:vAlign w:val="center"/>
          </w:tcPr>
          <w:p w14:paraId="3ABC94FA"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tcPr>
          <w:p w14:paraId="6FAC0E5D"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Bóng bì</w:t>
            </w:r>
          </w:p>
        </w:tc>
        <w:tc>
          <w:tcPr>
            <w:tcW w:w="992" w:type="dxa"/>
            <w:vAlign w:val="center"/>
          </w:tcPr>
          <w:p w14:paraId="36AFF3E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172DCBE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2F4199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7987547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4F8CF54C" w14:textId="77777777" w:rsidTr="00F557EA">
        <w:tc>
          <w:tcPr>
            <w:tcW w:w="959" w:type="dxa"/>
            <w:vAlign w:val="center"/>
          </w:tcPr>
          <w:p w14:paraId="76A9FE83"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295CE8A"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Dấm</w:t>
            </w:r>
          </w:p>
        </w:tc>
        <w:tc>
          <w:tcPr>
            <w:tcW w:w="992" w:type="dxa"/>
            <w:vAlign w:val="center"/>
          </w:tcPr>
          <w:p w14:paraId="7821742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Lít</w:t>
            </w:r>
          </w:p>
        </w:tc>
        <w:tc>
          <w:tcPr>
            <w:tcW w:w="851" w:type="dxa"/>
            <w:vAlign w:val="center"/>
          </w:tcPr>
          <w:p w14:paraId="3671C4E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459C79F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1EFF9F3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5BF629E2" w14:textId="77777777" w:rsidTr="00F557EA">
        <w:tc>
          <w:tcPr>
            <w:tcW w:w="959" w:type="dxa"/>
            <w:vAlign w:val="center"/>
          </w:tcPr>
          <w:p w14:paraId="6DAB5466"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60D1CD8E"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Đường</w:t>
            </w:r>
          </w:p>
        </w:tc>
        <w:tc>
          <w:tcPr>
            <w:tcW w:w="992" w:type="dxa"/>
            <w:vAlign w:val="center"/>
          </w:tcPr>
          <w:p w14:paraId="6BC7AE34"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6672F72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637F78B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2C47DD0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3901EB1C" w14:textId="77777777" w:rsidTr="00F557EA">
        <w:tc>
          <w:tcPr>
            <w:tcW w:w="959" w:type="dxa"/>
            <w:vAlign w:val="center"/>
          </w:tcPr>
          <w:p w14:paraId="0DB197A0"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1128467"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Tiêu xay</w:t>
            </w:r>
          </w:p>
        </w:tc>
        <w:tc>
          <w:tcPr>
            <w:tcW w:w="992" w:type="dxa"/>
            <w:vAlign w:val="center"/>
          </w:tcPr>
          <w:p w14:paraId="6E6E54D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19BA561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1C846B1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1F0C616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618261CC" w14:textId="77777777" w:rsidTr="00F557EA">
        <w:tc>
          <w:tcPr>
            <w:tcW w:w="959" w:type="dxa"/>
            <w:vAlign w:val="center"/>
          </w:tcPr>
          <w:p w14:paraId="19A57594"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B9C7186"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Dầu hào</w:t>
            </w:r>
          </w:p>
        </w:tc>
        <w:tc>
          <w:tcPr>
            <w:tcW w:w="992" w:type="dxa"/>
            <w:vAlign w:val="center"/>
          </w:tcPr>
          <w:p w14:paraId="3BBC1BD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Chai</w:t>
            </w:r>
          </w:p>
        </w:tc>
        <w:tc>
          <w:tcPr>
            <w:tcW w:w="851" w:type="dxa"/>
            <w:vAlign w:val="center"/>
          </w:tcPr>
          <w:p w14:paraId="3A83D76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6EEB3FE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51FFE85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2890C341" w14:textId="77777777" w:rsidTr="00F557EA">
        <w:tc>
          <w:tcPr>
            <w:tcW w:w="959" w:type="dxa"/>
            <w:vAlign w:val="center"/>
          </w:tcPr>
          <w:p w14:paraId="61EEAE6B"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1CA61A83"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Gạo tám</w:t>
            </w:r>
          </w:p>
        </w:tc>
        <w:tc>
          <w:tcPr>
            <w:tcW w:w="992" w:type="dxa"/>
            <w:vAlign w:val="center"/>
          </w:tcPr>
          <w:p w14:paraId="2B53CCB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48E03F26"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DE36C0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78B3E623"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1C1D2F1E" w14:textId="77777777" w:rsidTr="00F557EA">
        <w:tc>
          <w:tcPr>
            <w:tcW w:w="959" w:type="dxa"/>
            <w:vAlign w:val="center"/>
          </w:tcPr>
          <w:p w14:paraId="549F55E0"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FAE543A"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Gạo tẻ</w:t>
            </w:r>
          </w:p>
        </w:tc>
        <w:tc>
          <w:tcPr>
            <w:tcW w:w="992" w:type="dxa"/>
            <w:vAlign w:val="center"/>
          </w:tcPr>
          <w:p w14:paraId="5DE23DD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4B6A416F"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465D163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7C2B16F8"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1E7FF36B" w14:textId="77777777" w:rsidTr="00F557EA">
        <w:tc>
          <w:tcPr>
            <w:tcW w:w="959" w:type="dxa"/>
            <w:vAlign w:val="center"/>
          </w:tcPr>
          <w:p w14:paraId="26A551AA"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2F3AB057"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Bột đao</w:t>
            </w:r>
          </w:p>
        </w:tc>
        <w:tc>
          <w:tcPr>
            <w:tcW w:w="992" w:type="dxa"/>
            <w:vAlign w:val="center"/>
          </w:tcPr>
          <w:p w14:paraId="798BBB50"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009DF7BC"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47358A97"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6C128B8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2C92316B" w14:textId="77777777" w:rsidTr="00F557EA">
        <w:tc>
          <w:tcPr>
            <w:tcW w:w="959" w:type="dxa"/>
            <w:vAlign w:val="center"/>
          </w:tcPr>
          <w:p w14:paraId="2DAA1209"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7082A5A7"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Bột nêm</w:t>
            </w:r>
          </w:p>
        </w:tc>
        <w:tc>
          <w:tcPr>
            <w:tcW w:w="992" w:type="dxa"/>
            <w:vAlign w:val="center"/>
          </w:tcPr>
          <w:p w14:paraId="5F19F552"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01E53C29"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2419D8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3A460DF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1B648690" w14:textId="77777777" w:rsidTr="00F557EA">
        <w:tc>
          <w:tcPr>
            <w:tcW w:w="959" w:type="dxa"/>
            <w:vAlign w:val="center"/>
          </w:tcPr>
          <w:p w14:paraId="7F7E9F4C"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37B2271D"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 xml:space="preserve"> Bột mỳ</w:t>
            </w:r>
          </w:p>
        </w:tc>
        <w:tc>
          <w:tcPr>
            <w:tcW w:w="992" w:type="dxa"/>
            <w:vAlign w:val="center"/>
          </w:tcPr>
          <w:p w14:paraId="48934ACB"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Kg</w:t>
            </w:r>
          </w:p>
        </w:tc>
        <w:tc>
          <w:tcPr>
            <w:tcW w:w="851" w:type="dxa"/>
            <w:vAlign w:val="center"/>
          </w:tcPr>
          <w:p w14:paraId="55A91D9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53E2285D"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26335C31"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739B82E9" w14:textId="77777777" w:rsidTr="00F557EA">
        <w:tc>
          <w:tcPr>
            <w:tcW w:w="959" w:type="dxa"/>
            <w:vAlign w:val="center"/>
          </w:tcPr>
          <w:p w14:paraId="7A8B1614" w14:textId="77777777" w:rsidR="00AE70FD" w:rsidRPr="00AE70FD" w:rsidRDefault="00AE70FD" w:rsidP="00F557EA">
            <w:pPr>
              <w:numPr>
                <w:ilvl w:val="0"/>
                <w:numId w:val="40"/>
              </w:numPr>
              <w:spacing w:after="0" w:line="288" w:lineRule="auto"/>
              <w:jc w:val="center"/>
              <w:rPr>
                <w:rFonts w:eastAsia="Times New Roman" w:cs="Times New Roman"/>
                <w:color w:val="000000" w:themeColor="text1"/>
                <w:szCs w:val="28"/>
                <w:lang w:eastAsia="ja-JP"/>
              </w:rPr>
            </w:pPr>
          </w:p>
        </w:tc>
        <w:tc>
          <w:tcPr>
            <w:tcW w:w="2725" w:type="dxa"/>
            <w:vAlign w:val="center"/>
          </w:tcPr>
          <w:p w14:paraId="44DB0051"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Gia vị</w:t>
            </w:r>
          </w:p>
        </w:tc>
        <w:tc>
          <w:tcPr>
            <w:tcW w:w="992" w:type="dxa"/>
            <w:vAlign w:val="center"/>
          </w:tcPr>
          <w:p w14:paraId="20A7F16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Gói</w:t>
            </w:r>
          </w:p>
        </w:tc>
        <w:tc>
          <w:tcPr>
            <w:tcW w:w="851" w:type="dxa"/>
            <w:vAlign w:val="center"/>
          </w:tcPr>
          <w:p w14:paraId="65E5BFC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1426" w:type="dxa"/>
            <w:vAlign w:val="center"/>
          </w:tcPr>
          <w:p w14:paraId="39FC408A"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2115" w:type="dxa"/>
            <w:vAlign w:val="center"/>
          </w:tcPr>
          <w:p w14:paraId="1D44CDE5"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r>
      <w:tr w:rsidR="00AE70FD" w:rsidRPr="00AE70FD" w14:paraId="74B09821" w14:textId="77777777" w:rsidTr="00F557EA">
        <w:trPr>
          <w:trHeight w:val="62"/>
        </w:trPr>
        <w:tc>
          <w:tcPr>
            <w:tcW w:w="959" w:type="dxa"/>
            <w:vAlign w:val="center"/>
          </w:tcPr>
          <w:p w14:paraId="2FFA11BE" w14:textId="77777777" w:rsidR="00AE70FD" w:rsidRPr="00AE70FD" w:rsidRDefault="00AE70FD" w:rsidP="00F557EA">
            <w:pPr>
              <w:spacing w:after="0" w:line="288" w:lineRule="auto"/>
              <w:jc w:val="center"/>
              <w:rPr>
                <w:rFonts w:eastAsia="Times New Roman" w:cs="Times New Roman"/>
                <w:color w:val="000000" w:themeColor="text1"/>
                <w:szCs w:val="28"/>
                <w:lang w:eastAsia="ja-JP"/>
              </w:rPr>
            </w:pPr>
          </w:p>
        </w:tc>
        <w:tc>
          <w:tcPr>
            <w:tcW w:w="5994" w:type="dxa"/>
            <w:gridSpan w:val="4"/>
            <w:vAlign w:val="center"/>
          </w:tcPr>
          <w:p w14:paraId="27876B7C"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r w:rsidRPr="00AE70FD">
              <w:rPr>
                <w:rFonts w:eastAsia="Times New Roman" w:cs="Times New Roman"/>
                <w:b/>
                <w:i/>
                <w:color w:val="000000" w:themeColor="text1"/>
                <w:szCs w:val="28"/>
                <w:lang w:eastAsia="ja-JP"/>
              </w:rPr>
              <w:t>Tổng vốn nguyên liêu của 15 mâm</w:t>
            </w:r>
          </w:p>
        </w:tc>
        <w:tc>
          <w:tcPr>
            <w:tcW w:w="2115" w:type="dxa"/>
            <w:vAlign w:val="center"/>
          </w:tcPr>
          <w:p w14:paraId="11333623" w14:textId="77777777" w:rsidR="00AE70FD" w:rsidRPr="00AE70FD" w:rsidRDefault="00AE70FD" w:rsidP="00F557EA">
            <w:pPr>
              <w:spacing w:after="0" w:line="288" w:lineRule="auto"/>
              <w:jc w:val="center"/>
              <w:rPr>
                <w:rFonts w:eastAsia="Times New Roman" w:cs="Times New Roman"/>
                <w:b/>
                <w:i/>
                <w:color w:val="000000" w:themeColor="text1"/>
                <w:szCs w:val="28"/>
                <w:lang w:eastAsia="ja-JP"/>
              </w:rPr>
            </w:pPr>
          </w:p>
        </w:tc>
      </w:tr>
    </w:tbl>
    <w:p w14:paraId="35C92BC4" w14:textId="77777777" w:rsidR="00AE70FD" w:rsidRPr="00AE70FD" w:rsidRDefault="00AE70FD" w:rsidP="00AE70FD">
      <w:pPr>
        <w:spacing w:after="0" w:line="288" w:lineRule="auto"/>
        <w:jc w:val="both"/>
        <w:rPr>
          <w:rFonts w:eastAsia="Times New Roman" w:cs="Times New Roman"/>
          <w:b/>
          <w:color w:val="000000" w:themeColor="text1"/>
          <w:szCs w:val="28"/>
        </w:rPr>
      </w:pPr>
    </w:p>
    <w:p w14:paraId="01A0C8C3"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b/>
          <w:i/>
          <w:color w:val="000000" w:themeColor="text1"/>
          <w:szCs w:val="28"/>
          <w:u w:val="single"/>
        </w:rPr>
        <w:t>Bước 3:</w:t>
      </w:r>
      <w:r w:rsidRPr="00AE70FD">
        <w:rPr>
          <w:rFonts w:eastAsia="Times New Roman" w:cs="Times New Roman"/>
          <w:b/>
          <w:color w:val="000000" w:themeColor="text1"/>
          <w:szCs w:val="28"/>
        </w:rPr>
        <w:t xml:space="preserve"> </w:t>
      </w:r>
      <w:r w:rsidRPr="00AE70FD">
        <w:rPr>
          <w:rFonts w:eastAsia="Times New Roman" w:cs="Times New Roman"/>
          <w:color w:val="000000" w:themeColor="text1"/>
          <w:szCs w:val="28"/>
        </w:rPr>
        <w:t xml:space="preserve">Tính LG,TLLG </w:t>
      </w:r>
    </w:p>
    <w:p w14:paraId="10428A0E"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GV = 8.293.000đ (đây là GV chưa  có thuế)</w:t>
      </w:r>
    </w:p>
    <w:p w14:paraId="63B6EAD1"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m:oMathPara>
        <m:oMath>
          <m:r>
            <m:rPr>
              <m:sty m:val="bi"/>
            </m:rPr>
            <w:rPr>
              <w:rFonts w:ascii="Cambria Math" w:eastAsia="Times New Roman" w:hAnsi="Cambria Math" w:cs="Times New Roman"/>
              <w:color w:val="000000" w:themeColor="text1"/>
              <w:szCs w:val="28"/>
            </w:rPr>
            <m:t>G</m:t>
          </m:r>
          <m:r>
            <m:rPr>
              <m:sty m:val="p"/>
            </m:rPr>
            <w:rPr>
              <w:rFonts w:ascii="Cambria Math" w:eastAsia="Times New Roman" w:hAnsi="Cambria Math" w:cs="Times New Roman"/>
              <w:color w:val="000000" w:themeColor="text1"/>
              <w:szCs w:val="28"/>
            </w:rPr>
            <m:t>V tr</m:t>
          </m:r>
          <m:r>
            <m:rPr>
              <m:sty m:val="p"/>
            </m:rPr>
            <w:rPr>
              <w:rFonts w:ascii="Cambria Math" w:eastAsia="Times New Roman" w:hAnsi="Cambria Math" w:cs="Times New Roman"/>
              <w:color w:val="000000" w:themeColor="text1"/>
              <w:szCs w:val="28"/>
              <w:lang w:val="vi-VN"/>
            </w:rPr>
            <m:t>ư</m:t>
          </m:r>
          <m:r>
            <m:rPr>
              <m:sty m:val="p"/>
            </m:rPr>
            <w:rPr>
              <w:rFonts w:ascii="Cambria Math" w:eastAsia="Times New Roman" w:hAnsi="Cambria Math" w:cs="Times New Roman"/>
              <w:color w:val="000000" w:themeColor="text1"/>
              <w:szCs w:val="28"/>
            </w:rPr>
            <m:t>ớc thuế =8.293.000đ</m:t>
          </m:r>
        </m:oMath>
      </m:oMathPara>
    </w:p>
    <w:p w14:paraId="7B5B2DF3"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lang w:val="nb-NO"/>
            </w:rPr>
            <m:t>LG=GB tr</m:t>
          </m:r>
          <m:r>
            <m:rPr>
              <m:sty m:val="p"/>
            </m:rPr>
            <w:rPr>
              <w:rFonts w:ascii="Cambria Math" w:eastAsia="Times New Roman" w:hAnsi="Cambria Math" w:cs="Times New Roman"/>
              <w:color w:val="000000" w:themeColor="text1"/>
              <w:szCs w:val="28"/>
              <w:lang w:val="vi-VN"/>
            </w:rPr>
            <m:t>ư</m:t>
          </m:r>
          <m:r>
            <m:rPr>
              <m:sty m:val="p"/>
            </m:rPr>
            <w:rPr>
              <w:rFonts w:ascii="Cambria Math" w:eastAsia="Times New Roman" w:hAnsi="Cambria Math" w:cs="Times New Roman"/>
              <w:color w:val="000000" w:themeColor="text1"/>
              <w:szCs w:val="28"/>
            </w:rPr>
            <m:t>ớc thuế</m:t>
          </m:r>
          <m:r>
            <m:rPr>
              <m:sty m:val="p"/>
            </m:rPr>
            <w:rPr>
              <w:rFonts w:ascii="Cambria Math" w:eastAsia="Times New Roman" w:hAnsi="Cambria Math" w:cs="Times New Roman"/>
              <w:color w:val="000000" w:themeColor="text1"/>
              <w:szCs w:val="28"/>
              <w:lang w:val="nb-NO"/>
            </w:rPr>
            <m:t>-GV tr</m:t>
          </m:r>
          <m:r>
            <m:rPr>
              <m:sty m:val="p"/>
            </m:rPr>
            <w:rPr>
              <w:rFonts w:ascii="Cambria Math" w:eastAsia="Times New Roman" w:hAnsi="Cambria Math" w:cs="Times New Roman"/>
              <w:color w:val="000000" w:themeColor="text1"/>
              <w:szCs w:val="28"/>
              <w:lang w:val="vi-VN"/>
            </w:rPr>
            <m:t>ư</m:t>
          </m:r>
          <m:r>
            <m:rPr>
              <m:sty m:val="p"/>
            </m:rPr>
            <w:rPr>
              <w:rFonts w:ascii="Cambria Math" w:eastAsia="Times New Roman" w:hAnsi="Cambria Math" w:cs="Times New Roman"/>
              <w:color w:val="000000" w:themeColor="text1"/>
              <w:szCs w:val="28"/>
            </w:rPr>
            <m:t>ớc thuế</m:t>
          </m:r>
        </m:oMath>
      </m:oMathPara>
    </w:p>
    <w:p w14:paraId="73FEB983"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rPr>
            <m:t>LG =20.455.000đ-8.293.000đ=12.162.000đ</m:t>
          </m:r>
        </m:oMath>
      </m:oMathPara>
    </w:p>
    <w:p w14:paraId="0E1FC8B6"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rPr>
            <w:lastRenderedPageBreak/>
            <m:t>TLLG=</m:t>
          </m:r>
          <m:f>
            <m:fPr>
              <m:ctrlPr>
                <w:rPr>
                  <w:rFonts w:ascii="Cambria Math" w:eastAsia="Times New Roman" w:hAnsi="Cambria Math" w:cs="Times New Roman"/>
                  <w:color w:val="000000" w:themeColor="text1"/>
                  <w:szCs w:val="28"/>
                </w:rPr>
              </m:ctrlPr>
            </m:fPr>
            <m:num>
              <m:r>
                <m:rPr>
                  <m:sty m:val="p"/>
                </m:rPr>
                <w:rPr>
                  <w:rFonts w:ascii="Cambria Math" w:eastAsia="Times New Roman" w:hAnsi="Cambria Math" w:cs="Times New Roman"/>
                  <w:color w:val="000000" w:themeColor="text1"/>
                  <w:szCs w:val="28"/>
                </w:rPr>
                <m:t>LG</m:t>
              </m:r>
            </m:num>
            <m:den>
              <m:r>
                <m:rPr>
                  <m:sty m:val="p"/>
                </m:rPr>
                <w:rPr>
                  <w:rFonts w:ascii="Cambria Math" w:eastAsia="Times New Roman" w:hAnsi="Cambria Math" w:cs="Times New Roman"/>
                  <w:color w:val="000000" w:themeColor="text1"/>
                  <w:szCs w:val="28"/>
                </w:rPr>
                <m:t>GB tr</m:t>
              </m:r>
              <m:r>
                <m:rPr>
                  <m:sty m:val="p"/>
                </m:rPr>
                <w:rPr>
                  <w:rFonts w:ascii="Cambria Math" w:eastAsia="Times New Roman" w:hAnsi="Cambria Math" w:cs="Times New Roman"/>
                  <w:color w:val="000000" w:themeColor="text1"/>
                  <w:szCs w:val="28"/>
                  <w:lang w:val="vi-VN"/>
                </w:rPr>
                <m:t>ư</m:t>
              </m:r>
              <m:r>
                <m:rPr>
                  <m:sty m:val="p"/>
                </m:rPr>
                <w:rPr>
                  <w:rFonts w:ascii="Cambria Math" w:eastAsia="Times New Roman" w:hAnsi="Cambria Math" w:cs="Times New Roman"/>
                  <w:color w:val="000000" w:themeColor="text1"/>
                  <w:szCs w:val="28"/>
                </w:rPr>
                <m:t xml:space="preserve">ớc thuế </m:t>
              </m:r>
            </m:den>
          </m:f>
          <m:r>
            <m:rPr>
              <m:sty m:val="p"/>
            </m:rPr>
            <w:rPr>
              <w:rFonts w:ascii="Cambria Math" w:eastAsia="Times New Roman" w:hAnsi="Cambria Math" w:cs="Times New Roman"/>
              <w:color w:val="000000" w:themeColor="text1"/>
              <w:szCs w:val="28"/>
            </w:rPr>
            <m:t>×100%</m:t>
          </m:r>
        </m:oMath>
      </m:oMathPara>
    </w:p>
    <w:p w14:paraId="746393CE"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m:oMathPara>
        <m:oMath>
          <m:r>
            <m:rPr>
              <m:sty m:val="p"/>
            </m:rPr>
            <w:rPr>
              <w:rFonts w:ascii="Cambria Math" w:eastAsia="Times New Roman" w:hAnsi="Cambria Math" w:cs="Times New Roman"/>
              <w:color w:val="000000" w:themeColor="text1"/>
              <w:szCs w:val="28"/>
            </w:rPr>
            <m:t>TLLG=</m:t>
          </m:r>
          <m:f>
            <m:fPr>
              <m:ctrlPr>
                <w:rPr>
                  <w:rFonts w:ascii="Cambria Math" w:eastAsia="Times New Roman" w:hAnsi="Cambria Math" w:cs="Times New Roman"/>
                  <w:color w:val="000000" w:themeColor="text1"/>
                  <w:szCs w:val="28"/>
                </w:rPr>
              </m:ctrlPr>
            </m:fPr>
            <m:num>
              <m:r>
                <m:rPr>
                  <m:sty m:val="p"/>
                </m:rPr>
                <w:rPr>
                  <w:rFonts w:ascii="Cambria Math" w:eastAsia="Times New Roman" w:hAnsi="Cambria Math" w:cs="Times New Roman"/>
                  <w:color w:val="000000" w:themeColor="text1"/>
                  <w:szCs w:val="28"/>
                </w:rPr>
                <m:t>12.162.000đ</m:t>
              </m:r>
            </m:num>
            <m:den>
              <m:r>
                <m:rPr>
                  <m:sty m:val="p"/>
                </m:rPr>
                <w:rPr>
                  <w:rFonts w:ascii="Cambria Math" w:eastAsia="Times New Roman" w:hAnsi="Cambria Math" w:cs="Times New Roman"/>
                  <w:color w:val="000000" w:themeColor="text1"/>
                  <w:szCs w:val="28"/>
                </w:rPr>
                <m:t xml:space="preserve">20.455.000đ </m:t>
              </m:r>
            </m:den>
          </m:f>
          <m:r>
            <m:rPr>
              <m:sty m:val="p"/>
            </m:rPr>
            <w:rPr>
              <w:rFonts w:ascii="Cambria Math" w:eastAsia="Times New Roman" w:hAnsi="Cambria Math" w:cs="Times New Roman"/>
              <w:color w:val="000000" w:themeColor="text1"/>
              <w:szCs w:val="28"/>
            </w:rPr>
            <m:t>×100%=59,5%</m:t>
          </m:r>
        </m:oMath>
      </m:oMathPara>
    </w:p>
    <w:p w14:paraId="2B2A2DB0"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 xml:space="preserve">Bài tập TH. 3: </w:t>
      </w:r>
    </w:p>
    <w:p w14:paraId="0C27897D"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Một đơn vị hạch toán khấu trừ cho biết</w:t>
      </w:r>
    </w:p>
    <w:p w14:paraId="63D23E00"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Khách đặt thực đơn tiệc đứng với giá 150.000đ/suất (chưa tính uống), với thực đơn như sau:</w:t>
      </w:r>
    </w:p>
    <w:tbl>
      <w:tblPr>
        <w:tblW w:w="0" w:type="auto"/>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6"/>
        <w:gridCol w:w="3118"/>
      </w:tblGrid>
      <w:tr w:rsidR="00AE70FD" w:rsidRPr="00AE70FD" w14:paraId="4F41281A" w14:textId="77777777" w:rsidTr="00F557EA">
        <w:trPr>
          <w:trHeight w:val="2464"/>
        </w:trPr>
        <w:tc>
          <w:tcPr>
            <w:tcW w:w="3576" w:type="dxa"/>
          </w:tcPr>
          <w:p w14:paraId="13A16BAE" w14:textId="77777777" w:rsidR="00AE70FD" w:rsidRPr="00AE70FD" w:rsidRDefault="00AE70FD" w:rsidP="00F557EA">
            <w:pPr>
              <w:numPr>
                <w:ilvl w:val="0"/>
                <w:numId w:val="15"/>
              </w:numPr>
              <w:spacing w:after="0" w:line="288" w:lineRule="auto"/>
              <w:ind w:left="0"/>
              <w:jc w:val="both"/>
              <w:rPr>
                <w:rFonts w:cs="Times New Roman"/>
                <w:color w:val="000000" w:themeColor="text1"/>
                <w:szCs w:val="28"/>
              </w:rPr>
            </w:pPr>
            <w:r w:rsidRPr="00AE70FD">
              <w:rPr>
                <w:rFonts w:cs="Times New Roman"/>
                <w:color w:val="000000" w:themeColor="text1"/>
                <w:szCs w:val="28"/>
              </w:rPr>
              <w:t>Nộm hoa chuối</w:t>
            </w:r>
          </w:p>
          <w:p w14:paraId="32ACB858" w14:textId="77777777" w:rsidR="00AE70FD" w:rsidRPr="00AE70FD" w:rsidRDefault="00AE70FD" w:rsidP="00F557EA">
            <w:pPr>
              <w:numPr>
                <w:ilvl w:val="0"/>
                <w:numId w:val="15"/>
              </w:numPr>
              <w:spacing w:after="0" w:line="288" w:lineRule="auto"/>
              <w:ind w:left="0"/>
              <w:jc w:val="both"/>
              <w:rPr>
                <w:rFonts w:cs="Times New Roman"/>
                <w:color w:val="000000" w:themeColor="text1"/>
                <w:szCs w:val="28"/>
              </w:rPr>
            </w:pPr>
            <w:r w:rsidRPr="00AE70FD">
              <w:rPr>
                <w:rFonts w:cs="Times New Roman"/>
                <w:color w:val="000000" w:themeColor="text1"/>
                <w:szCs w:val="28"/>
              </w:rPr>
              <w:t>Sa lát nga</w:t>
            </w:r>
          </w:p>
          <w:p w14:paraId="2728E269" w14:textId="77777777" w:rsidR="00AE70FD" w:rsidRPr="00AE70FD" w:rsidRDefault="00AE70FD" w:rsidP="00F557EA">
            <w:pPr>
              <w:numPr>
                <w:ilvl w:val="0"/>
                <w:numId w:val="15"/>
              </w:numPr>
              <w:spacing w:after="0" w:line="288" w:lineRule="auto"/>
              <w:ind w:left="0"/>
              <w:jc w:val="both"/>
              <w:rPr>
                <w:rFonts w:cs="Times New Roman"/>
                <w:color w:val="000000" w:themeColor="text1"/>
                <w:szCs w:val="28"/>
              </w:rPr>
            </w:pPr>
            <w:r w:rsidRPr="00AE70FD">
              <w:rPr>
                <w:rFonts w:cs="Times New Roman"/>
                <w:color w:val="000000" w:themeColor="text1"/>
                <w:szCs w:val="28"/>
              </w:rPr>
              <w:t>Đồ nguội tổng hợp</w:t>
            </w:r>
          </w:p>
          <w:p w14:paraId="668292D6" w14:textId="77777777" w:rsidR="00AE70FD" w:rsidRPr="00AE70FD" w:rsidRDefault="00AE70FD" w:rsidP="00F557EA">
            <w:pPr>
              <w:numPr>
                <w:ilvl w:val="0"/>
                <w:numId w:val="15"/>
              </w:numPr>
              <w:spacing w:after="0" w:line="288" w:lineRule="auto"/>
              <w:ind w:left="0"/>
              <w:jc w:val="both"/>
              <w:rPr>
                <w:rFonts w:cs="Times New Roman"/>
                <w:color w:val="000000" w:themeColor="text1"/>
                <w:szCs w:val="28"/>
              </w:rPr>
            </w:pPr>
            <w:r w:rsidRPr="00AE70FD">
              <w:rPr>
                <w:rFonts w:cs="Times New Roman"/>
                <w:color w:val="000000" w:themeColor="text1"/>
                <w:szCs w:val="28"/>
              </w:rPr>
              <w:t>Tôm bao bột rán</w:t>
            </w:r>
          </w:p>
          <w:p w14:paraId="3A47FA87" w14:textId="77777777" w:rsidR="00AE70FD" w:rsidRPr="00AE70FD" w:rsidRDefault="00AE70FD" w:rsidP="00F557EA">
            <w:pPr>
              <w:numPr>
                <w:ilvl w:val="0"/>
                <w:numId w:val="15"/>
              </w:numPr>
              <w:spacing w:after="0" w:line="288" w:lineRule="auto"/>
              <w:ind w:left="0"/>
              <w:jc w:val="both"/>
              <w:rPr>
                <w:rFonts w:cs="Times New Roman"/>
                <w:color w:val="000000" w:themeColor="text1"/>
                <w:szCs w:val="28"/>
              </w:rPr>
            </w:pPr>
            <w:r w:rsidRPr="00AE70FD">
              <w:rPr>
                <w:rFonts w:cs="Times New Roman"/>
                <w:color w:val="000000" w:themeColor="text1"/>
                <w:szCs w:val="28"/>
              </w:rPr>
              <w:t>Gà quay mật ong</w:t>
            </w:r>
          </w:p>
          <w:p w14:paraId="7662DE43" w14:textId="77777777" w:rsidR="00AE70FD" w:rsidRPr="00AE70FD" w:rsidRDefault="00AE70FD" w:rsidP="00F557EA">
            <w:pPr>
              <w:numPr>
                <w:ilvl w:val="0"/>
                <w:numId w:val="15"/>
              </w:numPr>
              <w:spacing w:after="0" w:line="288" w:lineRule="auto"/>
              <w:ind w:left="0"/>
              <w:jc w:val="both"/>
              <w:rPr>
                <w:rFonts w:cs="Times New Roman"/>
                <w:color w:val="000000" w:themeColor="text1"/>
                <w:szCs w:val="28"/>
              </w:rPr>
            </w:pPr>
            <w:r w:rsidRPr="00AE70FD">
              <w:rPr>
                <w:rFonts w:cs="Times New Roman"/>
                <w:color w:val="000000" w:themeColor="text1"/>
                <w:szCs w:val="28"/>
              </w:rPr>
              <w:t>Lợn ca ri</w:t>
            </w:r>
          </w:p>
        </w:tc>
        <w:tc>
          <w:tcPr>
            <w:tcW w:w="3118" w:type="dxa"/>
          </w:tcPr>
          <w:p w14:paraId="49F5ACA5"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Rau củ quả om bơ</w:t>
            </w:r>
          </w:p>
          <w:p w14:paraId="70ED1CF7"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Mỳ ý xốt thịt bò</w:t>
            </w:r>
          </w:p>
          <w:p w14:paraId="537D2691"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Cơm rang thập cẩm</w:t>
            </w:r>
          </w:p>
          <w:p w14:paraId="033D65D1"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Bánh mỳ, bơ</w:t>
            </w:r>
          </w:p>
          <w:p w14:paraId="6577ADEF"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Kem caramen</w:t>
            </w:r>
          </w:p>
          <w:p w14:paraId="3B588DB5" w14:textId="77777777" w:rsidR="00AE70FD" w:rsidRPr="00AE70FD" w:rsidRDefault="00AE70FD" w:rsidP="00F557EA">
            <w:pPr>
              <w:spacing w:after="0" w:line="288" w:lineRule="auto"/>
              <w:jc w:val="both"/>
              <w:rPr>
                <w:rFonts w:cs="Times New Roman"/>
                <w:color w:val="000000" w:themeColor="text1"/>
                <w:szCs w:val="28"/>
              </w:rPr>
            </w:pPr>
            <w:r w:rsidRPr="00AE70FD">
              <w:rPr>
                <w:rFonts w:cs="Times New Roman"/>
                <w:color w:val="000000" w:themeColor="text1"/>
                <w:szCs w:val="28"/>
              </w:rPr>
              <w:t>Hoa quả các loại</w:t>
            </w:r>
          </w:p>
        </w:tc>
      </w:tr>
    </w:tbl>
    <w:p w14:paraId="11AC5500" w14:textId="77777777" w:rsidR="00AE70FD" w:rsidRPr="00AE70FD" w:rsidRDefault="00AE70FD" w:rsidP="00AE70FD">
      <w:pPr>
        <w:spacing w:after="0" w:line="288" w:lineRule="auto"/>
        <w:ind w:firstLine="567"/>
        <w:jc w:val="both"/>
        <w:rPr>
          <w:rFonts w:eastAsia="Times New Roman" w:cs="Times New Roman"/>
          <w:i/>
          <w:color w:val="000000" w:themeColor="text1"/>
          <w:szCs w:val="28"/>
        </w:rPr>
      </w:pPr>
      <w:r w:rsidRPr="00AE70FD">
        <w:rPr>
          <w:rFonts w:eastAsia="Times New Roman" w:cs="Times New Roman"/>
          <w:color w:val="000000" w:themeColor="text1"/>
          <w:szCs w:val="28"/>
        </w:rPr>
        <w:t xml:space="preserve">Hãy dự trù nguyên liệu cho 200 suất, tính GV, LG và TLLG  </w:t>
      </w:r>
      <w:r w:rsidRPr="00AE70FD">
        <w:rPr>
          <w:rFonts w:eastAsia="Times New Roman" w:cs="Times New Roman"/>
          <w:i/>
          <w:color w:val="000000" w:themeColor="text1"/>
          <w:szCs w:val="28"/>
        </w:rPr>
        <w:t>(Cách làm tương tự bài tập 2)</w:t>
      </w:r>
    </w:p>
    <w:p w14:paraId="1B459587" w14:textId="77777777" w:rsidR="00AE70FD" w:rsidRPr="00AE70FD" w:rsidRDefault="00AE70FD" w:rsidP="00AE70FD">
      <w:pPr>
        <w:spacing w:after="0" w:line="288" w:lineRule="auto"/>
        <w:jc w:val="both"/>
        <w:rPr>
          <w:rFonts w:eastAsia="Times New Roman" w:cs="Times New Roman"/>
          <w:color w:val="000000" w:themeColor="text1"/>
          <w:szCs w:val="28"/>
        </w:rPr>
      </w:pPr>
    </w:p>
    <w:p w14:paraId="57861C2E"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 xml:space="preserve">Bài tập TH. 4: </w:t>
      </w:r>
    </w:p>
    <w:p w14:paraId="4EF3FD22" w14:textId="77777777" w:rsidR="00AE70FD" w:rsidRPr="00AE70FD" w:rsidRDefault="00AE70FD" w:rsidP="00AE70FD">
      <w:pPr>
        <w:spacing w:after="0" w:line="288" w:lineRule="auto"/>
        <w:ind w:firstLine="567"/>
        <w:jc w:val="both"/>
        <w:rPr>
          <w:rFonts w:eastAsia="Times New Roman" w:cs="Times New Roman"/>
          <w:color w:val="000000" w:themeColor="text1"/>
          <w:szCs w:val="28"/>
        </w:rPr>
      </w:pPr>
      <w:r w:rsidRPr="00AE70FD">
        <w:rPr>
          <w:rFonts w:eastAsia="Times New Roman" w:cs="Times New Roman"/>
          <w:color w:val="000000" w:themeColor="text1"/>
          <w:szCs w:val="28"/>
        </w:rPr>
        <w:t>Hãy sưu tầm và thiết kế dự trù nguyên liệu (tính theo GV tại thời điểm thực tế)  cho một vài thực đơn tiệc (tiệc cưới, tiệc đứng…) mà bạn được biết, tính GB, LG với TLLG = 45% (Hạch toán theo phương pháp khấu trừ)</w:t>
      </w:r>
    </w:p>
    <w:p w14:paraId="0142D4D3" w14:textId="77777777" w:rsidR="00AE70FD" w:rsidRPr="00AE70FD" w:rsidRDefault="00AE70FD" w:rsidP="00AE70FD">
      <w:pPr>
        <w:spacing w:after="0" w:line="288" w:lineRule="auto"/>
        <w:ind w:firstLine="567"/>
        <w:jc w:val="both"/>
        <w:rPr>
          <w:rFonts w:eastAsia="Times New Roman" w:cs="Times New Roman"/>
          <w:i/>
          <w:color w:val="000000" w:themeColor="text1"/>
          <w:szCs w:val="28"/>
          <w:u w:val="single"/>
        </w:rPr>
      </w:pPr>
      <w:r w:rsidRPr="00AE70FD">
        <w:rPr>
          <w:rFonts w:eastAsia="Times New Roman" w:cs="Times New Roman"/>
          <w:i/>
          <w:color w:val="000000" w:themeColor="text1"/>
          <w:szCs w:val="28"/>
          <w:u w:val="single"/>
        </w:rPr>
        <w:t>Ví dụ</w:t>
      </w:r>
    </w:p>
    <w:p w14:paraId="7BEB6376" w14:textId="77777777" w:rsidR="00AE70FD" w:rsidRPr="00AE70FD" w:rsidRDefault="00AE70FD" w:rsidP="00AE70FD">
      <w:pPr>
        <w:spacing w:after="0" w:line="288" w:lineRule="auto"/>
        <w:ind w:firstLine="567"/>
        <w:jc w:val="both"/>
        <w:rPr>
          <w:rFonts w:cs="Times New Roman"/>
          <w:color w:val="000000" w:themeColor="text1"/>
          <w:szCs w:val="28"/>
        </w:rPr>
      </w:pPr>
      <w:r w:rsidRPr="00AE70FD">
        <w:rPr>
          <w:rFonts w:cs="Times New Roman"/>
          <w:color w:val="000000" w:themeColor="text1"/>
          <w:szCs w:val="28"/>
        </w:rPr>
        <w:t xml:space="preserve">Một số thực đơn tiệc cưới sau đây học sinh tự hạch toán nguyên liệu theo giá thực tế tại thời điểm  làm bài tập, cho biết TLLG = 50%, tính  giá bán và lãi gộp của một mâm  </w:t>
      </w: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969"/>
        <w:gridCol w:w="3828"/>
      </w:tblGrid>
      <w:tr w:rsidR="00AE70FD" w:rsidRPr="00AE70FD" w14:paraId="730D226B" w14:textId="77777777" w:rsidTr="00F557EA">
        <w:tc>
          <w:tcPr>
            <w:tcW w:w="3969" w:type="dxa"/>
            <w:vAlign w:val="center"/>
          </w:tcPr>
          <w:p w14:paraId="1053AAA5"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Thực đơn 1</w:t>
            </w:r>
          </w:p>
        </w:tc>
        <w:tc>
          <w:tcPr>
            <w:tcW w:w="3828" w:type="dxa"/>
            <w:vAlign w:val="center"/>
          </w:tcPr>
          <w:p w14:paraId="74C635DC"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eastAsia="Times New Roman" w:cs="Times New Roman"/>
                <w:b/>
                <w:color w:val="000000" w:themeColor="text1"/>
                <w:szCs w:val="28"/>
                <w:lang w:eastAsia="ja-JP"/>
              </w:rPr>
              <w:t>Thực đơn 2</w:t>
            </w:r>
          </w:p>
        </w:tc>
      </w:tr>
      <w:tr w:rsidR="00AE70FD" w:rsidRPr="00AE70FD" w14:paraId="0D7E7F7C" w14:textId="77777777" w:rsidTr="00F557EA">
        <w:tc>
          <w:tcPr>
            <w:tcW w:w="3969" w:type="dxa"/>
          </w:tcPr>
          <w:p w14:paraId="59EE597B"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Súp lươn</w:t>
            </w:r>
          </w:p>
          <w:p w14:paraId="27EBB234" w14:textId="77777777" w:rsidR="00AE70FD" w:rsidRPr="00AE70FD" w:rsidRDefault="00AE70FD" w:rsidP="00F557EA">
            <w:pPr>
              <w:numPr>
                <w:ilvl w:val="0"/>
                <w:numId w:val="17"/>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Nộm ngũ sắc</w:t>
            </w:r>
          </w:p>
          <w:p w14:paraId="18204BA9" w14:textId="77777777" w:rsidR="00AE70FD" w:rsidRPr="00AE70FD" w:rsidRDefault="00AE70FD" w:rsidP="00F557EA">
            <w:pPr>
              <w:numPr>
                <w:ilvl w:val="0"/>
                <w:numId w:val="17"/>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Gà luộc lá chanh</w:t>
            </w:r>
          </w:p>
          <w:p w14:paraId="2A0352E9" w14:textId="77777777" w:rsidR="00AE70FD" w:rsidRPr="00AE70FD" w:rsidRDefault="00AE70FD" w:rsidP="00F557EA">
            <w:pPr>
              <w:numPr>
                <w:ilvl w:val="0"/>
                <w:numId w:val="17"/>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Tôm chiên bơ</w:t>
            </w:r>
          </w:p>
          <w:p w14:paraId="5C90772E" w14:textId="77777777" w:rsidR="00AE70FD" w:rsidRPr="00AE70FD" w:rsidRDefault="00AE70FD" w:rsidP="00F557EA">
            <w:pPr>
              <w:numPr>
                <w:ilvl w:val="0"/>
                <w:numId w:val="17"/>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Cuốn thịt rán</w:t>
            </w:r>
          </w:p>
          <w:p w14:paraId="2D3904F1" w14:textId="77777777" w:rsidR="00AE70FD" w:rsidRPr="00AE70FD" w:rsidRDefault="00AE70FD" w:rsidP="00F557EA">
            <w:pPr>
              <w:numPr>
                <w:ilvl w:val="0"/>
                <w:numId w:val="17"/>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Cải chíp xào nấm</w:t>
            </w:r>
          </w:p>
          <w:p w14:paraId="7F7F543C" w14:textId="77777777" w:rsidR="00AE70FD" w:rsidRPr="00AE70FD" w:rsidRDefault="00AE70FD" w:rsidP="00F557EA">
            <w:pPr>
              <w:numPr>
                <w:ilvl w:val="0"/>
                <w:numId w:val="17"/>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Chân giò ninh măng</w:t>
            </w:r>
          </w:p>
          <w:p w14:paraId="52CF74F6" w14:textId="77777777" w:rsidR="00AE70FD" w:rsidRPr="00AE70FD" w:rsidRDefault="00AE70FD" w:rsidP="00F557EA">
            <w:pPr>
              <w:numPr>
                <w:ilvl w:val="0"/>
                <w:numId w:val="17"/>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Bánh chưng</w:t>
            </w:r>
          </w:p>
          <w:p w14:paraId="7BC6E23F" w14:textId="77777777" w:rsidR="00AE70FD" w:rsidRPr="00AE70FD" w:rsidRDefault="00AE70FD" w:rsidP="00F557EA">
            <w:pPr>
              <w:numPr>
                <w:ilvl w:val="0"/>
                <w:numId w:val="17"/>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 xml:space="preserve">Cơm tám  </w:t>
            </w:r>
          </w:p>
          <w:p w14:paraId="17E285C6" w14:textId="77777777" w:rsidR="00AE70FD" w:rsidRPr="00AE70FD" w:rsidRDefault="00AE70FD" w:rsidP="00F557EA">
            <w:pPr>
              <w:numPr>
                <w:ilvl w:val="0"/>
                <w:numId w:val="17"/>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Quýt ngọt</w:t>
            </w:r>
          </w:p>
          <w:p w14:paraId="6832AC35" w14:textId="77777777" w:rsidR="00AE70FD" w:rsidRPr="00AE70FD" w:rsidRDefault="00AE70FD" w:rsidP="00F557EA">
            <w:pPr>
              <w:numPr>
                <w:ilvl w:val="0"/>
                <w:numId w:val="17"/>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Bia Hà Nội, nước ngọt</w:t>
            </w:r>
          </w:p>
        </w:tc>
        <w:tc>
          <w:tcPr>
            <w:tcW w:w="3828" w:type="dxa"/>
          </w:tcPr>
          <w:p w14:paraId="7B055EB1"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Súp cua bể thịt gà</w:t>
            </w:r>
          </w:p>
          <w:p w14:paraId="180EACA8" w14:textId="77777777" w:rsidR="00AE70FD" w:rsidRPr="00AE70FD" w:rsidRDefault="00AE70FD" w:rsidP="00F557EA">
            <w:pPr>
              <w:numPr>
                <w:ilvl w:val="0"/>
                <w:numId w:val="18"/>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Nộm đu đủ bò khô</w:t>
            </w:r>
          </w:p>
          <w:p w14:paraId="0602625B" w14:textId="77777777" w:rsidR="00AE70FD" w:rsidRPr="00AE70FD" w:rsidRDefault="00AE70FD" w:rsidP="00F557EA">
            <w:pPr>
              <w:numPr>
                <w:ilvl w:val="0"/>
                <w:numId w:val="18"/>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Tôm bao bột rán</w:t>
            </w:r>
          </w:p>
          <w:p w14:paraId="2483EED0" w14:textId="77777777" w:rsidR="00AE70FD" w:rsidRPr="00AE70FD" w:rsidRDefault="00AE70FD" w:rsidP="00F557EA">
            <w:pPr>
              <w:numPr>
                <w:ilvl w:val="0"/>
                <w:numId w:val="18"/>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Gà hấp lá chanh</w:t>
            </w:r>
          </w:p>
          <w:p w14:paraId="746D6C6A" w14:textId="77777777" w:rsidR="00AE70FD" w:rsidRPr="00AE70FD" w:rsidRDefault="00AE70FD" w:rsidP="00F557EA">
            <w:pPr>
              <w:numPr>
                <w:ilvl w:val="0"/>
                <w:numId w:val="18"/>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Cá diêu hồng hấp xì dầu</w:t>
            </w:r>
          </w:p>
          <w:p w14:paraId="24E509F5" w14:textId="77777777" w:rsidR="00AE70FD" w:rsidRPr="00AE70FD" w:rsidRDefault="00AE70FD" w:rsidP="00F557EA">
            <w:pPr>
              <w:numPr>
                <w:ilvl w:val="0"/>
                <w:numId w:val="18"/>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Cải chíp chao dầu</w:t>
            </w:r>
          </w:p>
          <w:p w14:paraId="01BBC1C4" w14:textId="77777777" w:rsidR="00AE70FD" w:rsidRPr="00AE70FD" w:rsidRDefault="00AE70FD" w:rsidP="00F557EA">
            <w:pPr>
              <w:numPr>
                <w:ilvl w:val="0"/>
                <w:numId w:val="18"/>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Canh bóng thập cẩm</w:t>
            </w:r>
          </w:p>
          <w:p w14:paraId="1B0533CD" w14:textId="77777777" w:rsidR="00AE70FD" w:rsidRPr="00AE70FD" w:rsidRDefault="00AE70FD" w:rsidP="00F557EA">
            <w:pPr>
              <w:numPr>
                <w:ilvl w:val="0"/>
                <w:numId w:val="18"/>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Cơm tám</w:t>
            </w:r>
          </w:p>
          <w:p w14:paraId="31A110C6" w14:textId="77777777" w:rsidR="00AE70FD" w:rsidRPr="00AE70FD" w:rsidRDefault="00AE70FD" w:rsidP="00F557EA">
            <w:pPr>
              <w:numPr>
                <w:ilvl w:val="0"/>
                <w:numId w:val="18"/>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Xôi vò</w:t>
            </w:r>
          </w:p>
          <w:p w14:paraId="0B0D497C" w14:textId="77777777" w:rsidR="00AE70FD" w:rsidRPr="00AE70FD" w:rsidRDefault="00AE70FD" w:rsidP="00F557EA">
            <w:pPr>
              <w:numPr>
                <w:ilvl w:val="0"/>
                <w:numId w:val="18"/>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Dưa hấu</w:t>
            </w:r>
          </w:p>
          <w:p w14:paraId="17C8CD73" w14:textId="77777777" w:rsidR="00AE70FD" w:rsidRPr="00AE70FD" w:rsidRDefault="00AE70FD" w:rsidP="00F557EA">
            <w:pPr>
              <w:numPr>
                <w:ilvl w:val="0"/>
                <w:numId w:val="18"/>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Bia Hà Nội, nước ngọt</w:t>
            </w:r>
          </w:p>
        </w:tc>
      </w:tr>
    </w:tbl>
    <w:p w14:paraId="48ED6F32" w14:textId="77777777" w:rsidR="00AE70FD" w:rsidRPr="00AE70FD" w:rsidRDefault="00AE70FD" w:rsidP="00AE70FD">
      <w:pPr>
        <w:spacing w:after="0" w:line="288" w:lineRule="auto"/>
        <w:jc w:val="both"/>
        <w:rPr>
          <w:rFonts w:cs="Times New Roman"/>
          <w:color w:val="000000" w:themeColor="text1"/>
          <w:szCs w:val="28"/>
        </w:rPr>
      </w:pPr>
    </w:p>
    <w:tbl>
      <w:tblPr>
        <w:tblW w:w="779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5"/>
        <w:gridCol w:w="4112"/>
      </w:tblGrid>
      <w:tr w:rsidR="00AE70FD" w:rsidRPr="00AE70FD" w14:paraId="47DE5F27" w14:textId="77777777" w:rsidTr="00F557EA">
        <w:tc>
          <w:tcPr>
            <w:tcW w:w="3685" w:type="dxa"/>
            <w:vAlign w:val="center"/>
          </w:tcPr>
          <w:p w14:paraId="57CF9F03"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cs="Times New Roman"/>
                <w:b/>
                <w:color w:val="000000" w:themeColor="text1"/>
                <w:szCs w:val="28"/>
                <w:lang w:eastAsia="ja-JP"/>
              </w:rPr>
              <w:t>Thực đơn 3</w:t>
            </w:r>
          </w:p>
        </w:tc>
        <w:tc>
          <w:tcPr>
            <w:tcW w:w="4112" w:type="dxa"/>
            <w:vAlign w:val="center"/>
          </w:tcPr>
          <w:p w14:paraId="53142BBA" w14:textId="77777777" w:rsidR="00AE70FD" w:rsidRPr="00AE70FD" w:rsidRDefault="00AE70FD" w:rsidP="00F557EA">
            <w:pPr>
              <w:spacing w:after="0" w:line="288" w:lineRule="auto"/>
              <w:jc w:val="center"/>
              <w:rPr>
                <w:rFonts w:eastAsia="Times New Roman" w:cs="Times New Roman"/>
                <w:b/>
                <w:color w:val="000000" w:themeColor="text1"/>
                <w:szCs w:val="28"/>
                <w:lang w:eastAsia="ja-JP"/>
              </w:rPr>
            </w:pPr>
            <w:r w:rsidRPr="00AE70FD">
              <w:rPr>
                <w:rFonts w:cs="Times New Roman"/>
                <w:b/>
                <w:color w:val="000000" w:themeColor="text1"/>
                <w:szCs w:val="28"/>
                <w:lang w:eastAsia="ja-JP"/>
              </w:rPr>
              <w:t>Thực đơn 4</w:t>
            </w:r>
          </w:p>
        </w:tc>
      </w:tr>
      <w:tr w:rsidR="00AE70FD" w:rsidRPr="00AE70FD" w14:paraId="38D45A99" w14:textId="77777777" w:rsidTr="00F557EA">
        <w:tc>
          <w:tcPr>
            <w:tcW w:w="3685" w:type="dxa"/>
          </w:tcPr>
          <w:p w14:paraId="38F53A2E"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Súp cua măng tây</w:t>
            </w:r>
          </w:p>
          <w:p w14:paraId="32C5B67A" w14:textId="77777777" w:rsidR="00AE70FD" w:rsidRPr="00AE70FD" w:rsidRDefault="00AE70FD" w:rsidP="00F557EA">
            <w:pPr>
              <w:numPr>
                <w:ilvl w:val="0"/>
                <w:numId w:val="19"/>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Nộm rau tiến vua</w:t>
            </w:r>
          </w:p>
          <w:p w14:paraId="65F62FE6" w14:textId="77777777" w:rsidR="00AE70FD" w:rsidRPr="00AE70FD" w:rsidRDefault="00AE70FD" w:rsidP="00F557EA">
            <w:pPr>
              <w:numPr>
                <w:ilvl w:val="0"/>
                <w:numId w:val="19"/>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Tôm nướng</w:t>
            </w:r>
          </w:p>
          <w:p w14:paraId="309872A2" w14:textId="77777777" w:rsidR="00AE70FD" w:rsidRPr="00AE70FD" w:rsidRDefault="00AE70FD" w:rsidP="00F557EA">
            <w:pPr>
              <w:numPr>
                <w:ilvl w:val="0"/>
                <w:numId w:val="19"/>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Gà quay mật ong</w:t>
            </w:r>
          </w:p>
          <w:p w14:paraId="63726FCA" w14:textId="77777777" w:rsidR="00AE70FD" w:rsidRPr="00AE70FD" w:rsidRDefault="00AE70FD" w:rsidP="00F557EA">
            <w:pPr>
              <w:numPr>
                <w:ilvl w:val="0"/>
                <w:numId w:val="19"/>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Cá sốt ngũ liễu</w:t>
            </w:r>
          </w:p>
          <w:p w14:paraId="38378867" w14:textId="77777777" w:rsidR="00AE70FD" w:rsidRPr="00AE70FD" w:rsidRDefault="00AE70FD" w:rsidP="00F557EA">
            <w:pPr>
              <w:numPr>
                <w:ilvl w:val="0"/>
                <w:numId w:val="19"/>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Tim bầu dục xào thập cẩm</w:t>
            </w:r>
          </w:p>
          <w:p w14:paraId="4578A019" w14:textId="77777777" w:rsidR="00AE70FD" w:rsidRPr="00AE70FD" w:rsidRDefault="00AE70FD" w:rsidP="00F557EA">
            <w:pPr>
              <w:numPr>
                <w:ilvl w:val="0"/>
                <w:numId w:val="19"/>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Canh bóng thập cẩm</w:t>
            </w:r>
          </w:p>
          <w:p w14:paraId="3FA2C044" w14:textId="77777777" w:rsidR="00AE70FD" w:rsidRPr="00AE70FD" w:rsidRDefault="00AE70FD" w:rsidP="00F557EA">
            <w:pPr>
              <w:numPr>
                <w:ilvl w:val="0"/>
                <w:numId w:val="19"/>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Xôi gấc</w:t>
            </w:r>
          </w:p>
          <w:p w14:paraId="61B6BABB" w14:textId="77777777" w:rsidR="00AE70FD" w:rsidRPr="00AE70FD" w:rsidRDefault="00AE70FD" w:rsidP="00F557EA">
            <w:pPr>
              <w:numPr>
                <w:ilvl w:val="0"/>
                <w:numId w:val="19"/>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 xml:space="preserve">Cơm tám  </w:t>
            </w:r>
          </w:p>
          <w:p w14:paraId="3A268375" w14:textId="77777777" w:rsidR="00AE70FD" w:rsidRPr="00AE70FD" w:rsidRDefault="00AE70FD" w:rsidP="00F557EA">
            <w:pPr>
              <w:numPr>
                <w:ilvl w:val="0"/>
                <w:numId w:val="19"/>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Quýt ngọt</w:t>
            </w:r>
          </w:p>
          <w:p w14:paraId="728DEC14" w14:textId="77777777" w:rsidR="00AE70FD" w:rsidRPr="00AE70FD" w:rsidRDefault="00AE70FD" w:rsidP="00F557EA">
            <w:pPr>
              <w:numPr>
                <w:ilvl w:val="0"/>
                <w:numId w:val="19"/>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Bia Hà Nội + coca</w:t>
            </w:r>
          </w:p>
        </w:tc>
        <w:tc>
          <w:tcPr>
            <w:tcW w:w="4112" w:type="dxa"/>
          </w:tcPr>
          <w:p w14:paraId="49A6AD88" w14:textId="77777777" w:rsidR="00AE70FD" w:rsidRPr="00AE70FD" w:rsidRDefault="00AE70FD" w:rsidP="00F557EA">
            <w:pPr>
              <w:spacing w:after="0" w:line="288" w:lineRule="auto"/>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Súp ngô gà</w:t>
            </w:r>
          </w:p>
          <w:p w14:paraId="1A5C1466" w14:textId="77777777" w:rsidR="00AE70FD" w:rsidRPr="00AE70FD" w:rsidRDefault="00AE70FD" w:rsidP="00F557EA">
            <w:pPr>
              <w:numPr>
                <w:ilvl w:val="0"/>
                <w:numId w:val="20"/>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Nộm ngó sen thập cẩm</w:t>
            </w:r>
          </w:p>
          <w:p w14:paraId="5987464C" w14:textId="77777777" w:rsidR="00AE70FD" w:rsidRPr="00AE70FD" w:rsidRDefault="00AE70FD" w:rsidP="00F557EA">
            <w:pPr>
              <w:numPr>
                <w:ilvl w:val="0"/>
                <w:numId w:val="20"/>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Tôm chiên trứng muối</w:t>
            </w:r>
          </w:p>
          <w:p w14:paraId="35A0C91F" w14:textId="77777777" w:rsidR="00AE70FD" w:rsidRPr="00AE70FD" w:rsidRDefault="00AE70FD" w:rsidP="00F557EA">
            <w:pPr>
              <w:numPr>
                <w:ilvl w:val="0"/>
                <w:numId w:val="20"/>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Gà quay giòn bì</w:t>
            </w:r>
          </w:p>
          <w:p w14:paraId="7450793C" w14:textId="77777777" w:rsidR="00AE70FD" w:rsidRPr="00AE70FD" w:rsidRDefault="00AE70FD" w:rsidP="00F557EA">
            <w:pPr>
              <w:numPr>
                <w:ilvl w:val="0"/>
                <w:numId w:val="20"/>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Cá chiên xù</w:t>
            </w:r>
          </w:p>
          <w:p w14:paraId="4E47DDDE" w14:textId="77777777" w:rsidR="00AE70FD" w:rsidRPr="00AE70FD" w:rsidRDefault="00AE70FD" w:rsidP="00F557EA">
            <w:pPr>
              <w:numPr>
                <w:ilvl w:val="0"/>
                <w:numId w:val="20"/>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Nem hải sản</w:t>
            </w:r>
          </w:p>
          <w:p w14:paraId="36177D38" w14:textId="77777777" w:rsidR="00AE70FD" w:rsidRPr="00AE70FD" w:rsidRDefault="00AE70FD" w:rsidP="00F557EA">
            <w:pPr>
              <w:numPr>
                <w:ilvl w:val="0"/>
                <w:numId w:val="20"/>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Canh bóng thập cẩm</w:t>
            </w:r>
          </w:p>
          <w:p w14:paraId="3E2B9294" w14:textId="77777777" w:rsidR="00AE70FD" w:rsidRPr="00AE70FD" w:rsidRDefault="00AE70FD" w:rsidP="00F557EA">
            <w:pPr>
              <w:numPr>
                <w:ilvl w:val="0"/>
                <w:numId w:val="20"/>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Cơm tám</w:t>
            </w:r>
          </w:p>
          <w:p w14:paraId="28A30B50" w14:textId="77777777" w:rsidR="00AE70FD" w:rsidRPr="00AE70FD" w:rsidRDefault="00AE70FD" w:rsidP="00F557EA">
            <w:pPr>
              <w:numPr>
                <w:ilvl w:val="0"/>
                <w:numId w:val="20"/>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Bánh chưng</w:t>
            </w:r>
          </w:p>
          <w:p w14:paraId="11F5C3D9" w14:textId="77777777" w:rsidR="00AE70FD" w:rsidRPr="00AE70FD" w:rsidRDefault="00AE70FD" w:rsidP="00F557EA">
            <w:pPr>
              <w:numPr>
                <w:ilvl w:val="0"/>
                <w:numId w:val="20"/>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Dưa hấu</w:t>
            </w:r>
          </w:p>
          <w:p w14:paraId="1C670FC3" w14:textId="77777777" w:rsidR="00AE70FD" w:rsidRPr="00AE70FD" w:rsidRDefault="00AE70FD" w:rsidP="00F557EA">
            <w:pPr>
              <w:numPr>
                <w:ilvl w:val="0"/>
                <w:numId w:val="20"/>
              </w:numPr>
              <w:spacing w:after="0" w:line="288" w:lineRule="auto"/>
              <w:ind w:left="0"/>
              <w:jc w:val="both"/>
              <w:rPr>
                <w:rFonts w:eastAsia="Times New Roman" w:cs="Times New Roman"/>
                <w:color w:val="000000" w:themeColor="text1"/>
                <w:szCs w:val="28"/>
                <w:lang w:eastAsia="ja-JP"/>
              </w:rPr>
            </w:pPr>
            <w:r w:rsidRPr="00AE70FD">
              <w:rPr>
                <w:rFonts w:eastAsia="Times New Roman" w:cs="Times New Roman"/>
                <w:color w:val="000000" w:themeColor="text1"/>
                <w:szCs w:val="28"/>
                <w:lang w:eastAsia="ja-JP"/>
              </w:rPr>
              <w:t>Bia HN + coca</w:t>
            </w:r>
          </w:p>
        </w:tc>
      </w:tr>
    </w:tbl>
    <w:p w14:paraId="45A4603F" w14:textId="77777777" w:rsidR="00AE70FD" w:rsidRPr="00AE70FD" w:rsidRDefault="00AE70FD" w:rsidP="00AE70FD">
      <w:pPr>
        <w:spacing w:after="0" w:line="288" w:lineRule="auto"/>
        <w:jc w:val="center"/>
        <w:rPr>
          <w:rFonts w:eastAsia="Times New Roman" w:cs="Times New Roman"/>
          <w:b/>
          <w:bCs/>
          <w:iCs/>
          <w:color w:val="000000" w:themeColor="text1"/>
          <w:szCs w:val="28"/>
        </w:rPr>
      </w:pPr>
    </w:p>
    <w:p w14:paraId="4E0D215C" w14:textId="77777777" w:rsidR="00AE70FD" w:rsidRPr="00AE70FD" w:rsidRDefault="00AE70FD" w:rsidP="00AE70FD">
      <w:pPr>
        <w:pStyle w:val="Heading1"/>
        <w:rPr>
          <w:bCs w:val="0"/>
          <w:iCs/>
          <w:color w:val="000000" w:themeColor="text1"/>
          <w:sz w:val="28"/>
          <w:szCs w:val="28"/>
        </w:rPr>
      </w:pPr>
      <w:r w:rsidRPr="00AE70FD">
        <w:rPr>
          <w:b w:val="0"/>
          <w:bCs w:val="0"/>
          <w:iCs/>
          <w:color w:val="000000" w:themeColor="text1"/>
          <w:sz w:val="28"/>
          <w:szCs w:val="28"/>
        </w:rPr>
        <w:br w:type="column"/>
      </w:r>
      <w:bookmarkStart w:id="176" w:name="_Toc58874717"/>
      <w:bookmarkStart w:id="177" w:name="_Toc192667769"/>
      <w:r w:rsidRPr="00AE70FD">
        <w:rPr>
          <w:bCs w:val="0"/>
          <w:iCs/>
          <w:color w:val="000000" w:themeColor="text1"/>
          <w:sz w:val="28"/>
          <w:szCs w:val="28"/>
        </w:rPr>
        <w:lastRenderedPageBreak/>
        <w:t>BÀI ĐỌC THÊM</w:t>
      </w:r>
      <w:bookmarkEnd w:id="176"/>
      <w:r w:rsidRPr="00AE70FD">
        <w:rPr>
          <w:bCs w:val="0"/>
          <w:iCs/>
          <w:color w:val="000000" w:themeColor="text1"/>
          <w:sz w:val="28"/>
          <w:szCs w:val="28"/>
        </w:rPr>
        <w:br/>
      </w:r>
      <w:bookmarkStart w:id="178" w:name="_Toc58874718"/>
      <w:r w:rsidRPr="00AE70FD">
        <w:rPr>
          <w:bCs w:val="0"/>
          <w:iCs/>
          <w:color w:val="000000" w:themeColor="text1"/>
          <w:sz w:val="28"/>
          <w:szCs w:val="28"/>
        </w:rPr>
        <w:t>HẠCH TOÁN ĐỊNH MỨC TRONG BẾP ĂN</w:t>
      </w:r>
      <w:bookmarkEnd w:id="178"/>
      <w:r w:rsidRPr="00AE70FD">
        <w:rPr>
          <w:bCs w:val="0"/>
          <w:iCs/>
          <w:color w:val="000000" w:themeColor="text1"/>
          <w:sz w:val="28"/>
          <w:szCs w:val="28"/>
        </w:rPr>
        <w:t xml:space="preserve"> </w:t>
      </w:r>
      <w:r w:rsidRPr="00AE70FD">
        <w:rPr>
          <w:bCs w:val="0"/>
          <w:iCs/>
          <w:color w:val="000000" w:themeColor="text1"/>
          <w:sz w:val="28"/>
          <w:szCs w:val="28"/>
        </w:rPr>
        <w:br/>
      </w:r>
      <w:bookmarkStart w:id="179" w:name="_Toc58874719"/>
      <w:r w:rsidRPr="00AE70FD">
        <w:rPr>
          <w:bCs w:val="0"/>
          <w:iCs/>
          <w:color w:val="000000" w:themeColor="text1"/>
          <w:sz w:val="28"/>
          <w:szCs w:val="28"/>
        </w:rPr>
        <w:t>MẦM NON, TIỂU HỌC BÁN TRÚ, BẾP ĂN TẬP THỂ</w:t>
      </w:r>
      <w:bookmarkEnd w:id="177"/>
      <w:bookmarkEnd w:id="179"/>
    </w:p>
    <w:p w14:paraId="68C5A368" w14:textId="77777777" w:rsidR="00AE70FD" w:rsidRPr="00AE70FD" w:rsidRDefault="00AE70FD" w:rsidP="00AE70FD">
      <w:pPr>
        <w:spacing w:after="0" w:line="288" w:lineRule="auto"/>
        <w:jc w:val="center"/>
        <w:rPr>
          <w:rFonts w:eastAsia="Times New Roman" w:cs="Times New Roman"/>
          <w:b/>
          <w:bCs/>
          <w:iCs/>
          <w:color w:val="000000" w:themeColor="text1"/>
          <w:szCs w:val="28"/>
        </w:rPr>
      </w:pPr>
    </w:p>
    <w:p w14:paraId="011AB696" w14:textId="77777777" w:rsidR="00AE70FD" w:rsidRPr="00AE70FD" w:rsidRDefault="00AE70FD" w:rsidP="00AE70FD">
      <w:pPr>
        <w:spacing w:after="0" w:line="288" w:lineRule="auto"/>
        <w:jc w:val="both"/>
        <w:rPr>
          <w:rFonts w:eastAsia="Times New Roman" w:cs="Times New Roman"/>
          <w:b/>
          <w:bCs/>
          <w:iCs/>
          <w:color w:val="000000" w:themeColor="text1"/>
          <w:szCs w:val="28"/>
        </w:rPr>
      </w:pPr>
      <w:r w:rsidRPr="00AE70FD">
        <w:rPr>
          <w:rFonts w:eastAsia="Times New Roman" w:cs="Times New Roman"/>
          <w:b/>
          <w:bCs/>
          <w:iCs/>
          <w:color w:val="000000" w:themeColor="text1"/>
          <w:szCs w:val="28"/>
        </w:rPr>
        <w:t>1. Một số loại sổ sách biểu mẫu</w:t>
      </w:r>
    </w:p>
    <w:p w14:paraId="78DB37E2" w14:textId="77777777" w:rsidR="00AE70FD" w:rsidRPr="00AE70FD" w:rsidRDefault="00AE70FD" w:rsidP="00AE70FD">
      <w:pPr>
        <w:spacing w:after="0" w:line="288" w:lineRule="auto"/>
        <w:jc w:val="both"/>
        <w:rPr>
          <w:rFonts w:eastAsia="Times New Roman" w:cs="Times New Roman"/>
          <w:b/>
          <w:bCs/>
          <w:iCs/>
          <w:color w:val="000000" w:themeColor="text1"/>
          <w:szCs w:val="28"/>
        </w:rPr>
      </w:pPr>
      <w:r w:rsidRPr="00AE70FD">
        <w:rPr>
          <w:rFonts w:eastAsia="Times New Roman" w:cs="Times New Roman"/>
          <w:b/>
          <w:bCs/>
          <w:color w:val="000000" w:themeColor="text1"/>
          <w:szCs w:val="28"/>
        </w:rPr>
        <w:t>1.1. Sổ báo ăn (Bảng báo ăn)</w:t>
      </w:r>
    </w:p>
    <w:p w14:paraId="0CFBDD6E" w14:textId="77777777" w:rsidR="00AE70FD" w:rsidRPr="00AE70FD" w:rsidRDefault="00AE70FD" w:rsidP="00AE70FD">
      <w:pPr>
        <w:tabs>
          <w:tab w:val="left" w:pos="1140"/>
        </w:tabs>
        <w:spacing w:after="0" w:line="288" w:lineRule="auto"/>
        <w:jc w:val="both"/>
        <w:rPr>
          <w:rFonts w:eastAsia="Times New Roman" w:cs="Times New Roman"/>
          <w:b/>
          <w:i/>
          <w:color w:val="000000" w:themeColor="text1"/>
          <w:szCs w:val="28"/>
        </w:rPr>
      </w:pPr>
      <w:r w:rsidRPr="00AE70FD">
        <w:rPr>
          <w:rFonts w:eastAsia="Times New Roman" w:cs="Times New Roman"/>
          <w:b/>
          <w:i/>
          <w:color w:val="000000" w:themeColor="text1"/>
          <w:szCs w:val="28"/>
        </w:rPr>
        <w:t>1.1.1.  Mục đích</w:t>
      </w:r>
    </w:p>
    <w:p w14:paraId="356A7B6F" w14:textId="77777777" w:rsidR="00AE70FD" w:rsidRPr="00AE70FD" w:rsidRDefault="00AE70FD" w:rsidP="00AE70FD">
      <w:pPr>
        <w:tabs>
          <w:tab w:val="left" w:pos="567"/>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Biết đ</w:t>
      </w:r>
      <w:r w:rsidRPr="00AE70FD">
        <w:rPr>
          <w:rFonts w:eastAsia="Times New Roman" w:cs="Times New Roman"/>
          <w:color w:val="000000" w:themeColor="text1"/>
          <w:szCs w:val="28"/>
        </w:rPr>
        <w:softHyphen/>
        <w:t>ược số lư</w:t>
      </w:r>
      <w:r w:rsidRPr="00AE70FD">
        <w:rPr>
          <w:rFonts w:eastAsia="Times New Roman" w:cs="Times New Roman"/>
          <w:color w:val="000000" w:themeColor="text1"/>
          <w:szCs w:val="28"/>
        </w:rPr>
        <w:softHyphen/>
        <w:t>ợng các cháu ăn trong ngày để từ đó tính toán đư</w:t>
      </w:r>
      <w:r w:rsidRPr="00AE70FD">
        <w:rPr>
          <w:rFonts w:eastAsia="Times New Roman" w:cs="Times New Roman"/>
          <w:color w:val="000000" w:themeColor="text1"/>
          <w:szCs w:val="28"/>
        </w:rPr>
        <w:softHyphen/>
        <w:t>ợc nguyên liệu chế biến.</w:t>
      </w:r>
    </w:p>
    <w:p w14:paraId="510E2D30" w14:textId="77777777" w:rsidR="00AE70FD" w:rsidRPr="00AE70FD" w:rsidRDefault="00AE70FD" w:rsidP="00AE70FD">
      <w:pPr>
        <w:tabs>
          <w:tab w:val="left" w:pos="1140"/>
        </w:tabs>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1.1.2.</w:t>
      </w:r>
      <w:r w:rsidRPr="00AE70FD">
        <w:rPr>
          <w:rFonts w:eastAsia="Times New Roman" w:cs="Times New Roman"/>
          <w:b/>
          <w:i/>
          <w:color w:val="000000" w:themeColor="text1"/>
          <w:szCs w:val="28"/>
        </w:rPr>
        <w:t xml:space="preserve"> Cách sử dụng </w:t>
      </w:r>
    </w:p>
    <w:p w14:paraId="27E85871" w14:textId="77777777" w:rsidR="00AE70FD" w:rsidRPr="00AE70FD" w:rsidRDefault="00AE70FD" w:rsidP="00AE70FD">
      <w:pPr>
        <w:tabs>
          <w:tab w:val="left" w:pos="1140"/>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 xml:space="preserve">Cột lớp: Ghi tên của các lớp </w:t>
      </w:r>
    </w:p>
    <w:p w14:paraId="17959DE7" w14:textId="77777777" w:rsidR="00AE70FD" w:rsidRPr="00AE70FD" w:rsidRDefault="00AE70FD" w:rsidP="00AE70FD">
      <w:pPr>
        <w:tabs>
          <w:tab w:val="left" w:pos="1140"/>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Cột sĩ số học sinh: Ghi số lượng các cháu trong 1 lớp</w:t>
      </w:r>
    </w:p>
    <w:p w14:paraId="61D758E5" w14:textId="77777777" w:rsidR="00AE70FD" w:rsidRPr="00AE70FD" w:rsidRDefault="00AE70FD" w:rsidP="00AE70FD">
      <w:pPr>
        <w:tabs>
          <w:tab w:val="left" w:pos="1140"/>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Cột nhóm cháo: Ghi số lư</w:t>
      </w:r>
      <w:r w:rsidRPr="00AE70FD">
        <w:rPr>
          <w:rFonts w:eastAsia="Times New Roman" w:cs="Times New Roman"/>
          <w:color w:val="000000" w:themeColor="text1"/>
          <w:szCs w:val="28"/>
        </w:rPr>
        <w:softHyphen/>
        <w:t>ợng các cháu ăn cháo</w:t>
      </w:r>
    </w:p>
    <w:p w14:paraId="1D7A28F4" w14:textId="77777777" w:rsidR="00AE70FD" w:rsidRPr="00AE70FD" w:rsidRDefault="00AE70FD" w:rsidP="00AE70FD">
      <w:pPr>
        <w:tabs>
          <w:tab w:val="left" w:pos="1140"/>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Cột nhóm cơm: Ghi số l</w:t>
      </w:r>
      <w:r w:rsidRPr="00AE70FD">
        <w:rPr>
          <w:rFonts w:eastAsia="Times New Roman" w:cs="Times New Roman"/>
          <w:color w:val="000000" w:themeColor="text1"/>
          <w:szCs w:val="28"/>
        </w:rPr>
        <w:softHyphen/>
        <w:t>ượng các cháu ăn cơm</w:t>
      </w:r>
    </w:p>
    <w:p w14:paraId="7281D15C" w14:textId="77777777" w:rsidR="00AE70FD" w:rsidRPr="00AE70FD" w:rsidRDefault="00AE70FD" w:rsidP="00AE70FD">
      <w:pPr>
        <w:tabs>
          <w:tab w:val="left" w:pos="1140"/>
        </w:tabs>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Cột số cô: Ghi số lư</w:t>
      </w:r>
      <w:r w:rsidRPr="00AE70FD">
        <w:rPr>
          <w:rFonts w:eastAsia="Times New Roman" w:cs="Times New Roman"/>
          <w:color w:val="000000" w:themeColor="text1"/>
          <w:szCs w:val="28"/>
        </w:rPr>
        <w:softHyphen/>
        <w:t>ợng cô trong 1 lớp</w:t>
      </w:r>
    </w:p>
    <w:p w14:paraId="7949A384" w14:textId="77777777" w:rsidR="00AE70FD" w:rsidRPr="00AE70FD" w:rsidRDefault="00AE70FD" w:rsidP="00AE70FD">
      <w:pPr>
        <w:tabs>
          <w:tab w:val="left" w:pos="1140"/>
        </w:tabs>
        <w:spacing w:after="0" w:line="288" w:lineRule="auto"/>
        <w:jc w:val="both"/>
        <w:rPr>
          <w:rFonts w:eastAsia="Times New Roman" w:cs="Times New Roman"/>
          <w:b/>
          <w:i/>
          <w:color w:val="000000" w:themeColor="text1"/>
          <w:szCs w:val="28"/>
          <w:u w:val="single"/>
        </w:rPr>
      </w:pPr>
      <w:r w:rsidRPr="00AE70FD">
        <w:rPr>
          <w:rFonts w:eastAsia="Times New Roman" w:cs="Times New Roman"/>
          <w:b/>
          <w:i/>
          <w:color w:val="000000" w:themeColor="text1"/>
          <w:szCs w:val="28"/>
          <w:u w:val="single"/>
        </w:rPr>
        <w:t>Ví dụ:</w:t>
      </w:r>
    </w:p>
    <w:p w14:paraId="1912EAC7" w14:textId="77777777" w:rsidR="00AE70FD" w:rsidRPr="00AE70FD" w:rsidRDefault="00AE70FD" w:rsidP="00AE70FD">
      <w:pPr>
        <w:spacing w:after="0" w:line="288" w:lineRule="auto"/>
        <w:jc w:val="center"/>
        <w:rPr>
          <w:rFonts w:eastAsia="Times New Roman" w:cs="Times New Roman"/>
          <w:b/>
          <w:bCs/>
          <w:color w:val="000000" w:themeColor="text1"/>
          <w:szCs w:val="28"/>
        </w:rPr>
      </w:pPr>
      <w:r w:rsidRPr="00AE70FD">
        <w:rPr>
          <w:rFonts w:eastAsia="Times New Roman" w:cs="Times New Roman"/>
          <w:b/>
          <w:bCs/>
          <w:color w:val="000000" w:themeColor="text1"/>
          <w:szCs w:val="28"/>
        </w:rPr>
        <w:t>BẢNG BÁO ĂN.</w:t>
      </w:r>
    </w:p>
    <w:p w14:paraId="05C59675" w14:textId="77777777" w:rsidR="00AE70FD" w:rsidRPr="00AE70FD" w:rsidRDefault="00AE70FD" w:rsidP="00AE70FD">
      <w:pPr>
        <w:spacing w:after="0" w:line="288" w:lineRule="auto"/>
        <w:jc w:val="center"/>
        <w:rPr>
          <w:rFonts w:eastAsia="Times New Roman" w:cs="Times New Roman"/>
          <w:i/>
          <w:iCs/>
          <w:color w:val="000000" w:themeColor="text1"/>
          <w:szCs w:val="28"/>
        </w:rPr>
      </w:pPr>
      <w:r w:rsidRPr="00AE70FD">
        <w:rPr>
          <w:rFonts w:eastAsia="Times New Roman" w:cs="Times New Roman"/>
          <w:i/>
          <w:iCs/>
          <w:color w:val="000000" w:themeColor="text1"/>
          <w:szCs w:val="28"/>
        </w:rPr>
        <w:t>Thứ…. Ngày…. tháng …… năm …..</w:t>
      </w:r>
    </w:p>
    <w:tbl>
      <w:tblPr>
        <w:tblW w:w="8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1530"/>
        <w:gridCol w:w="1929"/>
        <w:gridCol w:w="1670"/>
        <w:gridCol w:w="1534"/>
        <w:gridCol w:w="1551"/>
      </w:tblGrid>
      <w:tr w:rsidR="00AE70FD" w:rsidRPr="00AE70FD" w14:paraId="1DD0EA64" w14:textId="77777777" w:rsidTr="00F557EA">
        <w:tc>
          <w:tcPr>
            <w:tcW w:w="702" w:type="dxa"/>
            <w:vAlign w:val="center"/>
          </w:tcPr>
          <w:p w14:paraId="0829C8E5"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STT</w:t>
            </w:r>
          </w:p>
        </w:tc>
        <w:tc>
          <w:tcPr>
            <w:tcW w:w="1537" w:type="dxa"/>
            <w:vAlign w:val="center"/>
          </w:tcPr>
          <w:p w14:paraId="460CAA1F"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Lớp</w:t>
            </w:r>
          </w:p>
        </w:tc>
        <w:tc>
          <w:tcPr>
            <w:tcW w:w="1942" w:type="dxa"/>
            <w:vAlign w:val="center"/>
          </w:tcPr>
          <w:p w14:paraId="6EE73230"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Sĩ số Hs</w:t>
            </w:r>
          </w:p>
        </w:tc>
        <w:tc>
          <w:tcPr>
            <w:tcW w:w="1677" w:type="dxa"/>
            <w:vAlign w:val="center"/>
          </w:tcPr>
          <w:p w14:paraId="367D4DDB"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Nhóm cháo</w:t>
            </w:r>
          </w:p>
        </w:tc>
        <w:tc>
          <w:tcPr>
            <w:tcW w:w="1540" w:type="dxa"/>
            <w:vAlign w:val="center"/>
          </w:tcPr>
          <w:p w14:paraId="00208C20"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Nhóm cơm</w:t>
            </w:r>
          </w:p>
        </w:tc>
        <w:tc>
          <w:tcPr>
            <w:tcW w:w="1562" w:type="dxa"/>
            <w:vAlign w:val="center"/>
          </w:tcPr>
          <w:p w14:paraId="7BAC58A0"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Số cô</w:t>
            </w:r>
          </w:p>
        </w:tc>
      </w:tr>
      <w:tr w:rsidR="00AE70FD" w:rsidRPr="00AE70FD" w14:paraId="1B033E43" w14:textId="77777777" w:rsidTr="00F557EA">
        <w:tc>
          <w:tcPr>
            <w:tcW w:w="702" w:type="dxa"/>
            <w:vAlign w:val="center"/>
          </w:tcPr>
          <w:p w14:paraId="72BCAE5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w:t>
            </w:r>
          </w:p>
        </w:tc>
        <w:tc>
          <w:tcPr>
            <w:tcW w:w="1537" w:type="dxa"/>
            <w:vAlign w:val="center"/>
          </w:tcPr>
          <w:p w14:paraId="4B79C37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A1</w:t>
            </w:r>
          </w:p>
        </w:tc>
        <w:tc>
          <w:tcPr>
            <w:tcW w:w="1942" w:type="dxa"/>
            <w:vAlign w:val="center"/>
          </w:tcPr>
          <w:p w14:paraId="194C36A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25</w:t>
            </w:r>
          </w:p>
        </w:tc>
        <w:tc>
          <w:tcPr>
            <w:tcW w:w="1677" w:type="dxa"/>
            <w:vAlign w:val="center"/>
          </w:tcPr>
          <w:p w14:paraId="1BD93B4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25</w:t>
            </w:r>
          </w:p>
        </w:tc>
        <w:tc>
          <w:tcPr>
            <w:tcW w:w="1540" w:type="dxa"/>
            <w:vAlign w:val="center"/>
          </w:tcPr>
          <w:p w14:paraId="77C4A6E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0</w:t>
            </w:r>
          </w:p>
        </w:tc>
        <w:tc>
          <w:tcPr>
            <w:tcW w:w="1562" w:type="dxa"/>
            <w:vAlign w:val="center"/>
          </w:tcPr>
          <w:p w14:paraId="4E43D30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r>
      <w:tr w:rsidR="00AE70FD" w:rsidRPr="00AE70FD" w14:paraId="6C32B5A5" w14:textId="77777777" w:rsidTr="00F557EA">
        <w:tc>
          <w:tcPr>
            <w:tcW w:w="702" w:type="dxa"/>
            <w:vAlign w:val="center"/>
          </w:tcPr>
          <w:p w14:paraId="667842D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c>
          <w:tcPr>
            <w:tcW w:w="1537" w:type="dxa"/>
            <w:vAlign w:val="center"/>
          </w:tcPr>
          <w:p w14:paraId="2EA91C4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A2</w:t>
            </w:r>
          </w:p>
        </w:tc>
        <w:tc>
          <w:tcPr>
            <w:tcW w:w="1942" w:type="dxa"/>
            <w:vAlign w:val="center"/>
          </w:tcPr>
          <w:p w14:paraId="28AEB86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25</w:t>
            </w:r>
          </w:p>
        </w:tc>
        <w:tc>
          <w:tcPr>
            <w:tcW w:w="1677" w:type="dxa"/>
            <w:vAlign w:val="center"/>
          </w:tcPr>
          <w:p w14:paraId="51E4C40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25</w:t>
            </w:r>
          </w:p>
        </w:tc>
        <w:tc>
          <w:tcPr>
            <w:tcW w:w="1540" w:type="dxa"/>
            <w:vAlign w:val="center"/>
          </w:tcPr>
          <w:p w14:paraId="5041D38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0</w:t>
            </w:r>
          </w:p>
        </w:tc>
        <w:tc>
          <w:tcPr>
            <w:tcW w:w="1562" w:type="dxa"/>
            <w:vAlign w:val="center"/>
          </w:tcPr>
          <w:p w14:paraId="085CD3B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w:t>
            </w:r>
          </w:p>
        </w:tc>
      </w:tr>
      <w:tr w:rsidR="00AE70FD" w:rsidRPr="00AE70FD" w14:paraId="342E7BBF" w14:textId="77777777" w:rsidTr="00F557EA">
        <w:tc>
          <w:tcPr>
            <w:tcW w:w="702" w:type="dxa"/>
            <w:vAlign w:val="center"/>
          </w:tcPr>
          <w:p w14:paraId="706F748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w:t>
            </w:r>
          </w:p>
        </w:tc>
        <w:tc>
          <w:tcPr>
            <w:tcW w:w="1537" w:type="dxa"/>
            <w:vAlign w:val="center"/>
          </w:tcPr>
          <w:p w14:paraId="7ED71791"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B1</w:t>
            </w:r>
          </w:p>
        </w:tc>
        <w:tc>
          <w:tcPr>
            <w:tcW w:w="1942" w:type="dxa"/>
            <w:vAlign w:val="center"/>
          </w:tcPr>
          <w:p w14:paraId="1CB0077F"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w:t>
            </w:r>
          </w:p>
        </w:tc>
        <w:tc>
          <w:tcPr>
            <w:tcW w:w="1677" w:type="dxa"/>
            <w:vAlign w:val="center"/>
          </w:tcPr>
          <w:p w14:paraId="281C4351"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0</w:t>
            </w:r>
          </w:p>
        </w:tc>
        <w:tc>
          <w:tcPr>
            <w:tcW w:w="1540" w:type="dxa"/>
            <w:vAlign w:val="center"/>
          </w:tcPr>
          <w:p w14:paraId="5F4F4C6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w:t>
            </w:r>
          </w:p>
        </w:tc>
        <w:tc>
          <w:tcPr>
            <w:tcW w:w="1562" w:type="dxa"/>
            <w:vAlign w:val="center"/>
          </w:tcPr>
          <w:p w14:paraId="0032B3F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r>
      <w:tr w:rsidR="00AE70FD" w:rsidRPr="00AE70FD" w14:paraId="6C9BD8BC" w14:textId="77777777" w:rsidTr="00F557EA">
        <w:tc>
          <w:tcPr>
            <w:tcW w:w="702" w:type="dxa"/>
            <w:vAlign w:val="center"/>
          </w:tcPr>
          <w:p w14:paraId="764E1BA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w:t>
            </w:r>
          </w:p>
        </w:tc>
        <w:tc>
          <w:tcPr>
            <w:tcW w:w="1537" w:type="dxa"/>
            <w:vAlign w:val="center"/>
          </w:tcPr>
          <w:p w14:paraId="2D872ED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B2</w:t>
            </w:r>
          </w:p>
        </w:tc>
        <w:tc>
          <w:tcPr>
            <w:tcW w:w="1942" w:type="dxa"/>
            <w:vAlign w:val="center"/>
          </w:tcPr>
          <w:p w14:paraId="361D5E1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w:t>
            </w:r>
          </w:p>
        </w:tc>
        <w:tc>
          <w:tcPr>
            <w:tcW w:w="1677" w:type="dxa"/>
            <w:vAlign w:val="center"/>
          </w:tcPr>
          <w:p w14:paraId="1FAFDD6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0</w:t>
            </w:r>
          </w:p>
        </w:tc>
        <w:tc>
          <w:tcPr>
            <w:tcW w:w="1540" w:type="dxa"/>
            <w:vAlign w:val="center"/>
          </w:tcPr>
          <w:p w14:paraId="38CE20C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w:t>
            </w:r>
          </w:p>
        </w:tc>
        <w:tc>
          <w:tcPr>
            <w:tcW w:w="1562" w:type="dxa"/>
            <w:vAlign w:val="center"/>
          </w:tcPr>
          <w:p w14:paraId="56CC09A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r>
      <w:tr w:rsidR="00AE70FD" w:rsidRPr="00AE70FD" w14:paraId="0FC80ED7" w14:textId="77777777" w:rsidTr="00F557EA">
        <w:tc>
          <w:tcPr>
            <w:tcW w:w="702" w:type="dxa"/>
            <w:vAlign w:val="center"/>
          </w:tcPr>
          <w:p w14:paraId="31D6888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537" w:type="dxa"/>
            <w:vAlign w:val="center"/>
          </w:tcPr>
          <w:p w14:paraId="0E41649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C1</w:t>
            </w:r>
          </w:p>
        </w:tc>
        <w:tc>
          <w:tcPr>
            <w:tcW w:w="1942" w:type="dxa"/>
            <w:vAlign w:val="center"/>
          </w:tcPr>
          <w:p w14:paraId="7DBBABE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w:t>
            </w:r>
          </w:p>
        </w:tc>
        <w:tc>
          <w:tcPr>
            <w:tcW w:w="1677" w:type="dxa"/>
            <w:vAlign w:val="center"/>
          </w:tcPr>
          <w:p w14:paraId="23BE6A4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0</w:t>
            </w:r>
          </w:p>
        </w:tc>
        <w:tc>
          <w:tcPr>
            <w:tcW w:w="1540" w:type="dxa"/>
            <w:vAlign w:val="center"/>
          </w:tcPr>
          <w:p w14:paraId="5AFEEF0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w:t>
            </w:r>
          </w:p>
        </w:tc>
        <w:tc>
          <w:tcPr>
            <w:tcW w:w="1562" w:type="dxa"/>
            <w:vAlign w:val="center"/>
          </w:tcPr>
          <w:p w14:paraId="01255204"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r>
      <w:tr w:rsidR="00AE70FD" w:rsidRPr="00AE70FD" w14:paraId="38231B4F" w14:textId="77777777" w:rsidTr="00F557EA">
        <w:tc>
          <w:tcPr>
            <w:tcW w:w="702" w:type="dxa"/>
            <w:vAlign w:val="center"/>
          </w:tcPr>
          <w:p w14:paraId="08EE081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6</w:t>
            </w:r>
          </w:p>
        </w:tc>
        <w:tc>
          <w:tcPr>
            <w:tcW w:w="1537" w:type="dxa"/>
            <w:vAlign w:val="center"/>
          </w:tcPr>
          <w:p w14:paraId="2EB9A30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C2</w:t>
            </w:r>
          </w:p>
        </w:tc>
        <w:tc>
          <w:tcPr>
            <w:tcW w:w="1942" w:type="dxa"/>
            <w:vAlign w:val="center"/>
          </w:tcPr>
          <w:p w14:paraId="22B1048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18</w:t>
            </w:r>
          </w:p>
        </w:tc>
        <w:tc>
          <w:tcPr>
            <w:tcW w:w="1677" w:type="dxa"/>
            <w:vAlign w:val="center"/>
          </w:tcPr>
          <w:p w14:paraId="7C066B5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0</w:t>
            </w:r>
          </w:p>
        </w:tc>
        <w:tc>
          <w:tcPr>
            <w:tcW w:w="1540" w:type="dxa"/>
            <w:vAlign w:val="center"/>
          </w:tcPr>
          <w:p w14:paraId="1D51D49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18</w:t>
            </w:r>
          </w:p>
        </w:tc>
        <w:tc>
          <w:tcPr>
            <w:tcW w:w="1562" w:type="dxa"/>
            <w:vAlign w:val="center"/>
          </w:tcPr>
          <w:p w14:paraId="6754B7F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w:t>
            </w:r>
          </w:p>
        </w:tc>
      </w:tr>
      <w:tr w:rsidR="00AE70FD" w:rsidRPr="00AE70FD" w14:paraId="453B1287" w14:textId="77777777" w:rsidTr="00F557EA">
        <w:tc>
          <w:tcPr>
            <w:tcW w:w="702" w:type="dxa"/>
            <w:vAlign w:val="center"/>
          </w:tcPr>
          <w:p w14:paraId="35DB7A9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7</w:t>
            </w:r>
          </w:p>
        </w:tc>
        <w:tc>
          <w:tcPr>
            <w:tcW w:w="1537" w:type="dxa"/>
            <w:vAlign w:val="center"/>
          </w:tcPr>
          <w:p w14:paraId="3FFAEB5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D1</w:t>
            </w:r>
          </w:p>
        </w:tc>
        <w:tc>
          <w:tcPr>
            <w:tcW w:w="1942" w:type="dxa"/>
            <w:vAlign w:val="center"/>
          </w:tcPr>
          <w:p w14:paraId="1823457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w:t>
            </w:r>
          </w:p>
        </w:tc>
        <w:tc>
          <w:tcPr>
            <w:tcW w:w="1677" w:type="dxa"/>
            <w:vAlign w:val="center"/>
          </w:tcPr>
          <w:p w14:paraId="1C2BDBE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0</w:t>
            </w:r>
          </w:p>
        </w:tc>
        <w:tc>
          <w:tcPr>
            <w:tcW w:w="1540" w:type="dxa"/>
            <w:vAlign w:val="center"/>
          </w:tcPr>
          <w:p w14:paraId="59A06E0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w:t>
            </w:r>
          </w:p>
        </w:tc>
        <w:tc>
          <w:tcPr>
            <w:tcW w:w="1562" w:type="dxa"/>
            <w:vAlign w:val="center"/>
          </w:tcPr>
          <w:p w14:paraId="7AA91FEF"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r>
      <w:tr w:rsidR="00AE70FD" w:rsidRPr="00AE70FD" w14:paraId="035238AD" w14:textId="77777777" w:rsidTr="00F557EA">
        <w:tc>
          <w:tcPr>
            <w:tcW w:w="702" w:type="dxa"/>
            <w:vAlign w:val="center"/>
          </w:tcPr>
          <w:p w14:paraId="0642A4E1"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8</w:t>
            </w:r>
          </w:p>
        </w:tc>
        <w:tc>
          <w:tcPr>
            <w:tcW w:w="1537" w:type="dxa"/>
            <w:vAlign w:val="center"/>
          </w:tcPr>
          <w:p w14:paraId="45BC0B6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D2</w:t>
            </w:r>
          </w:p>
        </w:tc>
        <w:tc>
          <w:tcPr>
            <w:tcW w:w="1942" w:type="dxa"/>
            <w:vAlign w:val="center"/>
          </w:tcPr>
          <w:p w14:paraId="5A0F3D9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25</w:t>
            </w:r>
          </w:p>
        </w:tc>
        <w:tc>
          <w:tcPr>
            <w:tcW w:w="1677" w:type="dxa"/>
            <w:vAlign w:val="center"/>
          </w:tcPr>
          <w:p w14:paraId="15B9F63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0</w:t>
            </w:r>
          </w:p>
        </w:tc>
        <w:tc>
          <w:tcPr>
            <w:tcW w:w="1540" w:type="dxa"/>
            <w:vAlign w:val="center"/>
          </w:tcPr>
          <w:p w14:paraId="1A2840B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25</w:t>
            </w:r>
          </w:p>
        </w:tc>
        <w:tc>
          <w:tcPr>
            <w:tcW w:w="1562" w:type="dxa"/>
            <w:vAlign w:val="center"/>
          </w:tcPr>
          <w:p w14:paraId="1547ECC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r>
      <w:tr w:rsidR="00AE70FD" w:rsidRPr="00AE70FD" w14:paraId="02BE10EA" w14:textId="77777777" w:rsidTr="00F557EA">
        <w:tc>
          <w:tcPr>
            <w:tcW w:w="702" w:type="dxa"/>
            <w:vAlign w:val="center"/>
          </w:tcPr>
          <w:p w14:paraId="0454FDCC" w14:textId="77777777" w:rsidR="00AE70FD" w:rsidRPr="00AE70FD" w:rsidRDefault="00AE70FD" w:rsidP="00F557EA">
            <w:pPr>
              <w:spacing w:after="0" w:line="288" w:lineRule="auto"/>
              <w:jc w:val="center"/>
              <w:rPr>
                <w:rFonts w:eastAsia="Times New Roman" w:cs="Times New Roman"/>
                <w:b/>
                <w:color w:val="000000" w:themeColor="text1"/>
                <w:szCs w:val="28"/>
              </w:rPr>
            </w:pPr>
          </w:p>
        </w:tc>
        <w:tc>
          <w:tcPr>
            <w:tcW w:w="1537" w:type="dxa"/>
            <w:vAlign w:val="center"/>
          </w:tcPr>
          <w:p w14:paraId="4B993063" w14:textId="77777777" w:rsidR="00AE70FD" w:rsidRPr="00AE70FD" w:rsidRDefault="00AE70FD" w:rsidP="00F557EA">
            <w:pPr>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Tổng cộng</w:t>
            </w:r>
          </w:p>
        </w:tc>
        <w:tc>
          <w:tcPr>
            <w:tcW w:w="1942" w:type="dxa"/>
            <w:vAlign w:val="center"/>
          </w:tcPr>
          <w:p w14:paraId="4EE2160E" w14:textId="77777777" w:rsidR="00AE70FD" w:rsidRPr="00AE70FD" w:rsidRDefault="00AE70FD" w:rsidP="00F557EA">
            <w:pPr>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168</w:t>
            </w:r>
          </w:p>
        </w:tc>
        <w:tc>
          <w:tcPr>
            <w:tcW w:w="1677" w:type="dxa"/>
            <w:vAlign w:val="center"/>
          </w:tcPr>
          <w:p w14:paraId="5274E84F" w14:textId="77777777" w:rsidR="00AE70FD" w:rsidRPr="00AE70FD" w:rsidRDefault="00AE70FD" w:rsidP="00F557EA">
            <w:pPr>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50</w:t>
            </w:r>
          </w:p>
        </w:tc>
        <w:tc>
          <w:tcPr>
            <w:tcW w:w="1540" w:type="dxa"/>
            <w:vAlign w:val="center"/>
          </w:tcPr>
          <w:p w14:paraId="6A00F4A4" w14:textId="77777777" w:rsidR="00AE70FD" w:rsidRPr="00AE70FD" w:rsidRDefault="00AE70FD" w:rsidP="00F557EA">
            <w:pPr>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118</w:t>
            </w:r>
          </w:p>
        </w:tc>
        <w:tc>
          <w:tcPr>
            <w:tcW w:w="1562" w:type="dxa"/>
            <w:vAlign w:val="center"/>
          </w:tcPr>
          <w:p w14:paraId="41B61E88" w14:textId="77777777" w:rsidR="00AE70FD" w:rsidRPr="00AE70FD" w:rsidRDefault="00AE70FD" w:rsidP="00F557EA">
            <w:pPr>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18</w:t>
            </w:r>
          </w:p>
        </w:tc>
      </w:tr>
    </w:tbl>
    <w:p w14:paraId="509B9BC0" w14:textId="77777777" w:rsidR="00AE70FD" w:rsidRPr="00AE70FD" w:rsidRDefault="00AE70FD" w:rsidP="00AE70FD">
      <w:pPr>
        <w:spacing w:after="0" w:line="288" w:lineRule="auto"/>
        <w:jc w:val="both"/>
        <w:rPr>
          <w:rFonts w:eastAsia="Times New Roman" w:cs="Times New Roman"/>
          <w:color w:val="000000" w:themeColor="text1"/>
          <w:szCs w:val="28"/>
        </w:rPr>
      </w:pPr>
    </w:p>
    <w:p w14:paraId="7CB2FE2C" w14:textId="77777777" w:rsidR="00AE70FD" w:rsidRPr="00AE70FD" w:rsidRDefault="00AE70FD" w:rsidP="00AE70FD">
      <w:pPr>
        <w:spacing w:after="0" w:line="288" w:lineRule="auto"/>
        <w:jc w:val="both"/>
        <w:rPr>
          <w:rFonts w:eastAsia="Times New Roman" w:cs="Times New Roman"/>
          <w:b/>
          <w:bCs/>
          <w:color w:val="000000" w:themeColor="text1"/>
          <w:szCs w:val="28"/>
        </w:rPr>
      </w:pPr>
      <w:r w:rsidRPr="00AE70FD">
        <w:rPr>
          <w:rFonts w:eastAsia="Times New Roman" w:cs="Times New Roman"/>
          <w:b/>
          <w:bCs/>
          <w:color w:val="000000" w:themeColor="text1"/>
          <w:szCs w:val="28"/>
        </w:rPr>
        <w:t>1.2. Sổ nhập hàng</w:t>
      </w:r>
    </w:p>
    <w:p w14:paraId="79CDE4A1" w14:textId="77777777" w:rsidR="00AE70FD" w:rsidRPr="00AE70FD" w:rsidRDefault="00AE70FD" w:rsidP="00AE70FD">
      <w:pPr>
        <w:spacing w:after="0" w:line="288" w:lineRule="auto"/>
        <w:jc w:val="both"/>
        <w:rPr>
          <w:rFonts w:eastAsia="Times New Roman" w:cs="Times New Roman"/>
          <w:b/>
          <w:bCs/>
          <w:i/>
          <w:color w:val="000000" w:themeColor="text1"/>
          <w:szCs w:val="28"/>
        </w:rPr>
      </w:pPr>
      <w:r w:rsidRPr="00AE70FD">
        <w:rPr>
          <w:rFonts w:eastAsia="Times New Roman" w:cs="Times New Roman"/>
          <w:b/>
          <w:bCs/>
          <w:i/>
          <w:color w:val="000000" w:themeColor="text1"/>
          <w:szCs w:val="28"/>
        </w:rPr>
        <w:t>1.2.1. Mục đích</w:t>
      </w:r>
    </w:p>
    <w:p w14:paraId="6AC8DE0F" w14:textId="77777777" w:rsidR="00AE70FD" w:rsidRPr="00AE70FD" w:rsidRDefault="00AE70FD" w:rsidP="00AE70FD">
      <w:pPr>
        <w:spacing w:after="0" w:line="288" w:lineRule="auto"/>
        <w:jc w:val="both"/>
        <w:rPr>
          <w:rFonts w:eastAsia="Times New Roman" w:cs="Times New Roman"/>
          <w:b/>
          <w:i/>
          <w:color w:val="000000" w:themeColor="text1"/>
          <w:szCs w:val="28"/>
        </w:rPr>
      </w:pPr>
      <w:r w:rsidRPr="00AE70FD">
        <w:rPr>
          <w:rFonts w:eastAsia="Times New Roman" w:cs="Times New Roman"/>
          <w:color w:val="000000" w:themeColor="text1"/>
          <w:szCs w:val="28"/>
        </w:rPr>
        <w:t>Ghi lại toàn bộ số lư</w:t>
      </w:r>
      <w:r w:rsidRPr="00AE70FD">
        <w:rPr>
          <w:rFonts w:eastAsia="Times New Roman" w:cs="Times New Roman"/>
          <w:color w:val="000000" w:themeColor="text1"/>
          <w:szCs w:val="28"/>
        </w:rPr>
        <w:softHyphen/>
        <w:t>ợng hàng hoá đã nhập trong ngày để sản xuất, chế biến ra các sản phẩm ăn uống</w:t>
      </w:r>
    </w:p>
    <w:p w14:paraId="36FBE31B" w14:textId="77777777" w:rsidR="00AE70FD" w:rsidRPr="00AE70FD" w:rsidRDefault="00AE70FD" w:rsidP="00AE70FD">
      <w:pPr>
        <w:spacing w:after="0" w:line="288" w:lineRule="auto"/>
        <w:jc w:val="both"/>
        <w:rPr>
          <w:rFonts w:eastAsia="Times New Roman" w:cs="Times New Roman"/>
          <w:b/>
          <w:i/>
          <w:color w:val="000000" w:themeColor="text1"/>
          <w:szCs w:val="28"/>
        </w:rPr>
      </w:pPr>
      <w:r w:rsidRPr="00AE70FD">
        <w:rPr>
          <w:rFonts w:eastAsia="Times New Roman" w:cs="Times New Roman"/>
          <w:b/>
          <w:i/>
          <w:color w:val="000000" w:themeColor="text1"/>
          <w:szCs w:val="28"/>
        </w:rPr>
        <w:t xml:space="preserve">1.2.2. </w:t>
      </w:r>
      <w:r w:rsidRPr="00AE70FD">
        <w:rPr>
          <w:rFonts w:eastAsia="Times New Roman" w:cs="Times New Roman"/>
          <w:b/>
          <w:bCs/>
          <w:i/>
          <w:color w:val="000000" w:themeColor="text1"/>
          <w:szCs w:val="28"/>
        </w:rPr>
        <w:t>Cách sử dụng</w:t>
      </w:r>
    </w:p>
    <w:p w14:paraId="78444DCF"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 xml:space="preserve">Cột ghi thứ tự: Dùng để ghi thứ tự nguyện liệu nhập </w:t>
      </w:r>
    </w:p>
    <w:p w14:paraId="6F69F795"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Cột tên nguyên liệu: Dùng để ghi tên các nguyên liệu đư</w:t>
      </w:r>
      <w:r w:rsidRPr="00AE70FD">
        <w:rPr>
          <w:rFonts w:eastAsia="Times New Roman" w:cs="Times New Roman"/>
          <w:color w:val="000000" w:themeColor="text1"/>
          <w:szCs w:val="28"/>
        </w:rPr>
        <w:softHyphen/>
        <w:t>ợc nhập trong ngày</w:t>
      </w:r>
    </w:p>
    <w:p w14:paraId="4F4BF2DC"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lastRenderedPageBreak/>
        <w:t xml:space="preserve">Cột đơn vị tính: Dùng để ghi đơn vị tính của các loại hàng hoá nhập trong ngày </w:t>
      </w:r>
    </w:p>
    <w:p w14:paraId="2FB0B2C5"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Cột số lư</w:t>
      </w:r>
      <w:r w:rsidRPr="00AE70FD">
        <w:rPr>
          <w:rFonts w:eastAsia="Times New Roman" w:cs="Times New Roman"/>
          <w:color w:val="000000" w:themeColor="text1"/>
          <w:szCs w:val="28"/>
        </w:rPr>
        <w:softHyphen/>
        <w:t>ợng: Dùng để ghi số l</w:t>
      </w:r>
      <w:r w:rsidRPr="00AE70FD">
        <w:rPr>
          <w:rFonts w:eastAsia="Times New Roman" w:cs="Times New Roman"/>
          <w:color w:val="000000" w:themeColor="text1"/>
          <w:szCs w:val="28"/>
        </w:rPr>
        <w:softHyphen/>
        <w:t>ượng hàng hoá, nguyên liệu đã nhập trong ngày</w:t>
      </w:r>
    </w:p>
    <w:p w14:paraId="28C70908"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 xml:space="preserve">Cột đơn giá: Dùng để ghi đơn giá của 1 đơn vị hàng hoá đã nhập trong ngày </w:t>
      </w:r>
    </w:p>
    <w:p w14:paraId="76B24D19"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Cột ghi chú: Dùng để ghi chú thích những vấn đề cần bổ xungSổ nhập hàng đư</w:t>
      </w:r>
      <w:r w:rsidRPr="00AE70FD">
        <w:rPr>
          <w:rFonts w:eastAsia="Times New Roman" w:cs="Times New Roman"/>
          <w:color w:val="000000" w:themeColor="text1"/>
          <w:szCs w:val="28"/>
        </w:rPr>
        <w:softHyphen/>
        <w:t>ợc tiếp phẩm ghi chép hàng ngày, đ</w:t>
      </w:r>
      <w:r w:rsidRPr="00AE70FD">
        <w:rPr>
          <w:rFonts w:eastAsia="Times New Roman" w:cs="Times New Roman"/>
          <w:color w:val="000000" w:themeColor="text1"/>
          <w:szCs w:val="28"/>
        </w:rPr>
        <w:softHyphen/>
        <w:t>ược đối chiếu với bảng kê thanh toán tiền và thẻ kho</w:t>
      </w:r>
    </w:p>
    <w:p w14:paraId="3144A614" w14:textId="77777777" w:rsidR="00AE70FD" w:rsidRPr="00AE70FD" w:rsidRDefault="00AE70FD" w:rsidP="00AE70FD">
      <w:pPr>
        <w:spacing w:after="0" w:line="288" w:lineRule="auto"/>
        <w:jc w:val="both"/>
        <w:rPr>
          <w:rFonts w:eastAsia="Times New Roman" w:cs="Times New Roman"/>
          <w:b/>
          <w:bCs/>
          <w:i/>
          <w:color w:val="000000" w:themeColor="text1"/>
          <w:szCs w:val="28"/>
          <w:u w:val="single"/>
        </w:rPr>
      </w:pPr>
      <w:r w:rsidRPr="00AE70FD">
        <w:rPr>
          <w:rFonts w:eastAsia="Times New Roman" w:cs="Times New Roman"/>
          <w:b/>
          <w:bCs/>
          <w:i/>
          <w:color w:val="000000" w:themeColor="text1"/>
          <w:szCs w:val="28"/>
          <w:u w:val="single"/>
        </w:rPr>
        <w:t>Ví dụ:</w:t>
      </w:r>
    </w:p>
    <w:p w14:paraId="31A4199E" w14:textId="77777777" w:rsidR="00AE70FD" w:rsidRPr="00AE70FD" w:rsidRDefault="00AE70FD" w:rsidP="00AE70FD">
      <w:pPr>
        <w:spacing w:after="0" w:line="288" w:lineRule="auto"/>
        <w:jc w:val="center"/>
        <w:rPr>
          <w:rFonts w:eastAsia="Times New Roman" w:cs="Times New Roman"/>
          <w:b/>
          <w:bCs/>
          <w:color w:val="000000" w:themeColor="text1"/>
          <w:szCs w:val="28"/>
        </w:rPr>
      </w:pPr>
      <w:r w:rsidRPr="00AE70FD">
        <w:rPr>
          <w:rFonts w:eastAsia="Times New Roman" w:cs="Times New Roman"/>
          <w:b/>
          <w:bCs/>
          <w:iCs/>
          <w:color w:val="000000" w:themeColor="text1"/>
          <w:szCs w:val="28"/>
        </w:rPr>
        <w:t>Sổ nhập nguyên liệu tháng 4 / 2020</w:t>
      </w:r>
    </w:p>
    <w:p w14:paraId="7F779FC1" w14:textId="77777777" w:rsidR="00AE70FD" w:rsidRPr="00AE70FD" w:rsidRDefault="00AE70FD" w:rsidP="00AE70FD">
      <w:pPr>
        <w:spacing w:after="0" w:line="288" w:lineRule="auto"/>
        <w:jc w:val="center"/>
        <w:rPr>
          <w:rFonts w:eastAsia="Times New Roman" w:cs="Times New Roman"/>
          <w:i/>
          <w:color w:val="000000" w:themeColor="text1"/>
          <w:szCs w:val="28"/>
        </w:rPr>
      </w:pPr>
      <w:r w:rsidRPr="00AE70FD">
        <w:rPr>
          <w:rFonts w:eastAsia="Times New Roman" w:cs="Times New Roman"/>
          <w:i/>
          <w:color w:val="000000" w:themeColor="text1"/>
          <w:szCs w:val="28"/>
        </w:rPr>
        <w:t>Nhập Ngày 01 tháng 4 năm 2020</w:t>
      </w:r>
    </w:p>
    <w:tbl>
      <w:tblPr>
        <w:tblW w:w="9357" w:type="dxa"/>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2"/>
        <w:gridCol w:w="2409"/>
        <w:gridCol w:w="851"/>
        <w:gridCol w:w="709"/>
        <w:gridCol w:w="1275"/>
        <w:gridCol w:w="1985"/>
        <w:gridCol w:w="1276"/>
      </w:tblGrid>
      <w:tr w:rsidR="00AE70FD" w:rsidRPr="00AE70FD" w14:paraId="6AE06BDF" w14:textId="77777777" w:rsidTr="00F557EA">
        <w:trPr>
          <w:trHeight w:val="863"/>
        </w:trPr>
        <w:tc>
          <w:tcPr>
            <w:tcW w:w="852" w:type="dxa"/>
            <w:tcBorders>
              <w:top w:val="single" w:sz="4" w:space="0" w:color="auto"/>
              <w:left w:val="single" w:sz="4" w:space="0" w:color="auto"/>
              <w:bottom w:val="single" w:sz="4" w:space="0" w:color="auto"/>
              <w:right w:val="single" w:sz="4" w:space="0" w:color="auto"/>
            </w:tcBorders>
            <w:vAlign w:val="center"/>
          </w:tcPr>
          <w:p w14:paraId="2B38BBC1"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STT</w:t>
            </w:r>
          </w:p>
        </w:tc>
        <w:tc>
          <w:tcPr>
            <w:tcW w:w="2409" w:type="dxa"/>
            <w:tcBorders>
              <w:top w:val="single" w:sz="4" w:space="0" w:color="auto"/>
              <w:left w:val="single" w:sz="4" w:space="0" w:color="auto"/>
              <w:bottom w:val="single" w:sz="4" w:space="0" w:color="auto"/>
              <w:right w:val="single" w:sz="4" w:space="0" w:color="auto"/>
            </w:tcBorders>
            <w:vAlign w:val="center"/>
          </w:tcPr>
          <w:p w14:paraId="3A87B2B5"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Tên nguyên liêu</w:t>
            </w:r>
          </w:p>
        </w:tc>
        <w:tc>
          <w:tcPr>
            <w:tcW w:w="851" w:type="dxa"/>
            <w:tcBorders>
              <w:top w:val="single" w:sz="4" w:space="0" w:color="auto"/>
              <w:left w:val="single" w:sz="4" w:space="0" w:color="auto"/>
              <w:bottom w:val="single" w:sz="4" w:space="0" w:color="auto"/>
              <w:right w:val="single" w:sz="4" w:space="0" w:color="auto"/>
            </w:tcBorders>
            <w:vAlign w:val="center"/>
          </w:tcPr>
          <w:p w14:paraId="02DF8A32"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ĐVT</w:t>
            </w:r>
          </w:p>
        </w:tc>
        <w:tc>
          <w:tcPr>
            <w:tcW w:w="709" w:type="dxa"/>
            <w:tcBorders>
              <w:top w:val="single" w:sz="4" w:space="0" w:color="auto"/>
              <w:left w:val="single" w:sz="4" w:space="0" w:color="auto"/>
              <w:bottom w:val="single" w:sz="4" w:space="0" w:color="auto"/>
              <w:right w:val="single" w:sz="4" w:space="0" w:color="auto"/>
            </w:tcBorders>
            <w:vAlign w:val="center"/>
          </w:tcPr>
          <w:p w14:paraId="54C55BBB"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SL</w:t>
            </w:r>
          </w:p>
        </w:tc>
        <w:tc>
          <w:tcPr>
            <w:tcW w:w="1275" w:type="dxa"/>
            <w:tcBorders>
              <w:top w:val="single" w:sz="4" w:space="0" w:color="auto"/>
              <w:left w:val="single" w:sz="4" w:space="0" w:color="auto"/>
              <w:bottom w:val="single" w:sz="4" w:space="0" w:color="auto"/>
              <w:right w:val="single" w:sz="4" w:space="0" w:color="auto"/>
            </w:tcBorders>
            <w:vAlign w:val="center"/>
          </w:tcPr>
          <w:p w14:paraId="325CFE49"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Đơn giá</w:t>
            </w:r>
          </w:p>
        </w:tc>
        <w:tc>
          <w:tcPr>
            <w:tcW w:w="1985" w:type="dxa"/>
            <w:tcBorders>
              <w:top w:val="single" w:sz="4" w:space="0" w:color="auto"/>
              <w:left w:val="single" w:sz="4" w:space="0" w:color="auto"/>
              <w:bottom w:val="single" w:sz="4" w:space="0" w:color="auto"/>
              <w:right w:val="single" w:sz="4" w:space="0" w:color="auto"/>
            </w:tcBorders>
            <w:vAlign w:val="center"/>
          </w:tcPr>
          <w:p w14:paraId="34940FD6"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Thành tiền (đ)</w:t>
            </w:r>
          </w:p>
        </w:tc>
        <w:tc>
          <w:tcPr>
            <w:tcW w:w="1276" w:type="dxa"/>
            <w:tcBorders>
              <w:top w:val="single" w:sz="4" w:space="0" w:color="auto"/>
              <w:left w:val="single" w:sz="4" w:space="0" w:color="auto"/>
              <w:bottom w:val="single" w:sz="4" w:space="0" w:color="auto"/>
              <w:right w:val="single" w:sz="4" w:space="0" w:color="auto"/>
            </w:tcBorders>
            <w:vAlign w:val="center"/>
          </w:tcPr>
          <w:p w14:paraId="2F304C00"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Ghi chú</w:t>
            </w:r>
          </w:p>
        </w:tc>
      </w:tr>
      <w:tr w:rsidR="00AE70FD" w:rsidRPr="00AE70FD" w14:paraId="38BF7977" w14:textId="77777777" w:rsidTr="00F557EA">
        <w:tc>
          <w:tcPr>
            <w:tcW w:w="852" w:type="dxa"/>
            <w:tcBorders>
              <w:top w:val="single" w:sz="4" w:space="0" w:color="auto"/>
              <w:left w:val="single" w:sz="4" w:space="0" w:color="auto"/>
              <w:bottom w:val="single" w:sz="4" w:space="0" w:color="auto"/>
              <w:right w:val="single" w:sz="4" w:space="0" w:color="auto"/>
            </w:tcBorders>
          </w:tcPr>
          <w:p w14:paraId="3E973BFA" w14:textId="77777777" w:rsidR="00AE70FD" w:rsidRPr="00AE70FD" w:rsidRDefault="00AE70FD" w:rsidP="00F557EA">
            <w:pPr>
              <w:numPr>
                <w:ilvl w:val="0"/>
                <w:numId w:val="27"/>
              </w:numPr>
              <w:spacing w:after="0" w:line="288" w:lineRule="auto"/>
              <w:jc w:val="center"/>
              <w:rPr>
                <w:rFonts w:eastAsia="Times New Roman" w:cs="Times New Roman"/>
                <w:color w:val="000000" w:themeColor="text1"/>
                <w:szCs w:val="28"/>
              </w:rPr>
            </w:pPr>
          </w:p>
        </w:tc>
        <w:tc>
          <w:tcPr>
            <w:tcW w:w="2409" w:type="dxa"/>
            <w:tcBorders>
              <w:top w:val="single" w:sz="4" w:space="0" w:color="auto"/>
              <w:left w:val="single" w:sz="4" w:space="0" w:color="auto"/>
              <w:bottom w:val="single" w:sz="4" w:space="0" w:color="auto"/>
              <w:right w:val="single" w:sz="4" w:space="0" w:color="auto"/>
            </w:tcBorders>
          </w:tcPr>
          <w:p w14:paraId="4AE4CA4C"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Thịt lơn nạc vai</w:t>
            </w:r>
          </w:p>
        </w:tc>
        <w:tc>
          <w:tcPr>
            <w:tcW w:w="851" w:type="dxa"/>
            <w:tcBorders>
              <w:top w:val="single" w:sz="4" w:space="0" w:color="auto"/>
              <w:left w:val="single" w:sz="4" w:space="0" w:color="auto"/>
              <w:bottom w:val="single" w:sz="4" w:space="0" w:color="auto"/>
              <w:right w:val="single" w:sz="4" w:space="0" w:color="auto"/>
            </w:tcBorders>
          </w:tcPr>
          <w:p w14:paraId="4631B5B4"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09" w:type="dxa"/>
            <w:tcBorders>
              <w:top w:val="single" w:sz="4" w:space="0" w:color="auto"/>
              <w:left w:val="single" w:sz="4" w:space="0" w:color="auto"/>
              <w:bottom w:val="single" w:sz="4" w:space="0" w:color="auto"/>
              <w:right w:val="single" w:sz="4" w:space="0" w:color="auto"/>
            </w:tcBorders>
          </w:tcPr>
          <w:p w14:paraId="7C148A09"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275" w:type="dxa"/>
            <w:tcBorders>
              <w:top w:val="single" w:sz="4" w:space="0" w:color="auto"/>
              <w:left w:val="single" w:sz="4" w:space="0" w:color="auto"/>
              <w:bottom w:val="single" w:sz="4" w:space="0" w:color="auto"/>
              <w:right w:val="single" w:sz="4" w:space="0" w:color="auto"/>
            </w:tcBorders>
          </w:tcPr>
          <w:p w14:paraId="3B007EB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120.000</w:t>
            </w:r>
          </w:p>
        </w:tc>
        <w:tc>
          <w:tcPr>
            <w:tcW w:w="1985" w:type="dxa"/>
            <w:tcBorders>
              <w:top w:val="single" w:sz="4" w:space="0" w:color="auto"/>
              <w:left w:val="single" w:sz="4" w:space="0" w:color="auto"/>
              <w:bottom w:val="single" w:sz="4" w:space="0" w:color="auto"/>
              <w:right w:val="single" w:sz="4" w:space="0" w:color="auto"/>
            </w:tcBorders>
          </w:tcPr>
          <w:p w14:paraId="1D093D3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1.200.000</w:t>
            </w:r>
          </w:p>
        </w:tc>
        <w:tc>
          <w:tcPr>
            <w:tcW w:w="1276" w:type="dxa"/>
            <w:tcBorders>
              <w:top w:val="single" w:sz="4" w:space="0" w:color="auto"/>
              <w:left w:val="single" w:sz="4" w:space="0" w:color="auto"/>
              <w:bottom w:val="single" w:sz="4" w:space="0" w:color="auto"/>
              <w:right w:val="single" w:sz="4" w:space="0" w:color="auto"/>
            </w:tcBorders>
          </w:tcPr>
          <w:p w14:paraId="067E5CEC"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7FBF317D" w14:textId="77777777" w:rsidTr="00F557EA">
        <w:tc>
          <w:tcPr>
            <w:tcW w:w="852" w:type="dxa"/>
            <w:tcBorders>
              <w:top w:val="single" w:sz="4" w:space="0" w:color="auto"/>
              <w:left w:val="single" w:sz="4" w:space="0" w:color="auto"/>
              <w:bottom w:val="single" w:sz="4" w:space="0" w:color="auto"/>
              <w:right w:val="single" w:sz="4" w:space="0" w:color="auto"/>
            </w:tcBorders>
          </w:tcPr>
          <w:p w14:paraId="24A398C2" w14:textId="77777777" w:rsidR="00AE70FD" w:rsidRPr="00AE70FD" w:rsidRDefault="00AE70FD" w:rsidP="00F557EA">
            <w:pPr>
              <w:numPr>
                <w:ilvl w:val="0"/>
                <w:numId w:val="27"/>
              </w:numPr>
              <w:spacing w:after="0" w:line="288" w:lineRule="auto"/>
              <w:jc w:val="center"/>
              <w:rPr>
                <w:rFonts w:eastAsia="Times New Roman" w:cs="Times New Roman"/>
                <w:color w:val="000000" w:themeColor="text1"/>
                <w:szCs w:val="28"/>
              </w:rPr>
            </w:pPr>
          </w:p>
        </w:tc>
        <w:tc>
          <w:tcPr>
            <w:tcW w:w="2409" w:type="dxa"/>
            <w:tcBorders>
              <w:top w:val="single" w:sz="4" w:space="0" w:color="auto"/>
              <w:left w:val="single" w:sz="4" w:space="0" w:color="auto"/>
              <w:bottom w:val="single" w:sz="4" w:space="0" w:color="auto"/>
              <w:right w:val="single" w:sz="4" w:space="0" w:color="auto"/>
            </w:tcBorders>
          </w:tcPr>
          <w:p w14:paraId="33280BBD"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Đậu phụ</w:t>
            </w:r>
          </w:p>
        </w:tc>
        <w:tc>
          <w:tcPr>
            <w:tcW w:w="851" w:type="dxa"/>
            <w:tcBorders>
              <w:top w:val="single" w:sz="4" w:space="0" w:color="auto"/>
              <w:left w:val="single" w:sz="4" w:space="0" w:color="auto"/>
              <w:bottom w:val="single" w:sz="4" w:space="0" w:color="auto"/>
              <w:right w:val="single" w:sz="4" w:space="0" w:color="auto"/>
            </w:tcBorders>
          </w:tcPr>
          <w:p w14:paraId="2257338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Bìa</w:t>
            </w:r>
          </w:p>
        </w:tc>
        <w:tc>
          <w:tcPr>
            <w:tcW w:w="709" w:type="dxa"/>
            <w:tcBorders>
              <w:top w:val="single" w:sz="4" w:space="0" w:color="auto"/>
              <w:left w:val="single" w:sz="4" w:space="0" w:color="auto"/>
              <w:bottom w:val="single" w:sz="4" w:space="0" w:color="auto"/>
              <w:right w:val="single" w:sz="4" w:space="0" w:color="auto"/>
            </w:tcBorders>
          </w:tcPr>
          <w:p w14:paraId="0660315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w:t>
            </w:r>
          </w:p>
        </w:tc>
        <w:tc>
          <w:tcPr>
            <w:tcW w:w="1275" w:type="dxa"/>
            <w:tcBorders>
              <w:top w:val="single" w:sz="4" w:space="0" w:color="auto"/>
              <w:left w:val="single" w:sz="4" w:space="0" w:color="auto"/>
              <w:bottom w:val="single" w:sz="4" w:space="0" w:color="auto"/>
              <w:right w:val="single" w:sz="4" w:space="0" w:color="auto"/>
            </w:tcBorders>
          </w:tcPr>
          <w:p w14:paraId="335176A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5.000</w:t>
            </w:r>
          </w:p>
        </w:tc>
        <w:tc>
          <w:tcPr>
            <w:tcW w:w="1985" w:type="dxa"/>
            <w:tcBorders>
              <w:top w:val="single" w:sz="4" w:space="0" w:color="auto"/>
              <w:left w:val="single" w:sz="4" w:space="0" w:color="auto"/>
              <w:bottom w:val="single" w:sz="4" w:space="0" w:color="auto"/>
              <w:right w:val="single" w:sz="4" w:space="0" w:color="auto"/>
            </w:tcBorders>
          </w:tcPr>
          <w:p w14:paraId="57429AC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500.000</w:t>
            </w:r>
          </w:p>
        </w:tc>
        <w:tc>
          <w:tcPr>
            <w:tcW w:w="1276" w:type="dxa"/>
            <w:tcBorders>
              <w:top w:val="single" w:sz="4" w:space="0" w:color="auto"/>
              <w:left w:val="single" w:sz="4" w:space="0" w:color="auto"/>
              <w:bottom w:val="single" w:sz="4" w:space="0" w:color="auto"/>
              <w:right w:val="single" w:sz="4" w:space="0" w:color="auto"/>
            </w:tcBorders>
          </w:tcPr>
          <w:p w14:paraId="313956AE"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4B520237" w14:textId="77777777" w:rsidTr="00F557EA">
        <w:tc>
          <w:tcPr>
            <w:tcW w:w="852" w:type="dxa"/>
            <w:tcBorders>
              <w:top w:val="single" w:sz="4" w:space="0" w:color="auto"/>
              <w:left w:val="single" w:sz="4" w:space="0" w:color="auto"/>
              <w:bottom w:val="single" w:sz="4" w:space="0" w:color="auto"/>
              <w:right w:val="single" w:sz="4" w:space="0" w:color="auto"/>
            </w:tcBorders>
          </w:tcPr>
          <w:p w14:paraId="64DA9845" w14:textId="77777777" w:rsidR="00AE70FD" w:rsidRPr="00AE70FD" w:rsidRDefault="00AE70FD" w:rsidP="00F557EA">
            <w:pPr>
              <w:numPr>
                <w:ilvl w:val="0"/>
                <w:numId w:val="27"/>
              </w:numPr>
              <w:spacing w:after="0" w:line="288" w:lineRule="auto"/>
              <w:jc w:val="center"/>
              <w:rPr>
                <w:rFonts w:eastAsia="Times New Roman" w:cs="Times New Roman"/>
                <w:color w:val="000000" w:themeColor="text1"/>
                <w:szCs w:val="28"/>
              </w:rPr>
            </w:pPr>
          </w:p>
        </w:tc>
        <w:tc>
          <w:tcPr>
            <w:tcW w:w="2409" w:type="dxa"/>
            <w:tcBorders>
              <w:top w:val="single" w:sz="4" w:space="0" w:color="auto"/>
              <w:left w:val="single" w:sz="4" w:space="0" w:color="auto"/>
              <w:bottom w:val="single" w:sz="4" w:space="0" w:color="auto"/>
              <w:right w:val="single" w:sz="4" w:space="0" w:color="auto"/>
            </w:tcBorders>
          </w:tcPr>
          <w:p w14:paraId="311085AE"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Trứng gà ta</w:t>
            </w:r>
          </w:p>
        </w:tc>
        <w:tc>
          <w:tcPr>
            <w:tcW w:w="851" w:type="dxa"/>
            <w:tcBorders>
              <w:top w:val="single" w:sz="4" w:space="0" w:color="auto"/>
              <w:left w:val="single" w:sz="4" w:space="0" w:color="auto"/>
              <w:bottom w:val="single" w:sz="4" w:space="0" w:color="auto"/>
              <w:right w:val="single" w:sz="4" w:space="0" w:color="auto"/>
            </w:tcBorders>
          </w:tcPr>
          <w:p w14:paraId="61E52C4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Quả</w:t>
            </w:r>
          </w:p>
        </w:tc>
        <w:tc>
          <w:tcPr>
            <w:tcW w:w="709" w:type="dxa"/>
            <w:tcBorders>
              <w:top w:val="single" w:sz="4" w:space="0" w:color="auto"/>
              <w:left w:val="single" w:sz="4" w:space="0" w:color="auto"/>
              <w:bottom w:val="single" w:sz="4" w:space="0" w:color="auto"/>
              <w:right w:val="single" w:sz="4" w:space="0" w:color="auto"/>
            </w:tcBorders>
          </w:tcPr>
          <w:p w14:paraId="2FE1090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w:t>
            </w:r>
          </w:p>
        </w:tc>
        <w:tc>
          <w:tcPr>
            <w:tcW w:w="1275" w:type="dxa"/>
            <w:tcBorders>
              <w:top w:val="single" w:sz="4" w:space="0" w:color="auto"/>
              <w:left w:val="single" w:sz="4" w:space="0" w:color="auto"/>
              <w:bottom w:val="single" w:sz="4" w:space="0" w:color="auto"/>
              <w:right w:val="single" w:sz="4" w:space="0" w:color="auto"/>
            </w:tcBorders>
          </w:tcPr>
          <w:p w14:paraId="6724D5F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3.000</w:t>
            </w:r>
          </w:p>
        </w:tc>
        <w:tc>
          <w:tcPr>
            <w:tcW w:w="1985" w:type="dxa"/>
            <w:tcBorders>
              <w:top w:val="single" w:sz="4" w:space="0" w:color="auto"/>
              <w:left w:val="single" w:sz="4" w:space="0" w:color="auto"/>
              <w:bottom w:val="single" w:sz="4" w:space="0" w:color="auto"/>
              <w:right w:val="single" w:sz="4" w:space="0" w:color="auto"/>
            </w:tcBorders>
          </w:tcPr>
          <w:p w14:paraId="0B3259C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300.000</w:t>
            </w:r>
          </w:p>
        </w:tc>
        <w:tc>
          <w:tcPr>
            <w:tcW w:w="1276" w:type="dxa"/>
            <w:tcBorders>
              <w:top w:val="single" w:sz="4" w:space="0" w:color="auto"/>
              <w:left w:val="single" w:sz="4" w:space="0" w:color="auto"/>
              <w:bottom w:val="single" w:sz="4" w:space="0" w:color="auto"/>
              <w:right w:val="single" w:sz="4" w:space="0" w:color="auto"/>
            </w:tcBorders>
          </w:tcPr>
          <w:p w14:paraId="25ABCFDC"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35D30C21" w14:textId="77777777" w:rsidTr="00F557EA">
        <w:tc>
          <w:tcPr>
            <w:tcW w:w="852" w:type="dxa"/>
            <w:tcBorders>
              <w:top w:val="single" w:sz="4" w:space="0" w:color="auto"/>
              <w:left w:val="single" w:sz="4" w:space="0" w:color="auto"/>
              <w:bottom w:val="single" w:sz="4" w:space="0" w:color="auto"/>
              <w:right w:val="single" w:sz="4" w:space="0" w:color="auto"/>
            </w:tcBorders>
          </w:tcPr>
          <w:p w14:paraId="242BC2E9" w14:textId="77777777" w:rsidR="00AE70FD" w:rsidRPr="00AE70FD" w:rsidRDefault="00AE70FD" w:rsidP="00F557EA">
            <w:pPr>
              <w:numPr>
                <w:ilvl w:val="0"/>
                <w:numId w:val="27"/>
              </w:numPr>
              <w:spacing w:after="0" w:line="288" w:lineRule="auto"/>
              <w:jc w:val="center"/>
              <w:rPr>
                <w:rFonts w:eastAsia="Times New Roman" w:cs="Times New Roman"/>
                <w:color w:val="000000" w:themeColor="text1"/>
                <w:szCs w:val="28"/>
              </w:rPr>
            </w:pPr>
          </w:p>
        </w:tc>
        <w:tc>
          <w:tcPr>
            <w:tcW w:w="2409" w:type="dxa"/>
            <w:tcBorders>
              <w:top w:val="single" w:sz="4" w:space="0" w:color="auto"/>
              <w:left w:val="single" w:sz="4" w:space="0" w:color="auto"/>
              <w:bottom w:val="single" w:sz="4" w:space="0" w:color="auto"/>
              <w:right w:val="single" w:sz="4" w:space="0" w:color="auto"/>
            </w:tcBorders>
          </w:tcPr>
          <w:p w14:paraId="3DE130B2"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Thịt bò file</w:t>
            </w:r>
          </w:p>
        </w:tc>
        <w:tc>
          <w:tcPr>
            <w:tcW w:w="851" w:type="dxa"/>
            <w:tcBorders>
              <w:top w:val="single" w:sz="4" w:space="0" w:color="auto"/>
              <w:left w:val="single" w:sz="4" w:space="0" w:color="auto"/>
              <w:bottom w:val="single" w:sz="4" w:space="0" w:color="auto"/>
              <w:right w:val="single" w:sz="4" w:space="0" w:color="auto"/>
            </w:tcBorders>
          </w:tcPr>
          <w:p w14:paraId="0316048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09" w:type="dxa"/>
            <w:tcBorders>
              <w:top w:val="single" w:sz="4" w:space="0" w:color="auto"/>
              <w:left w:val="single" w:sz="4" w:space="0" w:color="auto"/>
              <w:bottom w:val="single" w:sz="4" w:space="0" w:color="auto"/>
              <w:right w:val="single" w:sz="4" w:space="0" w:color="auto"/>
            </w:tcBorders>
          </w:tcPr>
          <w:p w14:paraId="7EB80C59"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275" w:type="dxa"/>
            <w:tcBorders>
              <w:top w:val="single" w:sz="4" w:space="0" w:color="auto"/>
              <w:left w:val="single" w:sz="4" w:space="0" w:color="auto"/>
              <w:bottom w:val="single" w:sz="4" w:space="0" w:color="auto"/>
              <w:right w:val="single" w:sz="4" w:space="0" w:color="auto"/>
            </w:tcBorders>
          </w:tcPr>
          <w:p w14:paraId="75BEAEB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200.000</w:t>
            </w:r>
          </w:p>
        </w:tc>
        <w:tc>
          <w:tcPr>
            <w:tcW w:w="1985" w:type="dxa"/>
            <w:tcBorders>
              <w:top w:val="single" w:sz="4" w:space="0" w:color="auto"/>
              <w:left w:val="single" w:sz="4" w:space="0" w:color="auto"/>
              <w:bottom w:val="single" w:sz="4" w:space="0" w:color="auto"/>
              <w:right w:val="single" w:sz="4" w:space="0" w:color="auto"/>
            </w:tcBorders>
          </w:tcPr>
          <w:p w14:paraId="2F41811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1.000.000</w:t>
            </w:r>
          </w:p>
        </w:tc>
        <w:tc>
          <w:tcPr>
            <w:tcW w:w="1276" w:type="dxa"/>
            <w:tcBorders>
              <w:top w:val="single" w:sz="4" w:space="0" w:color="auto"/>
              <w:left w:val="single" w:sz="4" w:space="0" w:color="auto"/>
              <w:bottom w:val="single" w:sz="4" w:space="0" w:color="auto"/>
              <w:right w:val="single" w:sz="4" w:space="0" w:color="auto"/>
            </w:tcBorders>
          </w:tcPr>
          <w:p w14:paraId="7F031F41"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23A34AA0" w14:textId="77777777" w:rsidTr="00F557EA">
        <w:tc>
          <w:tcPr>
            <w:tcW w:w="852" w:type="dxa"/>
            <w:tcBorders>
              <w:top w:val="single" w:sz="4" w:space="0" w:color="auto"/>
              <w:left w:val="single" w:sz="4" w:space="0" w:color="auto"/>
              <w:bottom w:val="single" w:sz="4" w:space="0" w:color="auto"/>
              <w:right w:val="single" w:sz="4" w:space="0" w:color="auto"/>
            </w:tcBorders>
          </w:tcPr>
          <w:p w14:paraId="7C853037" w14:textId="77777777" w:rsidR="00AE70FD" w:rsidRPr="00AE70FD" w:rsidRDefault="00AE70FD" w:rsidP="00F557EA">
            <w:pPr>
              <w:numPr>
                <w:ilvl w:val="0"/>
                <w:numId w:val="27"/>
              </w:numPr>
              <w:spacing w:after="0" w:line="288" w:lineRule="auto"/>
              <w:jc w:val="center"/>
              <w:rPr>
                <w:rFonts w:eastAsia="Times New Roman" w:cs="Times New Roman"/>
                <w:color w:val="000000" w:themeColor="text1"/>
                <w:szCs w:val="28"/>
              </w:rPr>
            </w:pPr>
          </w:p>
        </w:tc>
        <w:tc>
          <w:tcPr>
            <w:tcW w:w="2409" w:type="dxa"/>
            <w:tcBorders>
              <w:top w:val="single" w:sz="4" w:space="0" w:color="auto"/>
              <w:left w:val="single" w:sz="4" w:space="0" w:color="auto"/>
              <w:bottom w:val="single" w:sz="4" w:space="0" w:color="auto"/>
              <w:right w:val="single" w:sz="4" w:space="0" w:color="auto"/>
            </w:tcBorders>
          </w:tcPr>
          <w:p w14:paraId="1C97B335"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Rau bắp cải</w:t>
            </w:r>
          </w:p>
        </w:tc>
        <w:tc>
          <w:tcPr>
            <w:tcW w:w="851" w:type="dxa"/>
            <w:tcBorders>
              <w:top w:val="single" w:sz="4" w:space="0" w:color="auto"/>
              <w:left w:val="single" w:sz="4" w:space="0" w:color="auto"/>
              <w:bottom w:val="single" w:sz="4" w:space="0" w:color="auto"/>
              <w:right w:val="single" w:sz="4" w:space="0" w:color="auto"/>
            </w:tcBorders>
          </w:tcPr>
          <w:p w14:paraId="02C2AA3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09" w:type="dxa"/>
            <w:tcBorders>
              <w:top w:val="single" w:sz="4" w:space="0" w:color="auto"/>
              <w:left w:val="single" w:sz="4" w:space="0" w:color="auto"/>
              <w:bottom w:val="single" w:sz="4" w:space="0" w:color="auto"/>
              <w:right w:val="single" w:sz="4" w:space="0" w:color="auto"/>
            </w:tcBorders>
          </w:tcPr>
          <w:p w14:paraId="0109793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275" w:type="dxa"/>
            <w:tcBorders>
              <w:top w:val="single" w:sz="4" w:space="0" w:color="auto"/>
              <w:left w:val="single" w:sz="4" w:space="0" w:color="auto"/>
              <w:bottom w:val="single" w:sz="4" w:space="0" w:color="auto"/>
              <w:right w:val="single" w:sz="4" w:space="0" w:color="auto"/>
            </w:tcBorders>
          </w:tcPr>
          <w:p w14:paraId="637B2BE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w:t>
            </w:r>
          </w:p>
        </w:tc>
        <w:tc>
          <w:tcPr>
            <w:tcW w:w="1985" w:type="dxa"/>
            <w:tcBorders>
              <w:top w:val="single" w:sz="4" w:space="0" w:color="auto"/>
              <w:left w:val="single" w:sz="4" w:space="0" w:color="auto"/>
              <w:bottom w:val="single" w:sz="4" w:space="0" w:color="auto"/>
              <w:right w:val="single" w:sz="4" w:space="0" w:color="auto"/>
            </w:tcBorders>
          </w:tcPr>
          <w:p w14:paraId="074F813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w:t>
            </w:r>
          </w:p>
        </w:tc>
        <w:tc>
          <w:tcPr>
            <w:tcW w:w="1276" w:type="dxa"/>
            <w:tcBorders>
              <w:top w:val="single" w:sz="4" w:space="0" w:color="auto"/>
              <w:left w:val="single" w:sz="4" w:space="0" w:color="auto"/>
              <w:bottom w:val="single" w:sz="4" w:space="0" w:color="auto"/>
              <w:right w:val="single" w:sz="4" w:space="0" w:color="auto"/>
            </w:tcBorders>
          </w:tcPr>
          <w:p w14:paraId="101C2AD1"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7F632D81" w14:textId="77777777" w:rsidTr="00F557EA">
        <w:tc>
          <w:tcPr>
            <w:tcW w:w="852" w:type="dxa"/>
            <w:tcBorders>
              <w:top w:val="single" w:sz="4" w:space="0" w:color="auto"/>
              <w:left w:val="single" w:sz="4" w:space="0" w:color="auto"/>
              <w:bottom w:val="single" w:sz="4" w:space="0" w:color="auto"/>
              <w:right w:val="single" w:sz="4" w:space="0" w:color="auto"/>
            </w:tcBorders>
          </w:tcPr>
          <w:p w14:paraId="4A72A687" w14:textId="77777777" w:rsidR="00AE70FD" w:rsidRPr="00AE70FD" w:rsidRDefault="00AE70FD" w:rsidP="00F557EA">
            <w:pPr>
              <w:numPr>
                <w:ilvl w:val="0"/>
                <w:numId w:val="27"/>
              </w:numPr>
              <w:spacing w:after="0" w:line="288" w:lineRule="auto"/>
              <w:jc w:val="center"/>
              <w:rPr>
                <w:rFonts w:eastAsia="Times New Roman" w:cs="Times New Roman"/>
                <w:color w:val="000000" w:themeColor="text1"/>
                <w:szCs w:val="28"/>
              </w:rPr>
            </w:pPr>
          </w:p>
        </w:tc>
        <w:tc>
          <w:tcPr>
            <w:tcW w:w="2409" w:type="dxa"/>
            <w:tcBorders>
              <w:top w:val="single" w:sz="4" w:space="0" w:color="auto"/>
              <w:left w:val="single" w:sz="4" w:space="0" w:color="auto"/>
              <w:bottom w:val="single" w:sz="4" w:space="0" w:color="auto"/>
              <w:right w:val="single" w:sz="4" w:space="0" w:color="auto"/>
            </w:tcBorders>
          </w:tcPr>
          <w:p w14:paraId="2B6B710C"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Cà rốt</w:t>
            </w:r>
          </w:p>
        </w:tc>
        <w:tc>
          <w:tcPr>
            <w:tcW w:w="851" w:type="dxa"/>
            <w:tcBorders>
              <w:top w:val="single" w:sz="4" w:space="0" w:color="auto"/>
              <w:left w:val="single" w:sz="4" w:space="0" w:color="auto"/>
              <w:bottom w:val="single" w:sz="4" w:space="0" w:color="auto"/>
              <w:right w:val="single" w:sz="4" w:space="0" w:color="auto"/>
            </w:tcBorders>
          </w:tcPr>
          <w:p w14:paraId="53DC9154"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09" w:type="dxa"/>
            <w:tcBorders>
              <w:top w:val="single" w:sz="4" w:space="0" w:color="auto"/>
              <w:left w:val="single" w:sz="4" w:space="0" w:color="auto"/>
              <w:bottom w:val="single" w:sz="4" w:space="0" w:color="auto"/>
              <w:right w:val="single" w:sz="4" w:space="0" w:color="auto"/>
            </w:tcBorders>
          </w:tcPr>
          <w:p w14:paraId="4FC037A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275" w:type="dxa"/>
            <w:tcBorders>
              <w:top w:val="single" w:sz="4" w:space="0" w:color="auto"/>
              <w:left w:val="single" w:sz="4" w:space="0" w:color="auto"/>
              <w:bottom w:val="single" w:sz="4" w:space="0" w:color="auto"/>
              <w:right w:val="single" w:sz="4" w:space="0" w:color="auto"/>
            </w:tcBorders>
          </w:tcPr>
          <w:p w14:paraId="1C23F05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1985" w:type="dxa"/>
            <w:tcBorders>
              <w:top w:val="single" w:sz="4" w:space="0" w:color="auto"/>
              <w:left w:val="single" w:sz="4" w:space="0" w:color="auto"/>
              <w:bottom w:val="single" w:sz="4" w:space="0" w:color="auto"/>
              <w:right w:val="single" w:sz="4" w:space="0" w:color="auto"/>
            </w:tcBorders>
          </w:tcPr>
          <w:p w14:paraId="29C7F7F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w:t>
            </w:r>
          </w:p>
        </w:tc>
        <w:tc>
          <w:tcPr>
            <w:tcW w:w="1276" w:type="dxa"/>
            <w:tcBorders>
              <w:top w:val="single" w:sz="4" w:space="0" w:color="auto"/>
              <w:left w:val="single" w:sz="4" w:space="0" w:color="auto"/>
              <w:bottom w:val="single" w:sz="4" w:space="0" w:color="auto"/>
              <w:right w:val="single" w:sz="4" w:space="0" w:color="auto"/>
            </w:tcBorders>
          </w:tcPr>
          <w:p w14:paraId="777FDD8C"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5272DB36" w14:textId="77777777" w:rsidTr="00F557EA">
        <w:tc>
          <w:tcPr>
            <w:tcW w:w="852" w:type="dxa"/>
            <w:tcBorders>
              <w:top w:val="single" w:sz="4" w:space="0" w:color="auto"/>
              <w:left w:val="single" w:sz="4" w:space="0" w:color="auto"/>
              <w:bottom w:val="single" w:sz="4" w:space="0" w:color="auto"/>
              <w:right w:val="single" w:sz="4" w:space="0" w:color="auto"/>
            </w:tcBorders>
          </w:tcPr>
          <w:p w14:paraId="1AD5B290" w14:textId="77777777" w:rsidR="00AE70FD" w:rsidRPr="00AE70FD" w:rsidRDefault="00AE70FD" w:rsidP="00F557EA">
            <w:pPr>
              <w:numPr>
                <w:ilvl w:val="0"/>
                <w:numId w:val="27"/>
              </w:numPr>
              <w:spacing w:after="0" w:line="288" w:lineRule="auto"/>
              <w:jc w:val="center"/>
              <w:rPr>
                <w:rFonts w:eastAsia="Times New Roman" w:cs="Times New Roman"/>
                <w:color w:val="000000" w:themeColor="text1"/>
                <w:szCs w:val="28"/>
              </w:rPr>
            </w:pPr>
          </w:p>
        </w:tc>
        <w:tc>
          <w:tcPr>
            <w:tcW w:w="2409" w:type="dxa"/>
            <w:tcBorders>
              <w:top w:val="single" w:sz="4" w:space="0" w:color="auto"/>
              <w:left w:val="single" w:sz="4" w:space="0" w:color="auto"/>
              <w:bottom w:val="single" w:sz="4" w:space="0" w:color="auto"/>
              <w:right w:val="single" w:sz="4" w:space="0" w:color="auto"/>
            </w:tcBorders>
          </w:tcPr>
          <w:p w14:paraId="13300C2B"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Khoai tây</w:t>
            </w:r>
          </w:p>
        </w:tc>
        <w:tc>
          <w:tcPr>
            <w:tcW w:w="851" w:type="dxa"/>
            <w:tcBorders>
              <w:top w:val="single" w:sz="4" w:space="0" w:color="auto"/>
              <w:left w:val="single" w:sz="4" w:space="0" w:color="auto"/>
              <w:bottom w:val="single" w:sz="4" w:space="0" w:color="auto"/>
              <w:right w:val="single" w:sz="4" w:space="0" w:color="auto"/>
            </w:tcBorders>
          </w:tcPr>
          <w:p w14:paraId="354F768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09" w:type="dxa"/>
            <w:tcBorders>
              <w:top w:val="single" w:sz="4" w:space="0" w:color="auto"/>
              <w:left w:val="single" w:sz="4" w:space="0" w:color="auto"/>
              <w:bottom w:val="single" w:sz="4" w:space="0" w:color="auto"/>
              <w:right w:val="single" w:sz="4" w:space="0" w:color="auto"/>
            </w:tcBorders>
          </w:tcPr>
          <w:p w14:paraId="44831FF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275" w:type="dxa"/>
            <w:tcBorders>
              <w:top w:val="single" w:sz="4" w:space="0" w:color="auto"/>
              <w:left w:val="single" w:sz="4" w:space="0" w:color="auto"/>
              <w:bottom w:val="single" w:sz="4" w:space="0" w:color="auto"/>
              <w:right w:val="single" w:sz="4" w:space="0" w:color="auto"/>
            </w:tcBorders>
          </w:tcPr>
          <w:p w14:paraId="756F0BE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1985" w:type="dxa"/>
            <w:tcBorders>
              <w:top w:val="single" w:sz="4" w:space="0" w:color="auto"/>
              <w:left w:val="single" w:sz="4" w:space="0" w:color="auto"/>
              <w:bottom w:val="single" w:sz="4" w:space="0" w:color="auto"/>
              <w:right w:val="single" w:sz="4" w:space="0" w:color="auto"/>
            </w:tcBorders>
          </w:tcPr>
          <w:p w14:paraId="40291C8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w:t>
            </w:r>
          </w:p>
        </w:tc>
        <w:tc>
          <w:tcPr>
            <w:tcW w:w="1276" w:type="dxa"/>
            <w:tcBorders>
              <w:top w:val="single" w:sz="4" w:space="0" w:color="auto"/>
              <w:left w:val="single" w:sz="4" w:space="0" w:color="auto"/>
              <w:bottom w:val="single" w:sz="4" w:space="0" w:color="auto"/>
              <w:right w:val="single" w:sz="4" w:space="0" w:color="auto"/>
            </w:tcBorders>
          </w:tcPr>
          <w:p w14:paraId="04372429"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294FDBD7" w14:textId="77777777" w:rsidTr="00F557EA">
        <w:tc>
          <w:tcPr>
            <w:tcW w:w="852" w:type="dxa"/>
            <w:tcBorders>
              <w:top w:val="single" w:sz="4" w:space="0" w:color="auto"/>
              <w:left w:val="single" w:sz="4" w:space="0" w:color="auto"/>
              <w:bottom w:val="single" w:sz="4" w:space="0" w:color="auto"/>
              <w:right w:val="single" w:sz="4" w:space="0" w:color="auto"/>
            </w:tcBorders>
          </w:tcPr>
          <w:p w14:paraId="1B5087CD" w14:textId="77777777" w:rsidR="00AE70FD" w:rsidRPr="00AE70FD" w:rsidRDefault="00AE70FD" w:rsidP="00F557EA">
            <w:pPr>
              <w:numPr>
                <w:ilvl w:val="0"/>
                <w:numId w:val="27"/>
              </w:numPr>
              <w:spacing w:after="0" w:line="288" w:lineRule="auto"/>
              <w:jc w:val="center"/>
              <w:rPr>
                <w:rFonts w:eastAsia="Times New Roman" w:cs="Times New Roman"/>
                <w:color w:val="000000" w:themeColor="text1"/>
                <w:szCs w:val="28"/>
              </w:rPr>
            </w:pPr>
          </w:p>
        </w:tc>
        <w:tc>
          <w:tcPr>
            <w:tcW w:w="2409" w:type="dxa"/>
            <w:tcBorders>
              <w:top w:val="single" w:sz="4" w:space="0" w:color="auto"/>
              <w:left w:val="single" w:sz="4" w:space="0" w:color="auto"/>
              <w:bottom w:val="single" w:sz="4" w:space="0" w:color="auto"/>
              <w:right w:val="single" w:sz="4" w:space="0" w:color="auto"/>
            </w:tcBorders>
          </w:tcPr>
          <w:p w14:paraId="7B768D80"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Hành hoa</w:t>
            </w:r>
          </w:p>
        </w:tc>
        <w:tc>
          <w:tcPr>
            <w:tcW w:w="851" w:type="dxa"/>
            <w:tcBorders>
              <w:top w:val="single" w:sz="4" w:space="0" w:color="auto"/>
              <w:left w:val="single" w:sz="4" w:space="0" w:color="auto"/>
              <w:bottom w:val="single" w:sz="4" w:space="0" w:color="auto"/>
              <w:right w:val="single" w:sz="4" w:space="0" w:color="auto"/>
            </w:tcBorders>
          </w:tcPr>
          <w:p w14:paraId="0E1F530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09" w:type="dxa"/>
            <w:tcBorders>
              <w:top w:val="single" w:sz="4" w:space="0" w:color="auto"/>
              <w:left w:val="single" w:sz="4" w:space="0" w:color="auto"/>
              <w:bottom w:val="single" w:sz="4" w:space="0" w:color="auto"/>
              <w:right w:val="single" w:sz="4" w:space="0" w:color="auto"/>
            </w:tcBorders>
          </w:tcPr>
          <w:p w14:paraId="62C0D9D4"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w:t>
            </w:r>
          </w:p>
        </w:tc>
        <w:tc>
          <w:tcPr>
            <w:tcW w:w="1275" w:type="dxa"/>
            <w:tcBorders>
              <w:top w:val="single" w:sz="4" w:space="0" w:color="auto"/>
              <w:left w:val="single" w:sz="4" w:space="0" w:color="auto"/>
              <w:bottom w:val="single" w:sz="4" w:space="0" w:color="auto"/>
              <w:right w:val="single" w:sz="4" w:space="0" w:color="auto"/>
            </w:tcBorders>
          </w:tcPr>
          <w:p w14:paraId="1B719341"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1985" w:type="dxa"/>
            <w:tcBorders>
              <w:top w:val="single" w:sz="4" w:space="0" w:color="auto"/>
              <w:left w:val="single" w:sz="4" w:space="0" w:color="auto"/>
              <w:bottom w:val="single" w:sz="4" w:space="0" w:color="auto"/>
              <w:right w:val="single" w:sz="4" w:space="0" w:color="auto"/>
            </w:tcBorders>
          </w:tcPr>
          <w:p w14:paraId="6F2AD40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1276" w:type="dxa"/>
            <w:tcBorders>
              <w:top w:val="single" w:sz="4" w:space="0" w:color="auto"/>
              <w:left w:val="single" w:sz="4" w:space="0" w:color="auto"/>
              <w:bottom w:val="single" w:sz="4" w:space="0" w:color="auto"/>
              <w:right w:val="single" w:sz="4" w:space="0" w:color="auto"/>
            </w:tcBorders>
          </w:tcPr>
          <w:p w14:paraId="59158302"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049DD036" w14:textId="77777777" w:rsidTr="00F557EA">
        <w:tc>
          <w:tcPr>
            <w:tcW w:w="852" w:type="dxa"/>
            <w:tcBorders>
              <w:top w:val="single" w:sz="4" w:space="0" w:color="auto"/>
              <w:left w:val="single" w:sz="4" w:space="0" w:color="auto"/>
              <w:bottom w:val="single" w:sz="4" w:space="0" w:color="auto"/>
              <w:right w:val="single" w:sz="4" w:space="0" w:color="auto"/>
            </w:tcBorders>
          </w:tcPr>
          <w:p w14:paraId="77B18119" w14:textId="77777777" w:rsidR="00AE70FD" w:rsidRPr="00AE70FD" w:rsidRDefault="00AE70FD" w:rsidP="00F557EA">
            <w:pPr>
              <w:spacing w:after="0" w:line="288" w:lineRule="auto"/>
              <w:jc w:val="center"/>
              <w:rPr>
                <w:rFonts w:eastAsia="Times New Roman" w:cs="Times New Roman"/>
                <w:color w:val="000000" w:themeColor="text1"/>
                <w:szCs w:val="28"/>
              </w:rPr>
            </w:pPr>
          </w:p>
        </w:tc>
        <w:tc>
          <w:tcPr>
            <w:tcW w:w="5244" w:type="dxa"/>
            <w:gridSpan w:val="4"/>
            <w:tcBorders>
              <w:top w:val="single" w:sz="4" w:space="0" w:color="auto"/>
              <w:left w:val="single" w:sz="4" w:space="0" w:color="auto"/>
              <w:bottom w:val="single" w:sz="4" w:space="0" w:color="auto"/>
              <w:right w:val="single" w:sz="4" w:space="0" w:color="auto"/>
            </w:tcBorders>
          </w:tcPr>
          <w:p w14:paraId="6FB28C8C" w14:textId="77777777" w:rsidR="00AE70FD" w:rsidRPr="00AE70FD" w:rsidRDefault="00AE70FD" w:rsidP="00F557EA">
            <w:pPr>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Tổng vốn nguyên liệu</w:t>
            </w:r>
          </w:p>
        </w:tc>
        <w:tc>
          <w:tcPr>
            <w:tcW w:w="1985" w:type="dxa"/>
            <w:tcBorders>
              <w:top w:val="single" w:sz="4" w:space="0" w:color="auto"/>
              <w:left w:val="single" w:sz="4" w:space="0" w:color="auto"/>
              <w:bottom w:val="single" w:sz="4" w:space="0" w:color="auto"/>
              <w:right w:val="single" w:sz="4" w:space="0" w:color="auto"/>
            </w:tcBorders>
          </w:tcPr>
          <w:p w14:paraId="2FC6C96D"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3.020.000</w:t>
            </w:r>
          </w:p>
        </w:tc>
        <w:tc>
          <w:tcPr>
            <w:tcW w:w="1276" w:type="dxa"/>
            <w:tcBorders>
              <w:top w:val="single" w:sz="4" w:space="0" w:color="auto"/>
              <w:left w:val="single" w:sz="4" w:space="0" w:color="auto"/>
              <w:bottom w:val="single" w:sz="4" w:space="0" w:color="auto"/>
              <w:right w:val="single" w:sz="4" w:space="0" w:color="auto"/>
            </w:tcBorders>
          </w:tcPr>
          <w:p w14:paraId="782A2A18" w14:textId="77777777" w:rsidR="00AE70FD" w:rsidRPr="00AE70FD" w:rsidRDefault="00AE70FD" w:rsidP="00F557EA">
            <w:pPr>
              <w:spacing w:after="0" w:line="288" w:lineRule="auto"/>
              <w:jc w:val="center"/>
              <w:rPr>
                <w:rFonts w:eastAsia="Times New Roman" w:cs="Times New Roman"/>
                <w:color w:val="000000" w:themeColor="text1"/>
                <w:szCs w:val="28"/>
              </w:rPr>
            </w:pPr>
          </w:p>
        </w:tc>
      </w:tr>
    </w:tbl>
    <w:p w14:paraId="354953E7" w14:textId="77777777" w:rsidR="00AE70FD" w:rsidRPr="00AE70FD" w:rsidRDefault="00AE70FD" w:rsidP="00AE70FD">
      <w:pPr>
        <w:tabs>
          <w:tab w:val="left" w:pos="1140"/>
        </w:tabs>
        <w:spacing w:after="0" w:line="288" w:lineRule="auto"/>
        <w:jc w:val="both"/>
        <w:rPr>
          <w:rFonts w:eastAsia="Times New Roman" w:cs="Times New Roman"/>
          <w:bCs/>
          <w:i/>
          <w:color w:val="000000" w:themeColor="text1"/>
          <w:szCs w:val="28"/>
        </w:rPr>
      </w:pPr>
      <w:r w:rsidRPr="00AE70FD">
        <w:rPr>
          <w:rFonts w:eastAsia="Times New Roman" w:cs="Times New Roman"/>
          <w:bCs/>
          <w:i/>
          <w:color w:val="000000" w:themeColor="text1"/>
          <w:szCs w:val="28"/>
        </w:rPr>
        <w:tab/>
        <w:t>(Bằng chữ: Ba triệu hai mươi ngàn dồng)</w:t>
      </w:r>
    </w:p>
    <w:p w14:paraId="592485CE" w14:textId="77777777" w:rsidR="00AE70FD" w:rsidRPr="00AE70FD" w:rsidRDefault="00AE70FD" w:rsidP="00AE70FD">
      <w:pPr>
        <w:tabs>
          <w:tab w:val="left" w:pos="1140"/>
        </w:tabs>
        <w:spacing w:after="0" w:line="288" w:lineRule="auto"/>
        <w:jc w:val="both"/>
        <w:rPr>
          <w:rFonts w:eastAsia="Times New Roman" w:cs="Times New Roman"/>
          <w:b/>
          <w:bCs/>
          <w:color w:val="000000" w:themeColor="text1"/>
          <w:szCs w:val="28"/>
        </w:rPr>
      </w:pPr>
      <w:r w:rsidRPr="00AE70FD">
        <w:rPr>
          <w:rFonts w:eastAsia="Times New Roman" w:cs="Times New Roman"/>
          <w:b/>
          <w:bCs/>
          <w:color w:val="000000" w:themeColor="text1"/>
          <w:szCs w:val="28"/>
        </w:rPr>
        <w:tab/>
      </w:r>
    </w:p>
    <w:p w14:paraId="692E1536" w14:textId="77777777" w:rsidR="00AE70FD" w:rsidRPr="00AE70FD" w:rsidRDefault="00AE70FD" w:rsidP="00AE70FD">
      <w:pPr>
        <w:tabs>
          <w:tab w:val="left" w:pos="1140"/>
        </w:tabs>
        <w:spacing w:after="0" w:line="288" w:lineRule="auto"/>
        <w:jc w:val="both"/>
        <w:rPr>
          <w:rFonts w:eastAsia="Times New Roman" w:cs="Times New Roman"/>
          <w:b/>
          <w:bCs/>
          <w:color w:val="000000" w:themeColor="text1"/>
          <w:szCs w:val="28"/>
        </w:rPr>
      </w:pPr>
      <w:r w:rsidRPr="00AE70FD">
        <w:rPr>
          <w:rFonts w:eastAsia="Times New Roman" w:cs="Times New Roman"/>
          <w:b/>
          <w:bCs/>
          <w:color w:val="000000" w:themeColor="text1"/>
          <w:szCs w:val="28"/>
        </w:rPr>
        <w:t xml:space="preserve">             Bếp trưởng</w:t>
      </w:r>
      <w:r w:rsidRPr="00AE70FD">
        <w:rPr>
          <w:rFonts w:eastAsia="Times New Roman" w:cs="Times New Roman"/>
          <w:b/>
          <w:bCs/>
          <w:color w:val="000000" w:themeColor="text1"/>
          <w:szCs w:val="28"/>
        </w:rPr>
        <w:tab/>
      </w:r>
      <w:r w:rsidRPr="00AE70FD">
        <w:rPr>
          <w:rFonts w:eastAsia="Times New Roman" w:cs="Times New Roman"/>
          <w:b/>
          <w:bCs/>
          <w:color w:val="000000" w:themeColor="text1"/>
          <w:szCs w:val="28"/>
        </w:rPr>
        <w:tab/>
      </w:r>
      <w:r w:rsidRPr="00AE70FD">
        <w:rPr>
          <w:rFonts w:eastAsia="Times New Roman" w:cs="Times New Roman"/>
          <w:b/>
          <w:bCs/>
          <w:color w:val="000000" w:themeColor="text1"/>
          <w:szCs w:val="28"/>
        </w:rPr>
        <w:tab/>
        <w:t>Kế toán</w:t>
      </w:r>
      <w:r w:rsidRPr="00AE70FD">
        <w:rPr>
          <w:rFonts w:eastAsia="Times New Roman" w:cs="Times New Roman"/>
          <w:b/>
          <w:bCs/>
          <w:color w:val="000000" w:themeColor="text1"/>
          <w:szCs w:val="28"/>
        </w:rPr>
        <w:tab/>
      </w:r>
      <w:r w:rsidRPr="00AE70FD">
        <w:rPr>
          <w:rFonts w:eastAsia="Times New Roman" w:cs="Times New Roman"/>
          <w:b/>
          <w:bCs/>
          <w:color w:val="000000" w:themeColor="text1"/>
          <w:szCs w:val="28"/>
        </w:rPr>
        <w:tab/>
      </w:r>
      <w:r w:rsidRPr="00AE70FD">
        <w:rPr>
          <w:rFonts w:eastAsia="Times New Roman" w:cs="Times New Roman"/>
          <w:b/>
          <w:bCs/>
          <w:color w:val="000000" w:themeColor="text1"/>
          <w:szCs w:val="28"/>
        </w:rPr>
        <w:tab/>
        <w:t>Tiếp phẩm</w:t>
      </w:r>
      <w:r w:rsidRPr="00AE70FD">
        <w:rPr>
          <w:rFonts w:eastAsia="Times New Roman" w:cs="Times New Roman"/>
          <w:b/>
          <w:bCs/>
          <w:color w:val="000000" w:themeColor="text1"/>
          <w:szCs w:val="28"/>
        </w:rPr>
        <w:tab/>
      </w:r>
      <w:r w:rsidRPr="00AE70FD">
        <w:rPr>
          <w:rFonts w:eastAsia="Times New Roman" w:cs="Times New Roman"/>
          <w:b/>
          <w:bCs/>
          <w:color w:val="000000" w:themeColor="text1"/>
          <w:szCs w:val="28"/>
        </w:rPr>
        <w:tab/>
      </w:r>
    </w:p>
    <w:p w14:paraId="27F0AF9B" w14:textId="77777777" w:rsidR="00AE70FD" w:rsidRPr="00AE70FD" w:rsidRDefault="00AE70FD" w:rsidP="00AE70FD">
      <w:pPr>
        <w:spacing w:after="0" w:line="288" w:lineRule="auto"/>
        <w:jc w:val="both"/>
        <w:rPr>
          <w:rFonts w:eastAsia="Times New Roman" w:cs="Times New Roman"/>
          <w:color w:val="000000" w:themeColor="text1"/>
          <w:szCs w:val="28"/>
          <w:lang w:val="pt-BR"/>
        </w:rPr>
      </w:pPr>
    </w:p>
    <w:p w14:paraId="578D91DE" w14:textId="77777777" w:rsidR="00AE70FD" w:rsidRPr="00AE70FD" w:rsidRDefault="00AE70FD" w:rsidP="00AE70FD">
      <w:pPr>
        <w:spacing w:after="0" w:line="288" w:lineRule="auto"/>
        <w:jc w:val="both"/>
        <w:rPr>
          <w:rFonts w:eastAsia="Times New Roman" w:cs="Times New Roman"/>
          <w:color w:val="000000" w:themeColor="text1"/>
          <w:szCs w:val="28"/>
          <w:lang w:val="pt-BR"/>
        </w:rPr>
      </w:pPr>
      <w:r w:rsidRPr="00AE70FD">
        <w:rPr>
          <w:rFonts w:eastAsia="Times New Roman" w:cs="Times New Roman"/>
          <w:b/>
          <w:color w:val="000000" w:themeColor="text1"/>
          <w:szCs w:val="28"/>
          <w:lang w:val="pt-BR"/>
        </w:rPr>
        <w:br w:type="column"/>
      </w:r>
      <w:r w:rsidRPr="00AE70FD">
        <w:rPr>
          <w:rFonts w:eastAsia="Times New Roman" w:cs="Times New Roman"/>
          <w:b/>
          <w:color w:val="000000" w:themeColor="text1"/>
          <w:szCs w:val="28"/>
          <w:lang w:val="pt-BR"/>
        </w:rPr>
        <w:lastRenderedPageBreak/>
        <w:t xml:space="preserve">1.3. </w:t>
      </w:r>
      <w:r w:rsidRPr="00AE70FD">
        <w:rPr>
          <w:rFonts w:eastAsia="Times New Roman" w:cs="Times New Roman"/>
          <w:b/>
          <w:bCs/>
          <w:color w:val="000000" w:themeColor="text1"/>
          <w:szCs w:val="28"/>
        </w:rPr>
        <w:t>Bảng kê thanh toán tiền mua hàng</w:t>
      </w:r>
    </w:p>
    <w:p w14:paraId="6D21D334" w14:textId="77777777" w:rsidR="00AE70FD" w:rsidRPr="00AE70FD" w:rsidRDefault="00AE70FD" w:rsidP="00AE70FD">
      <w:pPr>
        <w:tabs>
          <w:tab w:val="left" w:pos="1140"/>
        </w:tabs>
        <w:spacing w:after="0" w:line="288" w:lineRule="auto"/>
        <w:jc w:val="both"/>
        <w:rPr>
          <w:rFonts w:eastAsia="Times New Roman" w:cs="Times New Roman"/>
          <w:bCs/>
          <w:i/>
          <w:color w:val="000000" w:themeColor="text1"/>
          <w:szCs w:val="28"/>
        </w:rPr>
      </w:pPr>
      <w:r w:rsidRPr="00AE70FD">
        <w:rPr>
          <w:rFonts w:eastAsia="Times New Roman" w:cs="Times New Roman"/>
          <w:b/>
          <w:bCs/>
          <w:i/>
          <w:color w:val="000000" w:themeColor="text1"/>
          <w:szCs w:val="28"/>
        </w:rPr>
        <w:t>1.3.1. Mục đích</w:t>
      </w:r>
    </w:p>
    <w:p w14:paraId="45B05EC3" w14:textId="77777777" w:rsidR="00AE70FD" w:rsidRPr="00AE70FD" w:rsidRDefault="00AE70FD" w:rsidP="00AE70FD">
      <w:pPr>
        <w:tabs>
          <w:tab w:val="left" w:pos="709"/>
        </w:tabs>
        <w:spacing w:after="0" w:line="288" w:lineRule="auto"/>
        <w:jc w:val="both"/>
        <w:rPr>
          <w:rFonts w:eastAsia="Times New Roman" w:cs="Times New Roman"/>
          <w:color w:val="000000" w:themeColor="text1"/>
          <w:szCs w:val="28"/>
        </w:rPr>
      </w:pPr>
      <w:r w:rsidRPr="00AE70FD">
        <w:rPr>
          <w:rFonts w:eastAsia="Times New Roman" w:cs="Times New Roman"/>
          <w:b/>
          <w:bCs/>
          <w:color w:val="000000" w:themeColor="text1"/>
          <w:szCs w:val="28"/>
        </w:rPr>
        <w:tab/>
      </w:r>
      <w:r w:rsidRPr="00AE70FD">
        <w:rPr>
          <w:rFonts w:eastAsia="Times New Roman" w:cs="Times New Roman"/>
          <w:color w:val="000000" w:themeColor="text1"/>
          <w:szCs w:val="28"/>
        </w:rPr>
        <w:t>Biết đ</w:t>
      </w:r>
      <w:r w:rsidRPr="00AE70FD">
        <w:rPr>
          <w:rFonts w:eastAsia="Times New Roman" w:cs="Times New Roman"/>
          <w:color w:val="000000" w:themeColor="text1"/>
          <w:szCs w:val="28"/>
        </w:rPr>
        <w:softHyphen/>
        <w:t>ược số lư</w:t>
      </w:r>
      <w:r w:rsidRPr="00AE70FD">
        <w:rPr>
          <w:rFonts w:eastAsia="Times New Roman" w:cs="Times New Roman"/>
          <w:color w:val="000000" w:themeColor="text1"/>
          <w:szCs w:val="28"/>
        </w:rPr>
        <w:softHyphen/>
        <w:t>ợng nguyên liệu đã thanh toán trong ngày.</w:t>
      </w:r>
    </w:p>
    <w:p w14:paraId="1A3035D6" w14:textId="77777777" w:rsidR="00AE70FD" w:rsidRPr="00AE70FD" w:rsidRDefault="00AE70FD" w:rsidP="00AE70FD">
      <w:pPr>
        <w:tabs>
          <w:tab w:val="left" w:pos="1140"/>
        </w:tabs>
        <w:spacing w:after="0" w:line="288" w:lineRule="auto"/>
        <w:jc w:val="both"/>
        <w:rPr>
          <w:rFonts w:eastAsia="Times New Roman" w:cs="Times New Roman"/>
          <w:b/>
          <w:i/>
          <w:color w:val="000000" w:themeColor="text1"/>
          <w:szCs w:val="28"/>
        </w:rPr>
      </w:pPr>
      <w:r w:rsidRPr="00AE70FD">
        <w:rPr>
          <w:rFonts w:eastAsia="Times New Roman" w:cs="Times New Roman"/>
          <w:b/>
          <w:i/>
          <w:color w:val="000000" w:themeColor="text1"/>
          <w:szCs w:val="28"/>
        </w:rPr>
        <w:t>1.3.2. Cách sử dụng</w:t>
      </w:r>
    </w:p>
    <w:p w14:paraId="468E01CC" w14:textId="77777777" w:rsidR="00AE70FD" w:rsidRPr="00AE70FD" w:rsidRDefault="00AE70FD" w:rsidP="00AE70FD">
      <w:pPr>
        <w:tabs>
          <w:tab w:val="left" w:pos="1140"/>
        </w:tabs>
        <w:spacing w:after="0" w:line="288" w:lineRule="auto"/>
        <w:jc w:val="both"/>
        <w:rPr>
          <w:rFonts w:eastAsia="Times New Roman" w:cs="Times New Roman"/>
          <w:b/>
          <w:bCs/>
          <w:color w:val="000000" w:themeColor="text1"/>
          <w:szCs w:val="28"/>
        </w:rPr>
      </w:pPr>
      <w:r w:rsidRPr="00AE70FD">
        <w:rPr>
          <w:rFonts w:eastAsia="Times New Roman" w:cs="Times New Roman"/>
          <w:bCs/>
          <w:color w:val="000000" w:themeColor="text1"/>
          <w:szCs w:val="28"/>
        </w:rPr>
        <w:t>Cột STT</w:t>
      </w:r>
      <w:r w:rsidRPr="00AE70FD">
        <w:rPr>
          <w:rFonts w:eastAsia="Times New Roman" w:cs="Times New Roman"/>
          <w:color w:val="000000" w:themeColor="text1"/>
          <w:szCs w:val="28"/>
        </w:rPr>
        <w:t>: Đ</w:t>
      </w:r>
      <w:r w:rsidRPr="00AE70FD">
        <w:rPr>
          <w:rFonts w:eastAsia="Times New Roman" w:cs="Times New Roman"/>
          <w:color w:val="000000" w:themeColor="text1"/>
          <w:szCs w:val="28"/>
        </w:rPr>
        <w:softHyphen/>
        <w:t>ược ghi số thứ tự các sản phẩm  thanh toán</w:t>
      </w:r>
    </w:p>
    <w:p w14:paraId="50E7CBA5" w14:textId="77777777" w:rsidR="00AE70FD" w:rsidRPr="00AE70FD" w:rsidRDefault="00AE70FD" w:rsidP="00AE70FD">
      <w:pPr>
        <w:tabs>
          <w:tab w:val="left" w:pos="1140"/>
        </w:tabs>
        <w:spacing w:after="0" w:line="288" w:lineRule="auto"/>
        <w:jc w:val="both"/>
        <w:rPr>
          <w:rFonts w:eastAsia="Times New Roman" w:cs="Times New Roman"/>
          <w:b/>
          <w:bCs/>
          <w:color w:val="000000" w:themeColor="text1"/>
          <w:szCs w:val="28"/>
        </w:rPr>
      </w:pPr>
      <w:r w:rsidRPr="00AE70FD">
        <w:rPr>
          <w:rFonts w:eastAsia="Times New Roman" w:cs="Times New Roman"/>
          <w:color w:val="000000" w:themeColor="text1"/>
          <w:szCs w:val="28"/>
        </w:rPr>
        <w:t>Cột tên sản phẩm: Ghi tên các sản phẩm  thanh toán</w:t>
      </w:r>
    </w:p>
    <w:p w14:paraId="677C5F4B"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 xml:space="preserve">Cột đơn vị tính: Ghi đơn vị tính cho 1 sản phẩm  </w:t>
      </w:r>
    </w:p>
    <w:p w14:paraId="29609EBB"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Cột số lư</w:t>
      </w:r>
      <w:r w:rsidRPr="00AE70FD">
        <w:rPr>
          <w:rFonts w:eastAsia="Times New Roman" w:cs="Times New Roman"/>
          <w:color w:val="000000" w:themeColor="text1"/>
          <w:szCs w:val="28"/>
        </w:rPr>
        <w:softHyphen/>
        <w:t>ợng: Ghi số lư</w:t>
      </w:r>
      <w:r w:rsidRPr="00AE70FD">
        <w:rPr>
          <w:rFonts w:eastAsia="Times New Roman" w:cs="Times New Roman"/>
          <w:color w:val="000000" w:themeColor="text1"/>
          <w:szCs w:val="28"/>
        </w:rPr>
        <w:softHyphen/>
        <w:t>ợng các sản phẩm thanh toán</w:t>
      </w:r>
    </w:p>
    <w:p w14:paraId="7AB647A4"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Cột đơn giá: Ghi đơn giá của  sản phẩm đư</w:t>
      </w:r>
      <w:r w:rsidRPr="00AE70FD">
        <w:rPr>
          <w:rFonts w:eastAsia="Times New Roman" w:cs="Times New Roman"/>
          <w:color w:val="000000" w:themeColor="text1"/>
          <w:szCs w:val="28"/>
        </w:rPr>
        <w:softHyphen/>
        <w:t xml:space="preserve">ợc thanh toán </w:t>
      </w:r>
    </w:p>
    <w:p w14:paraId="3DE76B5E"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Cột thành tiền: Ghi tổng số tiền của 1 loại sản phẩm sẽ thanh toán</w:t>
      </w:r>
    </w:p>
    <w:p w14:paraId="720EDAAC" w14:textId="77777777" w:rsidR="00AE70FD" w:rsidRPr="00AE70FD" w:rsidRDefault="00AE70FD" w:rsidP="00AE70FD">
      <w:pPr>
        <w:spacing w:after="0" w:line="288" w:lineRule="auto"/>
        <w:jc w:val="both"/>
        <w:rPr>
          <w:rFonts w:eastAsia="Times New Roman" w:cs="Times New Roman"/>
          <w:color w:val="000000" w:themeColor="text1"/>
          <w:szCs w:val="28"/>
          <w:lang w:val="fr-FR"/>
        </w:rPr>
      </w:pPr>
      <w:r w:rsidRPr="00AE70FD">
        <w:rPr>
          <w:rFonts w:eastAsia="Times New Roman" w:cs="Times New Roman"/>
          <w:color w:val="000000" w:themeColor="text1"/>
          <w:szCs w:val="28"/>
          <w:lang w:val="fr-FR"/>
        </w:rPr>
        <w:t>Cột ghi chú: Ghi các vấn đề phát sinh</w:t>
      </w:r>
    </w:p>
    <w:p w14:paraId="3EE7FD68" w14:textId="77777777" w:rsidR="00AE70FD" w:rsidRPr="00AE70FD" w:rsidRDefault="00AE70FD" w:rsidP="00AE70FD">
      <w:pPr>
        <w:tabs>
          <w:tab w:val="left" w:pos="1140"/>
        </w:tabs>
        <w:spacing w:after="0" w:line="288" w:lineRule="auto"/>
        <w:jc w:val="both"/>
        <w:rPr>
          <w:rFonts w:eastAsia="Times New Roman" w:cs="Times New Roman"/>
          <w:b/>
          <w:bCs/>
          <w:i/>
          <w:color w:val="000000" w:themeColor="text1"/>
          <w:szCs w:val="28"/>
          <w:u w:val="single"/>
        </w:rPr>
      </w:pPr>
      <w:r w:rsidRPr="00AE70FD">
        <w:rPr>
          <w:rFonts w:eastAsia="Times New Roman" w:cs="Times New Roman"/>
          <w:b/>
          <w:bCs/>
          <w:i/>
          <w:color w:val="000000" w:themeColor="text1"/>
          <w:szCs w:val="28"/>
          <w:u w:val="single"/>
        </w:rPr>
        <w:t>Ví dụ:</w:t>
      </w:r>
    </w:p>
    <w:p w14:paraId="64F1619C" w14:textId="77777777" w:rsidR="00AE70FD" w:rsidRPr="00AE70FD" w:rsidRDefault="00AE70FD" w:rsidP="00AE70FD">
      <w:pPr>
        <w:tabs>
          <w:tab w:val="left" w:pos="1140"/>
        </w:tabs>
        <w:spacing w:after="0" w:line="288" w:lineRule="auto"/>
        <w:jc w:val="both"/>
        <w:rPr>
          <w:rFonts w:eastAsia="Times New Roman" w:cs="Times New Roman"/>
          <w:bCs/>
          <w:i/>
          <w:color w:val="000000" w:themeColor="text1"/>
          <w:szCs w:val="28"/>
          <w:u w:val="single"/>
        </w:rPr>
      </w:pPr>
    </w:p>
    <w:p w14:paraId="1B3A8DEB" w14:textId="77777777" w:rsidR="00AE70FD" w:rsidRPr="00AE70FD" w:rsidRDefault="00AE70FD" w:rsidP="00AE70FD">
      <w:pPr>
        <w:spacing w:after="0" w:line="288" w:lineRule="auto"/>
        <w:jc w:val="center"/>
        <w:rPr>
          <w:rFonts w:eastAsia="Times New Roman" w:cs="Times New Roman"/>
          <w:b/>
          <w:bCs/>
          <w:i/>
          <w:color w:val="000000" w:themeColor="text1"/>
          <w:szCs w:val="28"/>
        </w:rPr>
      </w:pPr>
      <w:r w:rsidRPr="00AE70FD">
        <w:rPr>
          <w:rFonts w:eastAsia="Times New Roman" w:cs="Times New Roman"/>
          <w:b/>
          <w:bCs/>
          <w:i/>
          <w:color w:val="000000" w:themeColor="text1"/>
          <w:szCs w:val="28"/>
        </w:rPr>
        <w:t>Bảng kê thanh toán tiền mua hàng</w:t>
      </w:r>
    </w:p>
    <w:p w14:paraId="30632798" w14:textId="77777777" w:rsidR="00AE70FD" w:rsidRPr="00AE70FD" w:rsidRDefault="00AE70FD" w:rsidP="00AE70FD">
      <w:pPr>
        <w:spacing w:after="0" w:line="288" w:lineRule="auto"/>
        <w:jc w:val="center"/>
        <w:rPr>
          <w:rFonts w:eastAsia="Times New Roman" w:cs="Times New Roman"/>
          <w:b/>
          <w:bCs/>
          <w:i/>
          <w:color w:val="000000" w:themeColor="text1"/>
          <w:szCs w:val="28"/>
        </w:rPr>
      </w:pPr>
      <w:r w:rsidRPr="00AE70FD">
        <w:rPr>
          <w:rFonts w:eastAsia="Times New Roman" w:cs="Times New Roman"/>
          <w:b/>
          <w:bCs/>
          <w:i/>
          <w:color w:val="000000" w:themeColor="text1"/>
          <w:szCs w:val="28"/>
        </w:rPr>
        <w:t>ngày 01/4/2020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4"/>
        <w:gridCol w:w="2490"/>
        <w:gridCol w:w="848"/>
        <w:gridCol w:w="706"/>
        <w:gridCol w:w="1541"/>
        <w:gridCol w:w="1685"/>
        <w:gridCol w:w="978"/>
      </w:tblGrid>
      <w:tr w:rsidR="00AE70FD" w:rsidRPr="00AE70FD" w14:paraId="023949CB" w14:textId="77777777" w:rsidTr="00F557EA">
        <w:trPr>
          <w:trHeight w:val="863"/>
        </w:trPr>
        <w:tc>
          <w:tcPr>
            <w:tcW w:w="817" w:type="dxa"/>
            <w:tcBorders>
              <w:top w:val="single" w:sz="4" w:space="0" w:color="auto"/>
              <w:left w:val="single" w:sz="4" w:space="0" w:color="auto"/>
              <w:bottom w:val="single" w:sz="4" w:space="0" w:color="auto"/>
              <w:right w:val="single" w:sz="4" w:space="0" w:color="auto"/>
            </w:tcBorders>
            <w:vAlign w:val="center"/>
          </w:tcPr>
          <w:p w14:paraId="66F2C709" w14:textId="77777777" w:rsidR="00AE70FD" w:rsidRPr="00AE70FD" w:rsidRDefault="00AE70FD" w:rsidP="00F557EA">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STT</w:t>
            </w:r>
          </w:p>
        </w:tc>
        <w:tc>
          <w:tcPr>
            <w:tcW w:w="2552" w:type="dxa"/>
            <w:tcBorders>
              <w:top w:val="single" w:sz="4" w:space="0" w:color="auto"/>
              <w:left w:val="single" w:sz="4" w:space="0" w:color="auto"/>
              <w:bottom w:val="single" w:sz="4" w:space="0" w:color="auto"/>
              <w:right w:val="single" w:sz="4" w:space="0" w:color="auto"/>
            </w:tcBorders>
            <w:vAlign w:val="center"/>
          </w:tcPr>
          <w:p w14:paraId="0ACA95CA" w14:textId="77777777" w:rsidR="00AE70FD" w:rsidRPr="00AE70FD" w:rsidRDefault="00AE70FD" w:rsidP="00F557EA">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Tên nguyên liêu</w:t>
            </w:r>
          </w:p>
        </w:tc>
        <w:tc>
          <w:tcPr>
            <w:tcW w:w="850" w:type="dxa"/>
            <w:tcBorders>
              <w:top w:val="single" w:sz="4" w:space="0" w:color="auto"/>
              <w:left w:val="single" w:sz="4" w:space="0" w:color="auto"/>
              <w:bottom w:val="single" w:sz="4" w:space="0" w:color="auto"/>
              <w:right w:val="single" w:sz="4" w:space="0" w:color="auto"/>
            </w:tcBorders>
            <w:vAlign w:val="center"/>
          </w:tcPr>
          <w:p w14:paraId="18E120FB"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ĐVT</w:t>
            </w:r>
          </w:p>
        </w:tc>
        <w:tc>
          <w:tcPr>
            <w:tcW w:w="709" w:type="dxa"/>
            <w:tcBorders>
              <w:top w:val="single" w:sz="4" w:space="0" w:color="auto"/>
              <w:left w:val="single" w:sz="4" w:space="0" w:color="auto"/>
              <w:bottom w:val="single" w:sz="4" w:space="0" w:color="auto"/>
              <w:right w:val="single" w:sz="4" w:space="0" w:color="auto"/>
            </w:tcBorders>
            <w:vAlign w:val="center"/>
          </w:tcPr>
          <w:p w14:paraId="0FBAF250"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SL</w:t>
            </w:r>
          </w:p>
        </w:tc>
        <w:tc>
          <w:tcPr>
            <w:tcW w:w="1559" w:type="dxa"/>
            <w:tcBorders>
              <w:top w:val="single" w:sz="4" w:space="0" w:color="auto"/>
              <w:left w:val="single" w:sz="4" w:space="0" w:color="auto"/>
              <w:bottom w:val="single" w:sz="4" w:space="0" w:color="auto"/>
              <w:right w:val="single" w:sz="4" w:space="0" w:color="auto"/>
            </w:tcBorders>
            <w:vAlign w:val="center"/>
          </w:tcPr>
          <w:p w14:paraId="11EE9239"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đơn giá</w:t>
            </w:r>
          </w:p>
        </w:tc>
        <w:tc>
          <w:tcPr>
            <w:tcW w:w="1701" w:type="dxa"/>
            <w:tcBorders>
              <w:top w:val="single" w:sz="4" w:space="0" w:color="auto"/>
              <w:left w:val="single" w:sz="4" w:space="0" w:color="auto"/>
              <w:bottom w:val="single" w:sz="4" w:space="0" w:color="auto"/>
              <w:right w:val="single" w:sz="4" w:space="0" w:color="auto"/>
            </w:tcBorders>
            <w:vAlign w:val="center"/>
          </w:tcPr>
          <w:p w14:paraId="086C602A"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Thành tiền (đ)</w:t>
            </w:r>
          </w:p>
        </w:tc>
        <w:tc>
          <w:tcPr>
            <w:tcW w:w="992" w:type="dxa"/>
            <w:tcBorders>
              <w:top w:val="single" w:sz="4" w:space="0" w:color="auto"/>
              <w:left w:val="single" w:sz="4" w:space="0" w:color="auto"/>
              <w:bottom w:val="single" w:sz="4" w:space="0" w:color="auto"/>
              <w:right w:val="single" w:sz="4" w:space="0" w:color="auto"/>
            </w:tcBorders>
            <w:vAlign w:val="center"/>
          </w:tcPr>
          <w:p w14:paraId="40B1DB5D"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Ghi chú</w:t>
            </w:r>
          </w:p>
        </w:tc>
      </w:tr>
      <w:tr w:rsidR="00AE70FD" w:rsidRPr="00AE70FD" w14:paraId="614B015B" w14:textId="77777777" w:rsidTr="00F557EA">
        <w:tc>
          <w:tcPr>
            <w:tcW w:w="817" w:type="dxa"/>
            <w:tcBorders>
              <w:top w:val="single" w:sz="4" w:space="0" w:color="auto"/>
              <w:left w:val="single" w:sz="4" w:space="0" w:color="auto"/>
              <w:bottom w:val="single" w:sz="4" w:space="0" w:color="auto"/>
              <w:right w:val="single" w:sz="4" w:space="0" w:color="auto"/>
            </w:tcBorders>
          </w:tcPr>
          <w:p w14:paraId="6AD09D67" w14:textId="77777777" w:rsidR="00AE70FD" w:rsidRPr="00AE70FD" w:rsidRDefault="00AE70FD" w:rsidP="00F557EA">
            <w:pPr>
              <w:numPr>
                <w:ilvl w:val="0"/>
                <w:numId w:val="28"/>
              </w:numPr>
              <w:spacing w:after="0" w:line="288" w:lineRule="auto"/>
              <w:jc w:val="both"/>
              <w:rPr>
                <w:rFonts w:eastAsia="Times New Roman" w:cs="Times New Roman"/>
                <w:color w:val="000000" w:themeColor="text1"/>
                <w:szCs w:val="28"/>
              </w:rPr>
            </w:pPr>
          </w:p>
        </w:tc>
        <w:tc>
          <w:tcPr>
            <w:tcW w:w="2552" w:type="dxa"/>
            <w:tcBorders>
              <w:top w:val="single" w:sz="4" w:space="0" w:color="auto"/>
              <w:left w:val="single" w:sz="4" w:space="0" w:color="auto"/>
              <w:bottom w:val="single" w:sz="4" w:space="0" w:color="auto"/>
              <w:right w:val="single" w:sz="4" w:space="0" w:color="auto"/>
            </w:tcBorders>
          </w:tcPr>
          <w:p w14:paraId="60335C26"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Thịt lơn nạc vai</w:t>
            </w:r>
          </w:p>
        </w:tc>
        <w:tc>
          <w:tcPr>
            <w:tcW w:w="850" w:type="dxa"/>
            <w:tcBorders>
              <w:top w:val="single" w:sz="4" w:space="0" w:color="auto"/>
              <w:left w:val="single" w:sz="4" w:space="0" w:color="auto"/>
              <w:bottom w:val="single" w:sz="4" w:space="0" w:color="auto"/>
              <w:right w:val="single" w:sz="4" w:space="0" w:color="auto"/>
            </w:tcBorders>
          </w:tcPr>
          <w:p w14:paraId="2D63059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09" w:type="dxa"/>
            <w:tcBorders>
              <w:top w:val="single" w:sz="4" w:space="0" w:color="auto"/>
              <w:left w:val="single" w:sz="4" w:space="0" w:color="auto"/>
              <w:bottom w:val="single" w:sz="4" w:space="0" w:color="auto"/>
              <w:right w:val="single" w:sz="4" w:space="0" w:color="auto"/>
            </w:tcBorders>
          </w:tcPr>
          <w:p w14:paraId="4AD9EE8F"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559" w:type="dxa"/>
            <w:tcBorders>
              <w:top w:val="single" w:sz="4" w:space="0" w:color="auto"/>
              <w:left w:val="single" w:sz="4" w:space="0" w:color="auto"/>
              <w:bottom w:val="single" w:sz="4" w:space="0" w:color="auto"/>
              <w:right w:val="single" w:sz="4" w:space="0" w:color="auto"/>
            </w:tcBorders>
          </w:tcPr>
          <w:p w14:paraId="25A1BE1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150.000</w:t>
            </w:r>
          </w:p>
        </w:tc>
        <w:tc>
          <w:tcPr>
            <w:tcW w:w="1701" w:type="dxa"/>
            <w:tcBorders>
              <w:top w:val="single" w:sz="4" w:space="0" w:color="auto"/>
              <w:left w:val="single" w:sz="4" w:space="0" w:color="auto"/>
              <w:bottom w:val="single" w:sz="4" w:space="0" w:color="auto"/>
              <w:right w:val="single" w:sz="4" w:space="0" w:color="auto"/>
            </w:tcBorders>
          </w:tcPr>
          <w:p w14:paraId="49063F8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1.500.000</w:t>
            </w:r>
          </w:p>
        </w:tc>
        <w:tc>
          <w:tcPr>
            <w:tcW w:w="992" w:type="dxa"/>
            <w:tcBorders>
              <w:top w:val="single" w:sz="4" w:space="0" w:color="auto"/>
              <w:left w:val="single" w:sz="4" w:space="0" w:color="auto"/>
              <w:bottom w:val="single" w:sz="4" w:space="0" w:color="auto"/>
              <w:right w:val="single" w:sz="4" w:space="0" w:color="auto"/>
            </w:tcBorders>
          </w:tcPr>
          <w:p w14:paraId="0FC05A0B"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3AFEE4D1" w14:textId="77777777" w:rsidTr="00F557EA">
        <w:tc>
          <w:tcPr>
            <w:tcW w:w="817" w:type="dxa"/>
            <w:tcBorders>
              <w:top w:val="single" w:sz="4" w:space="0" w:color="auto"/>
              <w:left w:val="single" w:sz="4" w:space="0" w:color="auto"/>
              <w:bottom w:val="single" w:sz="4" w:space="0" w:color="auto"/>
              <w:right w:val="single" w:sz="4" w:space="0" w:color="auto"/>
            </w:tcBorders>
          </w:tcPr>
          <w:p w14:paraId="157FE417" w14:textId="77777777" w:rsidR="00AE70FD" w:rsidRPr="00AE70FD" w:rsidRDefault="00AE70FD" w:rsidP="00F557EA">
            <w:pPr>
              <w:numPr>
                <w:ilvl w:val="0"/>
                <w:numId w:val="28"/>
              </w:numPr>
              <w:spacing w:after="0" w:line="288" w:lineRule="auto"/>
              <w:jc w:val="both"/>
              <w:rPr>
                <w:rFonts w:eastAsia="Times New Roman" w:cs="Times New Roman"/>
                <w:color w:val="000000" w:themeColor="text1"/>
                <w:szCs w:val="28"/>
              </w:rPr>
            </w:pPr>
          </w:p>
        </w:tc>
        <w:tc>
          <w:tcPr>
            <w:tcW w:w="2552" w:type="dxa"/>
            <w:tcBorders>
              <w:top w:val="single" w:sz="4" w:space="0" w:color="auto"/>
              <w:left w:val="single" w:sz="4" w:space="0" w:color="auto"/>
              <w:bottom w:val="single" w:sz="4" w:space="0" w:color="auto"/>
              <w:right w:val="single" w:sz="4" w:space="0" w:color="auto"/>
            </w:tcBorders>
          </w:tcPr>
          <w:p w14:paraId="665E0CA3"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Đậu phụ</w:t>
            </w:r>
          </w:p>
        </w:tc>
        <w:tc>
          <w:tcPr>
            <w:tcW w:w="850" w:type="dxa"/>
            <w:tcBorders>
              <w:top w:val="single" w:sz="4" w:space="0" w:color="auto"/>
              <w:left w:val="single" w:sz="4" w:space="0" w:color="auto"/>
              <w:bottom w:val="single" w:sz="4" w:space="0" w:color="auto"/>
              <w:right w:val="single" w:sz="4" w:space="0" w:color="auto"/>
            </w:tcBorders>
          </w:tcPr>
          <w:p w14:paraId="4117B19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Bìa</w:t>
            </w:r>
          </w:p>
        </w:tc>
        <w:tc>
          <w:tcPr>
            <w:tcW w:w="709" w:type="dxa"/>
            <w:tcBorders>
              <w:top w:val="single" w:sz="4" w:space="0" w:color="auto"/>
              <w:left w:val="single" w:sz="4" w:space="0" w:color="auto"/>
              <w:bottom w:val="single" w:sz="4" w:space="0" w:color="auto"/>
              <w:right w:val="single" w:sz="4" w:space="0" w:color="auto"/>
            </w:tcBorders>
          </w:tcPr>
          <w:p w14:paraId="4504C8A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w:t>
            </w:r>
          </w:p>
        </w:tc>
        <w:tc>
          <w:tcPr>
            <w:tcW w:w="1559" w:type="dxa"/>
            <w:tcBorders>
              <w:top w:val="single" w:sz="4" w:space="0" w:color="auto"/>
              <w:left w:val="single" w:sz="4" w:space="0" w:color="auto"/>
              <w:bottom w:val="single" w:sz="4" w:space="0" w:color="auto"/>
              <w:right w:val="single" w:sz="4" w:space="0" w:color="auto"/>
            </w:tcBorders>
          </w:tcPr>
          <w:p w14:paraId="639327A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5.000</w:t>
            </w:r>
          </w:p>
        </w:tc>
        <w:tc>
          <w:tcPr>
            <w:tcW w:w="1701" w:type="dxa"/>
            <w:tcBorders>
              <w:top w:val="single" w:sz="4" w:space="0" w:color="auto"/>
              <w:left w:val="single" w:sz="4" w:space="0" w:color="auto"/>
              <w:bottom w:val="single" w:sz="4" w:space="0" w:color="auto"/>
              <w:right w:val="single" w:sz="4" w:space="0" w:color="auto"/>
            </w:tcBorders>
          </w:tcPr>
          <w:p w14:paraId="1F65223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500.000</w:t>
            </w:r>
          </w:p>
        </w:tc>
        <w:tc>
          <w:tcPr>
            <w:tcW w:w="992" w:type="dxa"/>
            <w:tcBorders>
              <w:top w:val="single" w:sz="4" w:space="0" w:color="auto"/>
              <w:left w:val="single" w:sz="4" w:space="0" w:color="auto"/>
              <w:bottom w:val="single" w:sz="4" w:space="0" w:color="auto"/>
              <w:right w:val="single" w:sz="4" w:space="0" w:color="auto"/>
            </w:tcBorders>
          </w:tcPr>
          <w:p w14:paraId="05DE44B7"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4FF7C205" w14:textId="77777777" w:rsidTr="00F557EA">
        <w:tc>
          <w:tcPr>
            <w:tcW w:w="817" w:type="dxa"/>
            <w:tcBorders>
              <w:top w:val="single" w:sz="4" w:space="0" w:color="auto"/>
              <w:left w:val="single" w:sz="4" w:space="0" w:color="auto"/>
              <w:bottom w:val="single" w:sz="4" w:space="0" w:color="auto"/>
              <w:right w:val="single" w:sz="4" w:space="0" w:color="auto"/>
            </w:tcBorders>
          </w:tcPr>
          <w:p w14:paraId="5F9CF293" w14:textId="77777777" w:rsidR="00AE70FD" w:rsidRPr="00AE70FD" w:rsidRDefault="00AE70FD" w:rsidP="00F557EA">
            <w:pPr>
              <w:numPr>
                <w:ilvl w:val="0"/>
                <w:numId w:val="28"/>
              </w:numPr>
              <w:spacing w:after="0" w:line="288" w:lineRule="auto"/>
              <w:jc w:val="both"/>
              <w:rPr>
                <w:rFonts w:eastAsia="Times New Roman" w:cs="Times New Roman"/>
                <w:color w:val="000000" w:themeColor="text1"/>
                <w:szCs w:val="28"/>
              </w:rPr>
            </w:pPr>
          </w:p>
        </w:tc>
        <w:tc>
          <w:tcPr>
            <w:tcW w:w="2552" w:type="dxa"/>
            <w:tcBorders>
              <w:top w:val="single" w:sz="4" w:space="0" w:color="auto"/>
              <w:left w:val="single" w:sz="4" w:space="0" w:color="auto"/>
              <w:bottom w:val="single" w:sz="4" w:space="0" w:color="auto"/>
              <w:right w:val="single" w:sz="4" w:space="0" w:color="auto"/>
            </w:tcBorders>
          </w:tcPr>
          <w:p w14:paraId="2312EAA3"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Trứng gà ta</w:t>
            </w:r>
          </w:p>
        </w:tc>
        <w:tc>
          <w:tcPr>
            <w:tcW w:w="850" w:type="dxa"/>
            <w:tcBorders>
              <w:top w:val="single" w:sz="4" w:space="0" w:color="auto"/>
              <w:left w:val="single" w:sz="4" w:space="0" w:color="auto"/>
              <w:bottom w:val="single" w:sz="4" w:space="0" w:color="auto"/>
              <w:right w:val="single" w:sz="4" w:space="0" w:color="auto"/>
            </w:tcBorders>
          </w:tcPr>
          <w:p w14:paraId="27C0450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Quả</w:t>
            </w:r>
          </w:p>
        </w:tc>
        <w:tc>
          <w:tcPr>
            <w:tcW w:w="709" w:type="dxa"/>
            <w:tcBorders>
              <w:top w:val="single" w:sz="4" w:space="0" w:color="auto"/>
              <w:left w:val="single" w:sz="4" w:space="0" w:color="auto"/>
              <w:bottom w:val="single" w:sz="4" w:space="0" w:color="auto"/>
              <w:right w:val="single" w:sz="4" w:space="0" w:color="auto"/>
            </w:tcBorders>
          </w:tcPr>
          <w:p w14:paraId="162436BF"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w:t>
            </w:r>
          </w:p>
        </w:tc>
        <w:tc>
          <w:tcPr>
            <w:tcW w:w="1559" w:type="dxa"/>
            <w:tcBorders>
              <w:top w:val="single" w:sz="4" w:space="0" w:color="auto"/>
              <w:left w:val="single" w:sz="4" w:space="0" w:color="auto"/>
              <w:bottom w:val="single" w:sz="4" w:space="0" w:color="auto"/>
              <w:right w:val="single" w:sz="4" w:space="0" w:color="auto"/>
            </w:tcBorders>
          </w:tcPr>
          <w:p w14:paraId="0654E8C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4.000</w:t>
            </w:r>
          </w:p>
        </w:tc>
        <w:tc>
          <w:tcPr>
            <w:tcW w:w="1701" w:type="dxa"/>
            <w:tcBorders>
              <w:top w:val="single" w:sz="4" w:space="0" w:color="auto"/>
              <w:left w:val="single" w:sz="4" w:space="0" w:color="auto"/>
              <w:bottom w:val="single" w:sz="4" w:space="0" w:color="auto"/>
              <w:right w:val="single" w:sz="4" w:space="0" w:color="auto"/>
            </w:tcBorders>
          </w:tcPr>
          <w:p w14:paraId="0272ADE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400.000</w:t>
            </w:r>
          </w:p>
        </w:tc>
        <w:tc>
          <w:tcPr>
            <w:tcW w:w="992" w:type="dxa"/>
            <w:tcBorders>
              <w:top w:val="single" w:sz="4" w:space="0" w:color="auto"/>
              <w:left w:val="single" w:sz="4" w:space="0" w:color="auto"/>
              <w:bottom w:val="single" w:sz="4" w:space="0" w:color="auto"/>
              <w:right w:val="single" w:sz="4" w:space="0" w:color="auto"/>
            </w:tcBorders>
          </w:tcPr>
          <w:p w14:paraId="04872735"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276DD0A8" w14:textId="77777777" w:rsidTr="00F557EA">
        <w:tc>
          <w:tcPr>
            <w:tcW w:w="817" w:type="dxa"/>
            <w:tcBorders>
              <w:top w:val="single" w:sz="4" w:space="0" w:color="auto"/>
              <w:left w:val="single" w:sz="4" w:space="0" w:color="auto"/>
              <w:bottom w:val="single" w:sz="4" w:space="0" w:color="auto"/>
              <w:right w:val="single" w:sz="4" w:space="0" w:color="auto"/>
            </w:tcBorders>
          </w:tcPr>
          <w:p w14:paraId="6EDB1943" w14:textId="77777777" w:rsidR="00AE70FD" w:rsidRPr="00AE70FD" w:rsidRDefault="00AE70FD" w:rsidP="00F557EA">
            <w:pPr>
              <w:numPr>
                <w:ilvl w:val="0"/>
                <w:numId w:val="28"/>
              </w:numPr>
              <w:spacing w:after="0" w:line="288" w:lineRule="auto"/>
              <w:jc w:val="both"/>
              <w:rPr>
                <w:rFonts w:eastAsia="Times New Roman" w:cs="Times New Roman"/>
                <w:color w:val="000000" w:themeColor="text1"/>
                <w:szCs w:val="28"/>
              </w:rPr>
            </w:pPr>
          </w:p>
        </w:tc>
        <w:tc>
          <w:tcPr>
            <w:tcW w:w="2552" w:type="dxa"/>
            <w:tcBorders>
              <w:top w:val="single" w:sz="4" w:space="0" w:color="auto"/>
              <w:left w:val="single" w:sz="4" w:space="0" w:color="auto"/>
              <w:bottom w:val="single" w:sz="4" w:space="0" w:color="auto"/>
              <w:right w:val="single" w:sz="4" w:space="0" w:color="auto"/>
            </w:tcBorders>
          </w:tcPr>
          <w:p w14:paraId="66651FFD"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Thịt bò file</w:t>
            </w:r>
          </w:p>
        </w:tc>
        <w:tc>
          <w:tcPr>
            <w:tcW w:w="850" w:type="dxa"/>
            <w:tcBorders>
              <w:top w:val="single" w:sz="4" w:space="0" w:color="auto"/>
              <w:left w:val="single" w:sz="4" w:space="0" w:color="auto"/>
              <w:bottom w:val="single" w:sz="4" w:space="0" w:color="auto"/>
              <w:right w:val="single" w:sz="4" w:space="0" w:color="auto"/>
            </w:tcBorders>
          </w:tcPr>
          <w:p w14:paraId="5089287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09" w:type="dxa"/>
            <w:tcBorders>
              <w:top w:val="single" w:sz="4" w:space="0" w:color="auto"/>
              <w:left w:val="single" w:sz="4" w:space="0" w:color="auto"/>
              <w:bottom w:val="single" w:sz="4" w:space="0" w:color="auto"/>
              <w:right w:val="single" w:sz="4" w:space="0" w:color="auto"/>
            </w:tcBorders>
          </w:tcPr>
          <w:p w14:paraId="38E24B3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559" w:type="dxa"/>
            <w:tcBorders>
              <w:top w:val="single" w:sz="4" w:space="0" w:color="auto"/>
              <w:left w:val="single" w:sz="4" w:space="0" w:color="auto"/>
              <w:bottom w:val="single" w:sz="4" w:space="0" w:color="auto"/>
              <w:right w:val="single" w:sz="4" w:space="0" w:color="auto"/>
            </w:tcBorders>
          </w:tcPr>
          <w:p w14:paraId="5C6CBC6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280.000</w:t>
            </w:r>
          </w:p>
        </w:tc>
        <w:tc>
          <w:tcPr>
            <w:tcW w:w="1701" w:type="dxa"/>
            <w:tcBorders>
              <w:top w:val="single" w:sz="4" w:space="0" w:color="auto"/>
              <w:left w:val="single" w:sz="4" w:space="0" w:color="auto"/>
              <w:bottom w:val="single" w:sz="4" w:space="0" w:color="auto"/>
              <w:right w:val="single" w:sz="4" w:space="0" w:color="auto"/>
            </w:tcBorders>
          </w:tcPr>
          <w:p w14:paraId="5285589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1.400.000</w:t>
            </w:r>
          </w:p>
        </w:tc>
        <w:tc>
          <w:tcPr>
            <w:tcW w:w="992" w:type="dxa"/>
            <w:tcBorders>
              <w:top w:val="single" w:sz="4" w:space="0" w:color="auto"/>
              <w:left w:val="single" w:sz="4" w:space="0" w:color="auto"/>
              <w:bottom w:val="single" w:sz="4" w:space="0" w:color="auto"/>
              <w:right w:val="single" w:sz="4" w:space="0" w:color="auto"/>
            </w:tcBorders>
          </w:tcPr>
          <w:p w14:paraId="60A4A57F"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7E0FF9CE" w14:textId="77777777" w:rsidTr="00F557EA">
        <w:tc>
          <w:tcPr>
            <w:tcW w:w="817" w:type="dxa"/>
            <w:tcBorders>
              <w:top w:val="single" w:sz="4" w:space="0" w:color="auto"/>
              <w:left w:val="single" w:sz="4" w:space="0" w:color="auto"/>
              <w:bottom w:val="single" w:sz="4" w:space="0" w:color="auto"/>
              <w:right w:val="single" w:sz="4" w:space="0" w:color="auto"/>
            </w:tcBorders>
          </w:tcPr>
          <w:p w14:paraId="3AEA7680" w14:textId="77777777" w:rsidR="00AE70FD" w:rsidRPr="00AE70FD" w:rsidRDefault="00AE70FD" w:rsidP="00F557EA">
            <w:pPr>
              <w:numPr>
                <w:ilvl w:val="0"/>
                <w:numId w:val="28"/>
              </w:numPr>
              <w:spacing w:after="0" w:line="288" w:lineRule="auto"/>
              <w:jc w:val="both"/>
              <w:rPr>
                <w:rFonts w:eastAsia="Times New Roman" w:cs="Times New Roman"/>
                <w:color w:val="000000" w:themeColor="text1"/>
                <w:szCs w:val="28"/>
              </w:rPr>
            </w:pPr>
          </w:p>
        </w:tc>
        <w:tc>
          <w:tcPr>
            <w:tcW w:w="2552" w:type="dxa"/>
            <w:tcBorders>
              <w:top w:val="single" w:sz="4" w:space="0" w:color="auto"/>
              <w:left w:val="single" w:sz="4" w:space="0" w:color="auto"/>
              <w:bottom w:val="single" w:sz="4" w:space="0" w:color="auto"/>
              <w:right w:val="single" w:sz="4" w:space="0" w:color="auto"/>
            </w:tcBorders>
          </w:tcPr>
          <w:p w14:paraId="4FD0F28D"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Rau bắp cải</w:t>
            </w:r>
          </w:p>
        </w:tc>
        <w:tc>
          <w:tcPr>
            <w:tcW w:w="850" w:type="dxa"/>
            <w:tcBorders>
              <w:top w:val="single" w:sz="4" w:space="0" w:color="auto"/>
              <w:left w:val="single" w:sz="4" w:space="0" w:color="auto"/>
              <w:bottom w:val="single" w:sz="4" w:space="0" w:color="auto"/>
              <w:right w:val="single" w:sz="4" w:space="0" w:color="auto"/>
            </w:tcBorders>
          </w:tcPr>
          <w:p w14:paraId="1DF5F43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09" w:type="dxa"/>
            <w:tcBorders>
              <w:top w:val="single" w:sz="4" w:space="0" w:color="auto"/>
              <w:left w:val="single" w:sz="4" w:space="0" w:color="auto"/>
              <w:bottom w:val="single" w:sz="4" w:space="0" w:color="auto"/>
              <w:right w:val="single" w:sz="4" w:space="0" w:color="auto"/>
            </w:tcBorders>
          </w:tcPr>
          <w:p w14:paraId="7FA60E5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559" w:type="dxa"/>
            <w:tcBorders>
              <w:top w:val="single" w:sz="4" w:space="0" w:color="auto"/>
              <w:left w:val="single" w:sz="4" w:space="0" w:color="auto"/>
              <w:bottom w:val="single" w:sz="4" w:space="0" w:color="auto"/>
              <w:right w:val="single" w:sz="4" w:space="0" w:color="auto"/>
            </w:tcBorders>
          </w:tcPr>
          <w:p w14:paraId="2081C45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w:t>
            </w:r>
          </w:p>
        </w:tc>
        <w:tc>
          <w:tcPr>
            <w:tcW w:w="1701" w:type="dxa"/>
            <w:tcBorders>
              <w:top w:val="single" w:sz="4" w:space="0" w:color="auto"/>
              <w:left w:val="single" w:sz="4" w:space="0" w:color="auto"/>
              <w:bottom w:val="single" w:sz="4" w:space="0" w:color="auto"/>
              <w:right w:val="single" w:sz="4" w:space="0" w:color="auto"/>
            </w:tcBorders>
          </w:tcPr>
          <w:p w14:paraId="2D567DF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150.000</w:t>
            </w:r>
          </w:p>
        </w:tc>
        <w:tc>
          <w:tcPr>
            <w:tcW w:w="992" w:type="dxa"/>
            <w:tcBorders>
              <w:top w:val="single" w:sz="4" w:space="0" w:color="auto"/>
              <w:left w:val="single" w:sz="4" w:space="0" w:color="auto"/>
              <w:bottom w:val="single" w:sz="4" w:space="0" w:color="auto"/>
              <w:right w:val="single" w:sz="4" w:space="0" w:color="auto"/>
            </w:tcBorders>
          </w:tcPr>
          <w:p w14:paraId="6A2A912A"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1147BF00" w14:textId="77777777" w:rsidTr="00F557EA">
        <w:tc>
          <w:tcPr>
            <w:tcW w:w="817" w:type="dxa"/>
            <w:tcBorders>
              <w:top w:val="single" w:sz="4" w:space="0" w:color="auto"/>
              <w:left w:val="single" w:sz="4" w:space="0" w:color="auto"/>
              <w:bottom w:val="single" w:sz="4" w:space="0" w:color="auto"/>
              <w:right w:val="single" w:sz="4" w:space="0" w:color="auto"/>
            </w:tcBorders>
          </w:tcPr>
          <w:p w14:paraId="45EF5636" w14:textId="77777777" w:rsidR="00AE70FD" w:rsidRPr="00AE70FD" w:rsidRDefault="00AE70FD" w:rsidP="00F557EA">
            <w:pPr>
              <w:numPr>
                <w:ilvl w:val="0"/>
                <w:numId w:val="28"/>
              </w:numPr>
              <w:spacing w:after="0" w:line="288" w:lineRule="auto"/>
              <w:jc w:val="both"/>
              <w:rPr>
                <w:rFonts w:eastAsia="Times New Roman" w:cs="Times New Roman"/>
                <w:color w:val="000000" w:themeColor="text1"/>
                <w:szCs w:val="28"/>
              </w:rPr>
            </w:pPr>
          </w:p>
        </w:tc>
        <w:tc>
          <w:tcPr>
            <w:tcW w:w="2552" w:type="dxa"/>
            <w:tcBorders>
              <w:top w:val="single" w:sz="4" w:space="0" w:color="auto"/>
              <w:left w:val="single" w:sz="4" w:space="0" w:color="auto"/>
              <w:bottom w:val="single" w:sz="4" w:space="0" w:color="auto"/>
              <w:right w:val="single" w:sz="4" w:space="0" w:color="auto"/>
            </w:tcBorders>
          </w:tcPr>
          <w:p w14:paraId="09CB318F"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Cà rốt</w:t>
            </w:r>
          </w:p>
        </w:tc>
        <w:tc>
          <w:tcPr>
            <w:tcW w:w="850" w:type="dxa"/>
            <w:tcBorders>
              <w:top w:val="single" w:sz="4" w:space="0" w:color="auto"/>
              <w:left w:val="single" w:sz="4" w:space="0" w:color="auto"/>
              <w:bottom w:val="single" w:sz="4" w:space="0" w:color="auto"/>
              <w:right w:val="single" w:sz="4" w:space="0" w:color="auto"/>
            </w:tcBorders>
          </w:tcPr>
          <w:p w14:paraId="5338E98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09" w:type="dxa"/>
            <w:tcBorders>
              <w:top w:val="single" w:sz="4" w:space="0" w:color="auto"/>
              <w:left w:val="single" w:sz="4" w:space="0" w:color="auto"/>
              <w:bottom w:val="single" w:sz="4" w:space="0" w:color="auto"/>
              <w:right w:val="single" w:sz="4" w:space="0" w:color="auto"/>
            </w:tcBorders>
          </w:tcPr>
          <w:p w14:paraId="4964C5A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559" w:type="dxa"/>
            <w:tcBorders>
              <w:top w:val="single" w:sz="4" w:space="0" w:color="auto"/>
              <w:left w:val="single" w:sz="4" w:space="0" w:color="auto"/>
              <w:bottom w:val="single" w:sz="4" w:space="0" w:color="auto"/>
              <w:right w:val="single" w:sz="4" w:space="0" w:color="auto"/>
            </w:tcBorders>
          </w:tcPr>
          <w:p w14:paraId="3A00569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1701" w:type="dxa"/>
            <w:tcBorders>
              <w:top w:val="single" w:sz="4" w:space="0" w:color="auto"/>
              <w:left w:val="single" w:sz="4" w:space="0" w:color="auto"/>
              <w:bottom w:val="single" w:sz="4" w:space="0" w:color="auto"/>
              <w:right w:val="single" w:sz="4" w:space="0" w:color="auto"/>
            </w:tcBorders>
          </w:tcPr>
          <w:p w14:paraId="3A05AE8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w:t>
            </w:r>
          </w:p>
        </w:tc>
        <w:tc>
          <w:tcPr>
            <w:tcW w:w="992" w:type="dxa"/>
            <w:tcBorders>
              <w:top w:val="single" w:sz="4" w:space="0" w:color="auto"/>
              <w:left w:val="single" w:sz="4" w:space="0" w:color="auto"/>
              <w:bottom w:val="single" w:sz="4" w:space="0" w:color="auto"/>
              <w:right w:val="single" w:sz="4" w:space="0" w:color="auto"/>
            </w:tcBorders>
          </w:tcPr>
          <w:p w14:paraId="070621B5"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09F30C08" w14:textId="77777777" w:rsidTr="00F557EA">
        <w:tc>
          <w:tcPr>
            <w:tcW w:w="817" w:type="dxa"/>
            <w:tcBorders>
              <w:top w:val="single" w:sz="4" w:space="0" w:color="auto"/>
              <w:left w:val="single" w:sz="4" w:space="0" w:color="auto"/>
              <w:bottom w:val="single" w:sz="4" w:space="0" w:color="auto"/>
              <w:right w:val="single" w:sz="4" w:space="0" w:color="auto"/>
            </w:tcBorders>
          </w:tcPr>
          <w:p w14:paraId="087716DB" w14:textId="77777777" w:rsidR="00AE70FD" w:rsidRPr="00AE70FD" w:rsidRDefault="00AE70FD" w:rsidP="00F557EA">
            <w:pPr>
              <w:numPr>
                <w:ilvl w:val="0"/>
                <w:numId w:val="28"/>
              </w:numPr>
              <w:spacing w:after="0" w:line="288" w:lineRule="auto"/>
              <w:jc w:val="both"/>
              <w:rPr>
                <w:rFonts w:eastAsia="Times New Roman" w:cs="Times New Roman"/>
                <w:color w:val="000000" w:themeColor="text1"/>
                <w:szCs w:val="28"/>
              </w:rPr>
            </w:pPr>
          </w:p>
        </w:tc>
        <w:tc>
          <w:tcPr>
            <w:tcW w:w="2552" w:type="dxa"/>
            <w:tcBorders>
              <w:top w:val="single" w:sz="4" w:space="0" w:color="auto"/>
              <w:left w:val="single" w:sz="4" w:space="0" w:color="auto"/>
              <w:bottom w:val="single" w:sz="4" w:space="0" w:color="auto"/>
              <w:right w:val="single" w:sz="4" w:space="0" w:color="auto"/>
            </w:tcBorders>
          </w:tcPr>
          <w:p w14:paraId="5BB47758"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Khoai tây</w:t>
            </w:r>
          </w:p>
        </w:tc>
        <w:tc>
          <w:tcPr>
            <w:tcW w:w="850" w:type="dxa"/>
            <w:tcBorders>
              <w:top w:val="single" w:sz="4" w:space="0" w:color="auto"/>
              <w:left w:val="single" w:sz="4" w:space="0" w:color="auto"/>
              <w:bottom w:val="single" w:sz="4" w:space="0" w:color="auto"/>
              <w:right w:val="single" w:sz="4" w:space="0" w:color="auto"/>
            </w:tcBorders>
          </w:tcPr>
          <w:p w14:paraId="3553561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09" w:type="dxa"/>
            <w:tcBorders>
              <w:top w:val="single" w:sz="4" w:space="0" w:color="auto"/>
              <w:left w:val="single" w:sz="4" w:space="0" w:color="auto"/>
              <w:bottom w:val="single" w:sz="4" w:space="0" w:color="auto"/>
              <w:right w:val="single" w:sz="4" w:space="0" w:color="auto"/>
            </w:tcBorders>
          </w:tcPr>
          <w:p w14:paraId="591B8CFF"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559" w:type="dxa"/>
            <w:tcBorders>
              <w:top w:val="single" w:sz="4" w:space="0" w:color="auto"/>
              <w:left w:val="single" w:sz="4" w:space="0" w:color="auto"/>
              <w:bottom w:val="single" w:sz="4" w:space="0" w:color="auto"/>
              <w:right w:val="single" w:sz="4" w:space="0" w:color="auto"/>
            </w:tcBorders>
          </w:tcPr>
          <w:p w14:paraId="10FCF32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1701" w:type="dxa"/>
            <w:tcBorders>
              <w:top w:val="single" w:sz="4" w:space="0" w:color="auto"/>
              <w:left w:val="single" w:sz="4" w:space="0" w:color="auto"/>
              <w:bottom w:val="single" w:sz="4" w:space="0" w:color="auto"/>
              <w:right w:val="single" w:sz="4" w:space="0" w:color="auto"/>
            </w:tcBorders>
          </w:tcPr>
          <w:p w14:paraId="5308AA7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w:t>
            </w:r>
          </w:p>
        </w:tc>
        <w:tc>
          <w:tcPr>
            <w:tcW w:w="992" w:type="dxa"/>
            <w:tcBorders>
              <w:top w:val="single" w:sz="4" w:space="0" w:color="auto"/>
              <w:left w:val="single" w:sz="4" w:space="0" w:color="auto"/>
              <w:bottom w:val="single" w:sz="4" w:space="0" w:color="auto"/>
              <w:right w:val="single" w:sz="4" w:space="0" w:color="auto"/>
            </w:tcBorders>
          </w:tcPr>
          <w:p w14:paraId="0E811AEF"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3CACD417" w14:textId="77777777" w:rsidTr="00F557EA">
        <w:tc>
          <w:tcPr>
            <w:tcW w:w="817" w:type="dxa"/>
            <w:tcBorders>
              <w:top w:val="single" w:sz="4" w:space="0" w:color="auto"/>
              <w:left w:val="single" w:sz="4" w:space="0" w:color="auto"/>
              <w:bottom w:val="single" w:sz="4" w:space="0" w:color="auto"/>
              <w:right w:val="single" w:sz="4" w:space="0" w:color="auto"/>
            </w:tcBorders>
          </w:tcPr>
          <w:p w14:paraId="4C215424" w14:textId="77777777" w:rsidR="00AE70FD" w:rsidRPr="00AE70FD" w:rsidRDefault="00AE70FD" w:rsidP="00F557EA">
            <w:pPr>
              <w:numPr>
                <w:ilvl w:val="0"/>
                <w:numId w:val="28"/>
              </w:numPr>
              <w:spacing w:after="0" w:line="288" w:lineRule="auto"/>
              <w:jc w:val="both"/>
              <w:rPr>
                <w:rFonts w:eastAsia="Times New Roman" w:cs="Times New Roman"/>
                <w:color w:val="000000" w:themeColor="text1"/>
                <w:szCs w:val="28"/>
              </w:rPr>
            </w:pPr>
          </w:p>
        </w:tc>
        <w:tc>
          <w:tcPr>
            <w:tcW w:w="2552" w:type="dxa"/>
            <w:tcBorders>
              <w:top w:val="single" w:sz="4" w:space="0" w:color="auto"/>
              <w:left w:val="single" w:sz="4" w:space="0" w:color="auto"/>
              <w:bottom w:val="single" w:sz="4" w:space="0" w:color="auto"/>
              <w:right w:val="single" w:sz="4" w:space="0" w:color="auto"/>
            </w:tcBorders>
          </w:tcPr>
          <w:p w14:paraId="35A5BCA0"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Hành hoa</w:t>
            </w:r>
          </w:p>
        </w:tc>
        <w:tc>
          <w:tcPr>
            <w:tcW w:w="850" w:type="dxa"/>
            <w:tcBorders>
              <w:top w:val="single" w:sz="4" w:space="0" w:color="auto"/>
              <w:left w:val="single" w:sz="4" w:space="0" w:color="auto"/>
              <w:bottom w:val="single" w:sz="4" w:space="0" w:color="auto"/>
              <w:right w:val="single" w:sz="4" w:space="0" w:color="auto"/>
            </w:tcBorders>
          </w:tcPr>
          <w:p w14:paraId="32420DE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709" w:type="dxa"/>
            <w:tcBorders>
              <w:top w:val="single" w:sz="4" w:space="0" w:color="auto"/>
              <w:left w:val="single" w:sz="4" w:space="0" w:color="auto"/>
              <w:bottom w:val="single" w:sz="4" w:space="0" w:color="auto"/>
              <w:right w:val="single" w:sz="4" w:space="0" w:color="auto"/>
            </w:tcBorders>
          </w:tcPr>
          <w:p w14:paraId="2B1C579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w:t>
            </w:r>
          </w:p>
        </w:tc>
        <w:tc>
          <w:tcPr>
            <w:tcW w:w="1559" w:type="dxa"/>
            <w:tcBorders>
              <w:top w:val="single" w:sz="4" w:space="0" w:color="auto"/>
              <w:left w:val="single" w:sz="4" w:space="0" w:color="auto"/>
              <w:bottom w:val="single" w:sz="4" w:space="0" w:color="auto"/>
              <w:right w:val="single" w:sz="4" w:space="0" w:color="auto"/>
            </w:tcBorders>
          </w:tcPr>
          <w:p w14:paraId="7958512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1701" w:type="dxa"/>
            <w:tcBorders>
              <w:top w:val="single" w:sz="4" w:space="0" w:color="auto"/>
              <w:left w:val="single" w:sz="4" w:space="0" w:color="auto"/>
              <w:bottom w:val="single" w:sz="4" w:space="0" w:color="auto"/>
              <w:right w:val="single" w:sz="4" w:space="0" w:color="auto"/>
            </w:tcBorders>
          </w:tcPr>
          <w:p w14:paraId="4C2E528F"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992" w:type="dxa"/>
            <w:tcBorders>
              <w:top w:val="single" w:sz="4" w:space="0" w:color="auto"/>
              <w:left w:val="single" w:sz="4" w:space="0" w:color="auto"/>
              <w:bottom w:val="single" w:sz="4" w:space="0" w:color="auto"/>
              <w:right w:val="single" w:sz="4" w:space="0" w:color="auto"/>
            </w:tcBorders>
          </w:tcPr>
          <w:p w14:paraId="28220880" w14:textId="77777777" w:rsidR="00AE70FD" w:rsidRPr="00AE70FD" w:rsidRDefault="00AE70FD" w:rsidP="00F557EA">
            <w:pPr>
              <w:spacing w:after="0" w:line="288" w:lineRule="auto"/>
              <w:jc w:val="center"/>
              <w:rPr>
                <w:rFonts w:eastAsia="Times New Roman" w:cs="Times New Roman"/>
                <w:color w:val="000000" w:themeColor="text1"/>
                <w:szCs w:val="28"/>
              </w:rPr>
            </w:pPr>
          </w:p>
        </w:tc>
      </w:tr>
      <w:tr w:rsidR="00AE70FD" w:rsidRPr="00AE70FD" w14:paraId="5D7FD1F8" w14:textId="77777777" w:rsidTr="00F557EA">
        <w:tc>
          <w:tcPr>
            <w:tcW w:w="817" w:type="dxa"/>
            <w:tcBorders>
              <w:top w:val="single" w:sz="4" w:space="0" w:color="auto"/>
              <w:left w:val="single" w:sz="4" w:space="0" w:color="auto"/>
              <w:bottom w:val="single" w:sz="4" w:space="0" w:color="auto"/>
              <w:right w:val="single" w:sz="4" w:space="0" w:color="auto"/>
            </w:tcBorders>
          </w:tcPr>
          <w:p w14:paraId="4D515C08" w14:textId="77777777" w:rsidR="00AE70FD" w:rsidRPr="00AE70FD" w:rsidRDefault="00AE70FD" w:rsidP="00F557EA">
            <w:pPr>
              <w:spacing w:after="0" w:line="288" w:lineRule="auto"/>
              <w:jc w:val="both"/>
              <w:rPr>
                <w:rFonts w:eastAsia="Times New Roman" w:cs="Times New Roman"/>
                <w:color w:val="000000" w:themeColor="text1"/>
                <w:szCs w:val="28"/>
              </w:rPr>
            </w:pPr>
          </w:p>
        </w:tc>
        <w:tc>
          <w:tcPr>
            <w:tcW w:w="5670" w:type="dxa"/>
            <w:gridSpan w:val="4"/>
            <w:tcBorders>
              <w:top w:val="single" w:sz="4" w:space="0" w:color="auto"/>
              <w:left w:val="single" w:sz="4" w:space="0" w:color="auto"/>
              <w:bottom w:val="single" w:sz="4" w:space="0" w:color="auto"/>
              <w:right w:val="single" w:sz="4" w:space="0" w:color="auto"/>
            </w:tcBorders>
          </w:tcPr>
          <w:p w14:paraId="45448B67" w14:textId="77777777" w:rsidR="00AE70FD" w:rsidRPr="00AE70FD" w:rsidRDefault="00AE70FD" w:rsidP="00F557EA">
            <w:pPr>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Tổng vốn nguyên liệu</w:t>
            </w:r>
          </w:p>
        </w:tc>
        <w:tc>
          <w:tcPr>
            <w:tcW w:w="1701" w:type="dxa"/>
            <w:tcBorders>
              <w:top w:val="single" w:sz="4" w:space="0" w:color="auto"/>
              <w:left w:val="single" w:sz="4" w:space="0" w:color="auto"/>
              <w:bottom w:val="single" w:sz="4" w:space="0" w:color="auto"/>
              <w:right w:val="single" w:sz="4" w:space="0" w:color="auto"/>
            </w:tcBorders>
          </w:tcPr>
          <w:p w14:paraId="71A4C8DB"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4.170.000</w:t>
            </w:r>
          </w:p>
        </w:tc>
        <w:tc>
          <w:tcPr>
            <w:tcW w:w="992" w:type="dxa"/>
            <w:tcBorders>
              <w:top w:val="single" w:sz="4" w:space="0" w:color="auto"/>
              <w:left w:val="single" w:sz="4" w:space="0" w:color="auto"/>
              <w:bottom w:val="single" w:sz="4" w:space="0" w:color="auto"/>
              <w:right w:val="single" w:sz="4" w:space="0" w:color="auto"/>
            </w:tcBorders>
          </w:tcPr>
          <w:p w14:paraId="59BA5C9D" w14:textId="77777777" w:rsidR="00AE70FD" w:rsidRPr="00AE70FD" w:rsidRDefault="00AE70FD" w:rsidP="00F557EA">
            <w:pPr>
              <w:spacing w:after="0" w:line="288" w:lineRule="auto"/>
              <w:jc w:val="center"/>
              <w:rPr>
                <w:rFonts w:eastAsia="Times New Roman" w:cs="Times New Roman"/>
                <w:color w:val="000000" w:themeColor="text1"/>
                <w:szCs w:val="28"/>
              </w:rPr>
            </w:pPr>
          </w:p>
        </w:tc>
      </w:tr>
    </w:tbl>
    <w:p w14:paraId="0BA6F642" w14:textId="77777777" w:rsidR="00AE70FD" w:rsidRPr="00AE70FD" w:rsidRDefault="00AE70FD" w:rsidP="00AE70FD">
      <w:pPr>
        <w:tabs>
          <w:tab w:val="left" w:pos="1140"/>
        </w:tabs>
        <w:spacing w:after="0" w:line="288" w:lineRule="auto"/>
        <w:jc w:val="both"/>
        <w:rPr>
          <w:rFonts w:eastAsia="Times New Roman" w:cs="Times New Roman"/>
          <w:bCs/>
          <w:i/>
          <w:color w:val="000000" w:themeColor="text1"/>
          <w:szCs w:val="28"/>
        </w:rPr>
      </w:pPr>
      <w:r w:rsidRPr="00AE70FD">
        <w:rPr>
          <w:rFonts w:eastAsia="Times New Roman" w:cs="Times New Roman"/>
          <w:bCs/>
          <w:i/>
          <w:color w:val="000000" w:themeColor="text1"/>
          <w:szCs w:val="28"/>
        </w:rPr>
        <w:tab/>
        <w:t>(Bằng chữ: Bốn triệu một trăm bảy mươi ngàn dồng)</w:t>
      </w:r>
    </w:p>
    <w:p w14:paraId="1F41E951" w14:textId="77777777" w:rsidR="00AE70FD" w:rsidRPr="00AE70FD" w:rsidRDefault="00AE70FD" w:rsidP="00AE70FD">
      <w:pPr>
        <w:tabs>
          <w:tab w:val="left" w:pos="1140"/>
        </w:tabs>
        <w:spacing w:after="0" w:line="288" w:lineRule="auto"/>
        <w:jc w:val="both"/>
        <w:rPr>
          <w:rFonts w:eastAsia="Times New Roman" w:cs="Times New Roman"/>
          <w:b/>
          <w:bCs/>
          <w:color w:val="000000" w:themeColor="text1"/>
          <w:szCs w:val="28"/>
        </w:rPr>
      </w:pPr>
      <w:r w:rsidRPr="00AE70FD">
        <w:rPr>
          <w:rFonts w:eastAsia="Times New Roman" w:cs="Times New Roman"/>
          <w:b/>
          <w:bCs/>
          <w:color w:val="000000" w:themeColor="text1"/>
          <w:szCs w:val="28"/>
        </w:rPr>
        <w:tab/>
      </w:r>
    </w:p>
    <w:p w14:paraId="3EA089C3" w14:textId="77777777" w:rsidR="00AE70FD" w:rsidRPr="00AE70FD" w:rsidRDefault="00AE70FD" w:rsidP="00AE70FD">
      <w:pPr>
        <w:tabs>
          <w:tab w:val="left" w:pos="1140"/>
        </w:tabs>
        <w:spacing w:after="0" w:line="288" w:lineRule="auto"/>
        <w:jc w:val="both"/>
        <w:rPr>
          <w:rFonts w:eastAsia="Times New Roman" w:cs="Times New Roman"/>
          <w:b/>
          <w:bCs/>
          <w:color w:val="000000" w:themeColor="text1"/>
          <w:szCs w:val="28"/>
        </w:rPr>
      </w:pPr>
      <w:r w:rsidRPr="00AE70FD">
        <w:rPr>
          <w:rFonts w:eastAsia="Times New Roman" w:cs="Times New Roman"/>
          <w:b/>
          <w:bCs/>
          <w:color w:val="000000" w:themeColor="text1"/>
          <w:szCs w:val="28"/>
        </w:rPr>
        <w:t xml:space="preserve">        Bếp trưởng</w:t>
      </w:r>
      <w:r w:rsidRPr="00AE70FD">
        <w:rPr>
          <w:rFonts w:eastAsia="Times New Roman" w:cs="Times New Roman"/>
          <w:b/>
          <w:bCs/>
          <w:color w:val="000000" w:themeColor="text1"/>
          <w:szCs w:val="28"/>
        </w:rPr>
        <w:tab/>
      </w:r>
      <w:r w:rsidRPr="00AE70FD">
        <w:rPr>
          <w:rFonts w:eastAsia="Times New Roman" w:cs="Times New Roman"/>
          <w:b/>
          <w:bCs/>
          <w:color w:val="000000" w:themeColor="text1"/>
          <w:szCs w:val="28"/>
        </w:rPr>
        <w:tab/>
      </w:r>
      <w:r w:rsidRPr="00AE70FD">
        <w:rPr>
          <w:rFonts w:eastAsia="Times New Roman" w:cs="Times New Roman"/>
          <w:b/>
          <w:bCs/>
          <w:color w:val="000000" w:themeColor="text1"/>
          <w:szCs w:val="28"/>
        </w:rPr>
        <w:tab/>
        <w:t>Kế toán</w:t>
      </w:r>
      <w:r w:rsidRPr="00AE70FD">
        <w:rPr>
          <w:rFonts w:eastAsia="Times New Roman" w:cs="Times New Roman"/>
          <w:b/>
          <w:bCs/>
          <w:color w:val="000000" w:themeColor="text1"/>
          <w:szCs w:val="28"/>
        </w:rPr>
        <w:tab/>
      </w:r>
      <w:r w:rsidRPr="00AE70FD">
        <w:rPr>
          <w:rFonts w:eastAsia="Times New Roman" w:cs="Times New Roman"/>
          <w:b/>
          <w:bCs/>
          <w:color w:val="000000" w:themeColor="text1"/>
          <w:szCs w:val="28"/>
        </w:rPr>
        <w:tab/>
      </w:r>
      <w:r w:rsidRPr="00AE70FD">
        <w:rPr>
          <w:rFonts w:eastAsia="Times New Roman" w:cs="Times New Roman"/>
          <w:b/>
          <w:bCs/>
          <w:color w:val="000000" w:themeColor="text1"/>
          <w:szCs w:val="28"/>
        </w:rPr>
        <w:tab/>
        <w:t>Tiếp phẩm</w:t>
      </w:r>
      <w:r w:rsidRPr="00AE70FD">
        <w:rPr>
          <w:rFonts w:eastAsia="Times New Roman" w:cs="Times New Roman"/>
          <w:b/>
          <w:bCs/>
          <w:color w:val="000000" w:themeColor="text1"/>
          <w:szCs w:val="28"/>
        </w:rPr>
        <w:tab/>
      </w:r>
      <w:r w:rsidRPr="00AE70FD">
        <w:rPr>
          <w:rFonts w:eastAsia="Times New Roman" w:cs="Times New Roman"/>
          <w:b/>
          <w:bCs/>
          <w:color w:val="000000" w:themeColor="text1"/>
          <w:szCs w:val="28"/>
        </w:rPr>
        <w:tab/>
      </w:r>
    </w:p>
    <w:p w14:paraId="2FD1E6AA" w14:textId="77777777" w:rsidR="00AE70FD" w:rsidRPr="00AE70FD" w:rsidRDefault="00AE70FD" w:rsidP="00AE70FD">
      <w:pPr>
        <w:spacing w:after="0" w:line="288" w:lineRule="auto"/>
        <w:jc w:val="both"/>
        <w:rPr>
          <w:rFonts w:eastAsia="Times New Roman" w:cs="Times New Roman"/>
          <w:b/>
          <w:bCs/>
          <w:i/>
          <w:color w:val="000000" w:themeColor="text1"/>
          <w:szCs w:val="28"/>
        </w:rPr>
      </w:pPr>
    </w:p>
    <w:p w14:paraId="228AE605" w14:textId="77777777" w:rsidR="00AE70FD" w:rsidRPr="00AE70FD" w:rsidRDefault="00AE70FD" w:rsidP="00AE70FD">
      <w:pPr>
        <w:tabs>
          <w:tab w:val="left" w:pos="709"/>
        </w:tabs>
        <w:spacing w:after="0" w:line="288" w:lineRule="auto"/>
        <w:jc w:val="both"/>
        <w:rPr>
          <w:rFonts w:eastAsia="Times New Roman" w:cs="Times New Roman"/>
          <w:b/>
          <w:bCs/>
          <w:color w:val="000000" w:themeColor="text1"/>
          <w:szCs w:val="28"/>
        </w:rPr>
      </w:pPr>
      <w:r w:rsidRPr="00AE70FD">
        <w:rPr>
          <w:rFonts w:eastAsia="Times New Roman" w:cs="Times New Roman"/>
          <w:b/>
          <w:bCs/>
          <w:color w:val="000000" w:themeColor="text1"/>
          <w:szCs w:val="28"/>
        </w:rPr>
        <w:tab/>
      </w:r>
    </w:p>
    <w:p w14:paraId="45A714A0" w14:textId="77777777" w:rsidR="00AE70FD" w:rsidRPr="00AE70FD" w:rsidRDefault="00AE70FD" w:rsidP="00AE70FD">
      <w:pPr>
        <w:spacing w:after="0" w:line="288" w:lineRule="auto"/>
        <w:jc w:val="both"/>
        <w:rPr>
          <w:rFonts w:eastAsia="Times New Roman" w:cs="Times New Roman"/>
          <w:color w:val="000000" w:themeColor="text1"/>
          <w:szCs w:val="28"/>
          <w:lang w:val="pt-BR"/>
        </w:rPr>
      </w:pPr>
    </w:p>
    <w:p w14:paraId="35CF0A8E" w14:textId="77777777" w:rsidR="00AE70FD" w:rsidRPr="00AE70FD" w:rsidRDefault="00AE70FD" w:rsidP="00AE70FD">
      <w:pPr>
        <w:spacing w:after="0" w:line="288" w:lineRule="auto"/>
        <w:jc w:val="both"/>
        <w:rPr>
          <w:rFonts w:eastAsia="Times New Roman" w:cs="Times New Roman"/>
          <w:b/>
          <w:bCs/>
          <w:color w:val="000000" w:themeColor="text1"/>
          <w:szCs w:val="28"/>
        </w:rPr>
      </w:pPr>
    </w:p>
    <w:p w14:paraId="62D4A78D" w14:textId="77777777" w:rsidR="00AE70FD" w:rsidRPr="00AE70FD" w:rsidRDefault="00AE70FD" w:rsidP="00AE70FD">
      <w:pPr>
        <w:spacing w:after="0" w:line="288" w:lineRule="auto"/>
        <w:jc w:val="both"/>
        <w:rPr>
          <w:rFonts w:eastAsia="Times New Roman" w:cs="Times New Roman"/>
          <w:b/>
          <w:bCs/>
          <w:color w:val="000000" w:themeColor="text1"/>
          <w:szCs w:val="28"/>
        </w:rPr>
      </w:pPr>
      <w:r w:rsidRPr="00AE70FD">
        <w:rPr>
          <w:rFonts w:eastAsia="Times New Roman" w:cs="Times New Roman"/>
          <w:b/>
          <w:bCs/>
          <w:color w:val="000000" w:themeColor="text1"/>
          <w:szCs w:val="28"/>
        </w:rPr>
        <w:br w:type="column"/>
      </w:r>
      <w:r w:rsidRPr="00AE70FD">
        <w:rPr>
          <w:rFonts w:eastAsia="Times New Roman" w:cs="Times New Roman"/>
          <w:b/>
          <w:bCs/>
          <w:color w:val="000000" w:themeColor="text1"/>
          <w:szCs w:val="28"/>
        </w:rPr>
        <w:lastRenderedPageBreak/>
        <w:t>1.4. Bảng tài chính công khai.</w:t>
      </w:r>
    </w:p>
    <w:p w14:paraId="132CAE62" w14:textId="77777777" w:rsidR="00AE70FD" w:rsidRPr="00AE70FD" w:rsidRDefault="00AE70FD" w:rsidP="00AE70FD">
      <w:pPr>
        <w:numPr>
          <w:ilvl w:val="2"/>
          <w:numId w:val="29"/>
        </w:numPr>
        <w:spacing w:after="0" w:line="288" w:lineRule="auto"/>
        <w:jc w:val="both"/>
        <w:rPr>
          <w:rFonts w:eastAsia="Times New Roman" w:cs="Times New Roman"/>
          <w:b/>
          <w:bCs/>
          <w:color w:val="000000" w:themeColor="text1"/>
          <w:szCs w:val="28"/>
        </w:rPr>
      </w:pPr>
      <w:r w:rsidRPr="00AE70FD">
        <w:rPr>
          <w:rFonts w:eastAsia="Times New Roman" w:cs="Times New Roman"/>
          <w:b/>
          <w:i/>
          <w:color w:val="000000" w:themeColor="text1"/>
          <w:szCs w:val="28"/>
        </w:rPr>
        <w:t>Mục đích</w:t>
      </w:r>
    </w:p>
    <w:p w14:paraId="342A9721"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color w:val="000000" w:themeColor="text1"/>
          <w:szCs w:val="28"/>
        </w:rPr>
        <w:tab/>
        <w:t>Công khai toàn bộ số tiền đã thu đ</w:t>
      </w:r>
      <w:r w:rsidRPr="00AE70FD">
        <w:rPr>
          <w:rFonts w:eastAsia="Times New Roman" w:cs="Times New Roman"/>
          <w:color w:val="000000" w:themeColor="text1"/>
          <w:szCs w:val="28"/>
        </w:rPr>
        <w:softHyphen/>
        <w:t>ợc để mua các nguyên liệu chế biến.</w:t>
      </w:r>
    </w:p>
    <w:p w14:paraId="60F4A94C" w14:textId="77777777" w:rsidR="00AE70FD" w:rsidRPr="00AE70FD" w:rsidRDefault="00AE70FD" w:rsidP="00AE70FD">
      <w:pPr>
        <w:spacing w:after="0" w:line="288" w:lineRule="auto"/>
        <w:jc w:val="both"/>
        <w:rPr>
          <w:rFonts w:eastAsia="Times New Roman" w:cs="Times New Roman"/>
          <w:b/>
          <w:i/>
          <w:color w:val="000000" w:themeColor="text1"/>
          <w:szCs w:val="28"/>
        </w:rPr>
      </w:pPr>
      <w:r w:rsidRPr="00AE70FD">
        <w:rPr>
          <w:rFonts w:eastAsia="Times New Roman" w:cs="Times New Roman"/>
          <w:b/>
          <w:i/>
          <w:color w:val="000000" w:themeColor="text1"/>
          <w:szCs w:val="28"/>
        </w:rPr>
        <w:t xml:space="preserve">1.4.2. Cách sử dụng </w:t>
      </w:r>
    </w:p>
    <w:p w14:paraId="250FC06C" w14:textId="77777777" w:rsidR="00AE70FD" w:rsidRPr="00AE70FD" w:rsidRDefault="00AE70FD" w:rsidP="00AE70FD">
      <w:pPr>
        <w:numPr>
          <w:ilvl w:val="0"/>
          <w:numId w:val="37"/>
        </w:numPr>
        <w:spacing w:after="0" w:line="288" w:lineRule="auto"/>
        <w:ind w:left="993"/>
        <w:jc w:val="both"/>
        <w:rPr>
          <w:rFonts w:eastAsia="Times New Roman" w:cs="Times New Roman"/>
          <w:color w:val="000000" w:themeColor="text1"/>
          <w:szCs w:val="28"/>
        </w:rPr>
      </w:pPr>
      <w:r w:rsidRPr="00AE70FD">
        <w:rPr>
          <w:rFonts w:eastAsia="Times New Roman" w:cs="Times New Roman"/>
          <w:color w:val="000000" w:themeColor="text1"/>
          <w:szCs w:val="28"/>
        </w:rPr>
        <w:t>Cột TT: Đư</w:t>
      </w:r>
      <w:r w:rsidRPr="00AE70FD">
        <w:rPr>
          <w:rFonts w:eastAsia="Times New Roman" w:cs="Times New Roman"/>
          <w:color w:val="000000" w:themeColor="text1"/>
          <w:szCs w:val="28"/>
        </w:rPr>
        <w:softHyphen/>
        <w:t>ợc ghi số thứ tự các sản phẩm  đã mua để chế biến</w:t>
      </w:r>
    </w:p>
    <w:p w14:paraId="6855B3B7" w14:textId="77777777" w:rsidR="00AE70FD" w:rsidRPr="00AE70FD" w:rsidRDefault="00AE70FD" w:rsidP="00AE70FD">
      <w:pPr>
        <w:numPr>
          <w:ilvl w:val="0"/>
          <w:numId w:val="37"/>
        </w:numPr>
        <w:spacing w:after="0" w:line="288" w:lineRule="auto"/>
        <w:ind w:left="993"/>
        <w:jc w:val="both"/>
        <w:rPr>
          <w:rFonts w:eastAsia="Times New Roman" w:cs="Times New Roman"/>
          <w:color w:val="000000" w:themeColor="text1"/>
          <w:szCs w:val="28"/>
        </w:rPr>
      </w:pPr>
      <w:r w:rsidRPr="00AE70FD">
        <w:rPr>
          <w:rFonts w:eastAsia="Times New Roman" w:cs="Times New Roman"/>
          <w:color w:val="000000" w:themeColor="text1"/>
          <w:szCs w:val="28"/>
        </w:rPr>
        <w:t>Cột tên sản phẩm: Ghi tên các sản phẩm  đã mua để chế biến</w:t>
      </w:r>
    </w:p>
    <w:p w14:paraId="3ADC746F" w14:textId="77777777" w:rsidR="00AE70FD" w:rsidRPr="00AE70FD" w:rsidRDefault="00AE70FD" w:rsidP="00AE70FD">
      <w:pPr>
        <w:numPr>
          <w:ilvl w:val="0"/>
          <w:numId w:val="37"/>
        </w:numPr>
        <w:spacing w:after="0" w:line="288" w:lineRule="auto"/>
        <w:ind w:left="993"/>
        <w:jc w:val="both"/>
        <w:rPr>
          <w:rFonts w:eastAsia="Times New Roman" w:cs="Times New Roman"/>
          <w:color w:val="000000" w:themeColor="text1"/>
          <w:szCs w:val="28"/>
        </w:rPr>
      </w:pPr>
      <w:r w:rsidRPr="00AE70FD">
        <w:rPr>
          <w:rFonts w:eastAsia="Times New Roman" w:cs="Times New Roman"/>
          <w:color w:val="000000" w:themeColor="text1"/>
          <w:szCs w:val="28"/>
        </w:rPr>
        <w:t>Cột đơn vị tính: Ghi đơn vị tính cho 1 sản phẩm  đã mua để chế biến</w:t>
      </w:r>
    </w:p>
    <w:p w14:paraId="366B90F4" w14:textId="77777777" w:rsidR="00AE70FD" w:rsidRPr="00AE70FD" w:rsidRDefault="00AE70FD" w:rsidP="00AE70FD">
      <w:pPr>
        <w:numPr>
          <w:ilvl w:val="0"/>
          <w:numId w:val="37"/>
        </w:numPr>
        <w:spacing w:after="0" w:line="288" w:lineRule="auto"/>
        <w:ind w:left="993"/>
        <w:jc w:val="both"/>
        <w:rPr>
          <w:rFonts w:eastAsia="Times New Roman" w:cs="Times New Roman"/>
          <w:color w:val="000000" w:themeColor="text1"/>
          <w:szCs w:val="28"/>
        </w:rPr>
      </w:pPr>
      <w:r w:rsidRPr="00AE70FD">
        <w:rPr>
          <w:rFonts w:eastAsia="Times New Roman" w:cs="Times New Roman"/>
          <w:color w:val="000000" w:themeColor="text1"/>
          <w:szCs w:val="28"/>
        </w:rPr>
        <w:t>Cột số lư</w:t>
      </w:r>
      <w:r w:rsidRPr="00AE70FD">
        <w:rPr>
          <w:rFonts w:eastAsia="Times New Roman" w:cs="Times New Roman"/>
          <w:color w:val="000000" w:themeColor="text1"/>
          <w:szCs w:val="28"/>
        </w:rPr>
        <w:softHyphen/>
        <w:t>ợng: Ghi số l</w:t>
      </w:r>
      <w:r w:rsidRPr="00AE70FD">
        <w:rPr>
          <w:rFonts w:eastAsia="Times New Roman" w:cs="Times New Roman"/>
          <w:color w:val="000000" w:themeColor="text1"/>
          <w:szCs w:val="28"/>
        </w:rPr>
        <w:softHyphen/>
        <w:t>ượng các sản phẩm đã mua để chế biến</w:t>
      </w:r>
    </w:p>
    <w:p w14:paraId="57A4B72F" w14:textId="77777777" w:rsidR="00AE70FD" w:rsidRPr="00AE70FD" w:rsidRDefault="00AE70FD" w:rsidP="00AE70FD">
      <w:pPr>
        <w:numPr>
          <w:ilvl w:val="0"/>
          <w:numId w:val="37"/>
        </w:numPr>
        <w:spacing w:after="0" w:line="288" w:lineRule="auto"/>
        <w:ind w:left="993"/>
        <w:jc w:val="both"/>
        <w:rPr>
          <w:rFonts w:eastAsia="Times New Roman" w:cs="Times New Roman"/>
          <w:color w:val="000000" w:themeColor="text1"/>
          <w:szCs w:val="28"/>
        </w:rPr>
      </w:pPr>
      <w:r w:rsidRPr="00AE70FD">
        <w:rPr>
          <w:rFonts w:eastAsia="Times New Roman" w:cs="Times New Roman"/>
          <w:color w:val="000000" w:themeColor="text1"/>
          <w:szCs w:val="28"/>
        </w:rPr>
        <w:t>Cột đơn giá: Ghi đơn giá của  sản phẩm đã mua để chế biến</w:t>
      </w:r>
    </w:p>
    <w:p w14:paraId="6514580B" w14:textId="77777777" w:rsidR="00AE70FD" w:rsidRPr="00AE70FD" w:rsidRDefault="00AE70FD" w:rsidP="00AE70FD">
      <w:pPr>
        <w:numPr>
          <w:ilvl w:val="0"/>
          <w:numId w:val="37"/>
        </w:numPr>
        <w:spacing w:after="0" w:line="288" w:lineRule="auto"/>
        <w:ind w:left="993"/>
        <w:jc w:val="both"/>
        <w:rPr>
          <w:rFonts w:eastAsia="Times New Roman" w:cs="Times New Roman"/>
          <w:color w:val="000000" w:themeColor="text1"/>
          <w:szCs w:val="28"/>
        </w:rPr>
      </w:pPr>
      <w:r w:rsidRPr="00AE70FD">
        <w:rPr>
          <w:rFonts w:eastAsia="Times New Roman" w:cs="Times New Roman"/>
          <w:color w:val="000000" w:themeColor="text1"/>
          <w:szCs w:val="28"/>
        </w:rPr>
        <w:t>Cột thành tiền: Ghi tổng số tiền của 1 loại sản phẩm đã mua để chế biến</w:t>
      </w:r>
    </w:p>
    <w:p w14:paraId="58829342" w14:textId="77777777" w:rsidR="00AE70FD" w:rsidRPr="00AE70FD" w:rsidRDefault="00AE70FD" w:rsidP="00AE70FD">
      <w:pPr>
        <w:spacing w:after="0" w:line="288" w:lineRule="auto"/>
        <w:jc w:val="both"/>
        <w:rPr>
          <w:rFonts w:eastAsia="Times New Roman" w:cs="Times New Roman"/>
          <w:i/>
          <w:color w:val="000000" w:themeColor="text1"/>
          <w:szCs w:val="28"/>
        </w:rPr>
      </w:pPr>
      <w:r w:rsidRPr="00AE70FD">
        <w:rPr>
          <w:rFonts w:eastAsia="Times New Roman" w:cs="Times New Roman"/>
          <w:i/>
          <w:color w:val="000000" w:themeColor="text1"/>
          <w:szCs w:val="28"/>
          <w:u w:val="single"/>
        </w:rPr>
        <w:t>Ví dụ:</w:t>
      </w:r>
    </w:p>
    <w:p w14:paraId="24582F15" w14:textId="77777777" w:rsidR="00AE70FD" w:rsidRPr="00AE70FD" w:rsidRDefault="00AE70FD" w:rsidP="00AE70FD">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Bảng tài chính công khai</w:t>
      </w:r>
    </w:p>
    <w:p w14:paraId="661305E1" w14:textId="77777777" w:rsidR="00AE70FD" w:rsidRPr="00AE70FD" w:rsidRDefault="00AE70FD" w:rsidP="00AE70FD">
      <w:pPr>
        <w:spacing w:after="0" w:line="288" w:lineRule="auto"/>
        <w:jc w:val="both"/>
        <w:rPr>
          <w:rFonts w:eastAsia="Times New Roman" w:cs="Times New Roman"/>
          <w:i/>
          <w:iCs/>
          <w:color w:val="000000" w:themeColor="text1"/>
          <w:szCs w:val="28"/>
        </w:rPr>
      </w:pPr>
      <w:r w:rsidRPr="00AE70FD">
        <w:rPr>
          <w:rFonts w:eastAsia="Times New Roman" w:cs="Times New Roman"/>
          <w:i/>
          <w:iCs/>
          <w:color w:val="000000" w:themeColor="text1"/>
          <w:szCs w:val="28"/>
        </w:rPr>
        <w:tab/>
      </w:r>
      <w:r w:rsidRPr="00AE70FD">
        <w:rPr>
          <w:rFonts w:eastAsia="Times New Roman" w:cs="Times New Roman"/>
          <w:i/>
          <w:iCs/>
          <w:color w:val="000000" w:themeColor="text1"/>
          <w:szCs w:val="28"/>
        </w:rPr>
        <w:tab/>
      </w:r>
      <w:r w:rsidRPr="00AE70FD">
        <w:rPr>
          <w:rFonts w:eastAsia="Times New Roman" w:cs="Times New Roman"/>
          <w:i/>
          <w:iCs/>
          <w:color w:val="000000" w:themeColor="text1"/>
          <w:szCs w:val="28"/>
        </w:rPr>
        <w:tab/>
      </w:r>
      <w:r w:rsidRPr="00AE70FD">
        <w:rPr>
          <w:rFonts w:eastAsia="Times New Roman" w:cs="Times New Roman"/>
          <w:i/>
          <w:iCs/>
          <w:color w:val="000000" w:themeColor="text1"/>
          <w:szCs w:val="28"/>
        </w:rPr>
        <w:tab/>
        <w:t>Ngày 01 tháng 04 năm 2020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2569"/>
        <w:gridCol w:w="1113"/>
        <w:gridCol w:w="1133"/>
        <w:gridCol w:w="1417"/>
        <w:gridCol w:w="2013"/>
      </w:tblGrid>
      <w:tr w:rsidR="00AE70FD" w:rsidRPr="00AE70FD" w14:paraId="426E6C6B" w14:textId="77777777" w:rsidTr="00F557EA">
        <w:tc>
          <w:tcPr>
            <w:tcW w:w="817" w:type="dxa"/>
            <w:vAlign w:val="center"/>
          </w:tcPr>
          <w:p w14:paraId="02D56CFF"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TT</w:t>
            </w:r>
          </w:p>
        </w:tc>
        <w:tc>
          <w:tcPr>
            <w:tcW w:w="2572" w:type="dxa"/>
            <w:vAlign w:val="center"/>
          </w:tcPr>
          <w:p w14:paraId="50C32776"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Tên hàng</w:t>
            </w:r>
          </w:p>
        </w:tc>
        <w:tc>
          <w:tcPr>
            <w:tcW w:w="1114" w:type="dxa"/>
            <w:vAlign w:val="center"/>
          </w:tcPr>
          <w:p w14:paraId="69CDB5E1"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ĐVT</w:t>
            </w:r>
          </w:p>
        </w:tc>
        <w:tc>
          <w:tcPr>
            <w:tcW w:w="1134" w:type="dxa"/>
            <w:vAlign w:val="center"/>
          </w:tcPr>
          <w:p w14:paraId="13C76BAE"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SL</w:t>
            </w:r>
          </w:p>
        </w:tc>
        <w:tc>
          <w:tcPr>
            <w:tcW w:w="1417" w:type="dxa"/>
            <w:vAlign w:val="center"/>
          </w:tcPr>
          <w:p w14:paraId="647ABE1D"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Đơn giá</w:t>
            </w:r>
          </w:p>
        </w:tc>
        <w:tc>
          <w:tcPr>
            <w:tcW w:w="2014" w:type="dxa"/>
            <w:vAlign w:val="center"/>
          </w:tcPr>
          <w:p w14:paraId="53DC3873" w14:textId="77777777" w:rsidR="00AE70FD" w:rsidRPr="00AE70FD" w:rsidRDefault="00AE70FD" w:rsidP="00F557EA">
            <w:pPr>
              <w:spacing w:after="0" w:line="288" w:lineRule="auto"/>
              <w:jc w:val="center"/>
              <w:rPr>
                <w:rFonts w:eastAsia="Times New Roman" w:cs="Times New Roman"/>
                <w:b/>
                <w:color w:val="000000" w:themeColor="text1"/>
                <w:szCs w:val="28"/>
              </w:rPr>
            </w:pPr>
            <w:r w:rsidRPr="00AE70FD">
              <w:rPr>
                <w:rFonts w:eastAsia="Times New Roman" w:cs="Times New Roman"/>
                <w:b/>
                <w:color w:val="000000" w:themeColor="text1"/>
                <w:szCs w:val="28"/>
              </w:rPr>
              <w:t>Thành tiền (đ)</w:t>
            </w:r>
          </w:p>
        </w:tc>
      </w:tr>
      <w:tr w:rsidR="00AE70FD" w:rsidRPr="00AE70FD" w14:paraId="3B1E887D" w14:textId="77777777" w:rsidTr="00F557EA">
        <w:tc>
          <w:tcPr>
            <w:tcW w:w="817" w:type="dxa"/>
            <w:vAlign w:val="center"/>
          </w:tcPr>
          <w:p w14:paraId="21421A24"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w:t>
            </w:r>
          </w:p>
        </w:tc>
        <w:tc>
          <w:tcPr>
            <w:tcW w:w="2572" w:type="dxa"/>
            <w:vAlign w:val="center"/>
          </w:tcPr>
          <w:p w14:paraId="7FF1A5AD"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Gạo</w:t>
            </w:r>
          </w:p>
        </w:tc>
        <w:tc>
          <w:tcPr>
            <w:tcW w:w="1114" w:type="dxa"/>
            <w:vAlign w:val="center"/>
          </w:tcPr>
          <w:p w14:paraId="746DCC7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1134" w:type="dxa"/>
            <w:vAlign w:val="center"/>
          </w:tcPr>
          <w:p w14:paraId="3348E8C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w:t>
            </w:r>
          </w:p>
        </w:tc>
        <w:tc>
          <w:tcPr>
            <w:tcW w:w="1417" w:type="dxa"/>
            <w:vAlign w:val="center"/>
          </w:tcPr>
          <w:p w14:paraId="0F1749D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12.000</w:t>
            </w:r>
          </w:p>
        </w:tc>
        <w:tc>
          <w:tcPr>
            <w:tcW w:w="2014" w:type="dxa"/>
            <w:vAlign w:val="center"/>
          </w:tcPr>
          <w:p w14:paraId="0B78FA14"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600.000</w:t>
            </w:r>
          </w:p>
        </w:tc>
      </w:tr>
      <w:tr w:rsidR="00AE70FD" w:rsidRPr="00AE70FD" w14:paraId="14777926" w14:textId="77777777" w:rsidTr="00F557EA">
        <w:tc>
          <w:tcPr>
            <w:tcW w:w="817" w:type="dxa"/>
            <w:vAlign w:val="center"/>
          </w:tcPr>
          <w:p w14:paraId="1D66F83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w:t>
            </w:r>
          </w:p>
        </w:tc>
        <w:tc>
          <w:tcPr>
            <w:tcW w:w="2572" w:type="dxa"/>
            <w:vAlign w:val="center"/>
          </w:tcPr>
          <w:p w14:paraId="124DBA97"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Thịt lợn</w:t>
            </w:r>
          </w:p>
        </w:tc>
        <w:tc>
          <w:tcPr>
            <w:tcW w:w="1114" w:type="dxa"/>
            <w:vAlign w:val="center"/>
          </w:tcPr>
          <w:p w14:paraId="4AFBED7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1134" w:type="dxa"/>
            <w:vAlign w:val="center"/>
          </w:tcPr>
          <w:p w14:paraId="3DD13044"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417" w:type="dxa"/>
            <w:vAlign w:val="center"/>
          </w:tcPr>
          <w:p w14:paraId="1D35723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120.000</w:t>
            </w:r>
          </w:p>
        </w:tc>
        <w:tc>
          <w:tcPr>
            <w:tcW w:w="2014" w:type="dxa"/>
            <w:vAlign w:val="center"/>
          </w:tcPr>
          <w:p w14:paraId="266BE68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1.200.000</w:t>
            </w:r>
          </w:p>
        </w:tc>
      </w:tr>
      <w:tr w:rsidR="00AE70FD" w:rsidRPr="00AE70FD" w14:paraId="44E909C7" w14:textId="77777777" w:rsidTr="00F557EA">
        <w:tc>
          <w:tcPr>
            <w:tcW w:w="817" w:type="dxa"/>
            <w:vAlign w:val="center"/>
          </w:tcPr>
          <w:p w14:paraId="466F71CF"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w:t>
            </w:r>
          </w:p>
        </w:tc>
        <w:tc>
          <w:tcPr>
            <w:tcW w:w="2572" w:type="dxa"/>
            <w:vAlign w:val="center"/>
          </w:tcPr>
          <w:p w14:paraId="3C6DE538"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Thịt bò</w:t>
            </w:r>
          </w:p>
        </w:tc>
        <w:tc>
          <w:tcPr>
            <w:tcW w:w="1114" w:type="dxa"/>
            <w:vAlign w:val="center"/>
          </w:tcPr>
          <w:p w14:paraId="5EFF791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1134" w:type="dxa"/>
            <w:vAlign w:val="center"/>
          </w:tcPr>
          <w:p w14:paraId="09D49EA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417" w:type="dxa"/>
            <w:vAlign w:val="center"/>
          </w:tcPr>
          <w:p w14:paraId="3CD8255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200.000</w:t>
            </w:r>
          </w:p>
        </w:tc>
        <w:tc>
          <w:tcPr>
            <w:tcW w:w="2014" w:type="dxa"/>
            <w:vAlign w:val="center"/>
          </w:tcPr>
          <w:p w14:paraId="4B1D7A4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1.000.000</w:t>
            </w:r>
          </w:p>
        </w:tc>
      </w:tr>
      <w:tr w:rsidR="00AE70FD" w:rsidRPr="00AE70FD" w14:paraId="23A06006" w14:textId="77777777" w:rsidTr="00F557EA">
        <w:tc>
          <w:tcPr>
            <w:tcW w:w="817" w:type="dxa"/>
            <w:vAlign w:val="center"/>
          </w:tcPr>
          <w:p w14:paraId="3B28E72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w:t>
            </w:r>
          </w:p>
        </w:tc>
        <w:tc>
          <w:tcPr>
            <w:tcW w:w="2572" w:type="dxa"/>
            <w:vAlign w:val="center"/>
          </w:tcPr>
          <w:p w14:paraId="2B39283A"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Cà cà rốt</w:t>
            </w:r>
          </w:p>
        </w:tc>
        <w:tc>
          <w:tcPr>
            <w:tcW w:w="1114" w:type="dxa"/>
            <w:vAlign w:val="center"/>
          </w:tcPr>
          <w:p w14:paraId="4AC8F71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1134" w:type="dxa"/>
            <w:vAlign w:val="center"/>
          </w:tcPr>
          <w:p w14:paraId="1ABCD64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417" w:type="dxa"/>
            <w:vAlign w:val="center"/>
          </w:tcPr>
          <w:p w14:paraId="5975F561"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2014" w:type="dxa"/>
            <w:vAlign w:val="center"/>
          </w:tcPr>
          <w:p w14:paraId="1D5366E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w:t>
            </w:r>
          </w:p>
        </w:tc>
      </w:tr>
      <w:tr w:rsidR="00AE70FD" w:rsidRPr="00AE70FD" w14:paraId="13F8019A" w14:textId="77777777" w:rsidTr="00F557EA">
        <w:tc>
          <w:tcPr>
            <w:tcW w:w="817" w:type="dxa"/>
            <w:vAlign w:val="center"/>
          </w:tcPr>
          <w:p w14:paraId="5A909C6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2572" w:type="dxa"/>
            <w:vAlign w:val="center"/>
          </w:tcPr>
          <w:p w14:paraId="78CDB7B1"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Bắp cải</w:t>
            </w:r>
          </w:p>
        </w:tc>
        <w:tc>
          <w:tcPr>
            <w:tcW w:w="1114" w:type="dxa"/>
            <w:vAlign w:val="center"/>
          </w:tcPr>
          <w:p w14:paraId="070D070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1134" w:type="dxa"/>
            <w:vAlign w:val="center"/>
          </w:tcPr>
          <w:p w14:paraId="19D43A0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1417" w:type="dxa"/>
            <w:vAlign w:val="center"/>
          </w:tcPr>
          <w:p w14:paraId="7DC373EF"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w:t>
            </w:r>
          </w:p>
        </w:tc>
        <w:tc>
          <w:tcPr>
            <w:tcW w:w="2014" w:type="dxa"/>
            <w:vAlign w:val="center"/>
          </w:tcPr>
          <w:p w14:paraId="4E43A404"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w:t>
            </w:r>
          </w:p>
        </w:tc>
      </w:tr>
      <w:tr w:rsidR="00AE70FD" w:rsidRPr="00AE70FD" w14:paraId="67619567" w14:textId="77777777" w:rsidTr="00F557EA">
        <w:tc>
          <w:tcPr>
            <w:tcW w:w="817" w:type="dxa"/>
            <w:vAlign w:val="center"/>
          </w:tcPr>
          <w:p w14:paraId="2C6223C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6</w:t>
            </w:r>
          </w:p>
        </w:tc>
        <w:tc>
          <w:tcPr>
            <w:tcW w:w="2572" w:type="dxa"/>
            <w:vAlign w:val="center"/>
          </w:tcPr>
          <w:p w14:paraId="4C023612"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Khoai tây</w:t>
            </w:r>
          </w:p>
        </w:tc>
        <w:tc>
          <w:tcPr>
            <w:tcW w:w="1114" w:type="dxa"/>
            <w:vAlign w:val="center"/>
          </w:tcPr>
          <w:p w14:paraId="0BE128A9"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1134" w:type="dxa"/>
            <w:vAlign w:val="center"/>
          </w:tcPr>
          <w:p w14:paraId="57E17FE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w:t>
            </w:r>
          </w:p>
        </w:tc>
        <w:tc>
          <w:tcPr>
            <w:tcW w:w="1417" w:type="dxa"/>
            <w:vAlign w:val="center"/>
          </w:tcPr>
          <w:p w14:paraId="00F3EC8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2014" w:type="dxa"/>
            <w:vAlign w:val="center"/>
          </w:tcPr>
          <w:p w14:paraId="28C6A2D5"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100.000</w:t>
            </w:r>
          </w:p>
        </w:tc>
      </w:tr>
      <w:tr w:rsidR="00AE70FD" w:rsidRPr="00AE70FD" w14:paraId="1133613D" w14:textId="77777777" w:rsidTr="00F557EA">
        <w:tc>
          <w:tcPr>
            <w:tcW w:w="817" w:type="dxa"/>
            <w:vAlign w:val="center"/>
          </w:tcPr>
          <w:p w14:paraId="25AD757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7</w:t>
            </w:r>
          </w:p>
        </w:tc>
        <w:tc>
          <w:tcPr>
            <w:tcW w:w="2572" w:type="dxa"/>
            <w:vAlign w:val="center"/>
          </w:tcPr>
          <w:p w14:paraId="0A7FF45B"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Đậu phụ</w:t>
            </w:r>
          </w:p>
        </w:tc>
        <w:tc>
          <w:tcPr>
            <w:tcW w:w="1114" w:type="dxa"/>
            <w:vAlign w:val="center"/>
          </w:tcPr>
          <w:p w14:paraId="69CDFB4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Bìa</w:t>
            </w:r>
          </w:p>
        </w:tc>
        <w:tc>
          <w:tcPr>
            <w:tcW w:w="1134" w:type="dxa"/>
            <w:vAlign w:val="center"/>
          </w:tcPr>
          <w:p w14:paraId="1E2DEA2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w:t>
            </w:r>
          </w:p>
        </w:tc>
        <w:tc>
          <w:tcPr>
            <w:tcW w:w="1417" w:type="dxa"/>
            <w:vAlign w:val="center"/>
          </w:tcPr>
          <w:p w14:paraId="627C8A5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5.000</w:t>
            </w:r>
          </w:p>
        </w:tc>
        <w:tc>
          <w:tcPr>
            <w:tcW w:w="2014" w:type="dxa"/>
            <w:vAlign w:val="center"/>
          </w:tcPr>
          <w:p w14:paraId="5ED44A4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500.000</w:t>
            </w:r>
          </w:p>
        </w:tc>
      </w:tr>
      <w:tr w:rsidR="00AE70FD" w:rsidRPr="00AE70FD" w14:paraId="0CCF71F8" w14:textId="77777777" w:rsidTr="00F557EA">
        <w:tc>
          <w:tcPr>
            <w:tcW w:w="817" w:type="dxa"/>
            <w:vAlign w:val="center"/>
          </w:tcPr>
          <w:p w14:paraId="7B261EE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8</w:t>
            </w:r>
          </w:p>
        </w:tc>
        <w:tc>
          <w:tcPr>
            <w:tcW w:w="2572" w:type="dxa"/>
            <w:vAlign w:val="center"/>
          </w:tcPr>
          <w:p w14:paraId="007C512C"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Trứng gà</w:t>
            </w:r>
          </w:p>
        </w:tc>
        <w:tc>
          <w:tcPr>
            <w:tcW w:w="1114" w:type="dxa"/>
            <w:vAlign w:val="center"/>
          </w:tcPr>
          <w:p w14:paraId="3C42C2F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Quả</w:t>
            </w:r>
          </w:p>
        </w:tc>
        <w:tc>
          <w:tcPr>
            <w:tcW w:w="1134" w:type="dxa"/>
            <w:vAlign w:val="center"/>
          </w:tcPr>
          <w:p w14:paraId="683DC66F"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50</w:t>
            </w:r>
          </w:p>
        </w:tc>
        <w:tc>
          <w:tcPr>
            <w:tcW w:w="1417" w:type="dxa"/>
            <w:vAlign w:val="center"/>
          </w:tcPr>
          <w:p w14:paraId="24F273A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3.000</w:t>
            </w:r>
          </w:p>
        </w:tc>
        <w:tc>
          <w:tcPr>
            <w:tcW w:w="2014" w:type="dxa"/>
            <w:vAlign w:val="center"/>
          </w:tcPr>
          <w:p w14:paraId="044CAE8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150.000</w:t>
            </w:r>
          </w:p>
        </w:tc>
      </w:tr>
      <w:tr w:rsidR="00AE70FD" w:rsidRPr="00AE70FD" w14:paraId="7AE06B6E" w14:textId="77777777" w:rsidTr="00F557EA">
        <w:tc>
          <w:tcPr>
            <w:tcW w:w="817" w:type="dxa"/>
            <w:vAlign w:val="center"/>
          </w:tcPr>
          <w:p w14:paraId="0D53E82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w:t>
            </w:r>
          </w:p>
        </w:tc>
        <w:tc>
          <w:tcPr>
            <w:tcW w:w="2572" w:type="dxa"/>
            <w:vAlign w:val="center"/>
          </w:tcPr>
          <w:p w14:paraId="66FEB8D9"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Cà chua</w:t>
            </w:r>
          </w:p>
        </w:tc>
        <w:tc>
          <w:tcPr>
            <w:tcW w:w="1114" w:type="dxa"/>
            <w:vAlign w:val="center"/>
          </w:tcPr>
          <w:p w14:paraId="55064701"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1134" w:type="dxa"/>
            <w:vAlign w:val="center"/>
          </w:tcPr>
          <w:p w14:paraId="6CDED9F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w:t>
            </w:r>
          </w:p>
        </w:tc>
        <w:tc>
          <w:tcPr>
            <w:tcW w:w="1417" w:type="dxa"/>
            <w:vAlign w:val="center"/>
          </w:tcPr>
          <w:p w14:paraId="3C5CA216"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2014" w:type="dxa"/>
            <w:vAlign w:val="center"/>
          </w:tcPr>
          <w:p w14:paraId="48C2F93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r>
      <w:tr w:rsidR="00AE70FD" w:rsidRPr="00AE70FD" w14:paraId="5D1365D2" w14:textId="77777777" w:rsidTr="00F557EA">
        <w:tc>
          <w:tcPr>
            <w:tcW w:w="817" w:type="dxa"/>
            <w:vAlign w:val="center"/>
          </w:tcPr>
          <w:p w14:paraId="0E8645B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11</w:t>
            </w:r>
          </w:p>
        </w:tc>
        <w:tc>
          <w:tcPr>
            <w:tcW w:w="2572" w:type="dxa"/>
            <w:vAlign w:val="center"/>
          </w:tcPr>
          <w:p w14:paraId="502E10FE"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Hành hoa</w:t>
            </w:r>
          </w:p>
        </w:tc>
        <w:tc>
          <w:tcPr>
            <w:tcW w:w="1114" w:type="dxa"/>
            <w:vAlign w:val="center"/>
          </w:tcPr>
          <w:p w14:paraId="124EB5FF"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1134" w:type="dxa"/>
            <w:vAlign w:val="center"/>
          </w:tcPr>
          <w:p w14:paraId="70A8A351"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w:t>
            </w:r>
          </w:p>
        </w:tc>
        <w:tc>
          <w:tcPr>
            <w:tcW w:w="1417" w:type="dxa"/>
            <w:vAlign w:val="center"/>
          </w:tcPr>
          <w:p w14:paraId="108E56A9"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2014" w:type="dxa"/>
            <w:vAlign w:val="center"/>
          </w:tcPr>
          <w:p w14:paraId="3F9F4B2A"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r>
      <w:tr w:rsidR="00AE70FD" w:rsidRPr="00AE70FD" w14:paraId="4453A3B0" w14:textId="77777777" w:rsidTr="00F557EA">
        <w:tc>
          <w:tcPr>
            <w:tcW w:w="817" w:type="dxa"/>
            <w:vAlign w:val="center"/>
          </w:tcPr>
          <w:p w14:paraId="4C3601C7"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12</w:t>
            </w:r>
          </w:p>
        </w:tc>
        <w:tc>
          <w:tcPr>
            <w:tcW w:w="2572" w:type="dxa"/>
            <w:vAlign w:val="center"/>
          </w:tcPr>
          <w:p w14:paraId="4EEF1CFD"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Dầu ăn</w:t>
            </w:r>
          </w:p>
        </w:tc>
        <w:tc>
          <w:tcPr>
            <w:tcW w:w="1114" w:type="dxa"/>
            <w:vAlign w:val="center"/>
          </w:tcPr>
          <w:p w14:paraId="4637ECC1"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Lít</w:t>
            </w:r>
          </w:p>
        </w:tc>
        <w:tc>
          <w:tcPr>
            <w:tcW w:w="1134" w:type="dxa"/>
            <w:vAlign w:val="center"/>
          </w:tcPr>
          <w:p w14:paraId="6A826F98"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w:t>
            </w:r>
          </w:p>
        </w:tc>
        <w:tc>
          <w:tcPr>
            <w:tcW w:w="1417" w:type="dxa"/>
            <w:vAlign w:val="center"/>
          </w:tcPr>
          <w:p w14:paraId="28FFFF0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40.000</w:t>
            </w:r>
          </w:p>
        </w:tc>
        <w:tc>
          <w:tcPr>
            <w:tcW w:w="2014" w:type="dxa"/>
            <w:vAlign w:val="center"/>
          </w:tcPr>
          <w:p w14:paraId="7FE6623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40.000</w:t>
            </w:r>
          </w:p>
        </w:tc>
      </w:tr>
      <w:tr w:rsidR="00AE70FD" w:rsidRPr="00AE70FD" w14:paraId="7955C5B6" w14:textId="77777777" w:rsidTr="00F557EA">
        <w:tc>
          <w:tcPr>
            <w:tcW w:w="817" w:type="dxa"/>
            <w:vAlign w:val="center"/>
          </w:tcPr>
          <w:p w14:paraId="57BB759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13</w:t>
            </w:r>
          </w:p>
        </w:tc>
        <w:tc>
          <w:tcPr>
            <w:tcW w:w="2572" w:type="dxa"/>
            <w:vAlign w:val="center"/>
          </w:tcPr>
          <w:p w14:paraId="4D9A4BB0"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Gia vị</w:t>
            </w:r>
          </w:p>
        </w:tc>
        <w:tc>
          <w:tcPr>
            <w:tcW w:w="1114" w:type="dxa"/>
            <w:vAlign w:val="center"/>
          </w:tcPr>
          <w:p w14:paraId="33567D20" w14:textId="77777777" w:rsidR="00AE70FD" w:rsidRPr="00AE70FD" w:rsidRDefault="00AE70FD" w:rsidP="00F557EA">
            <w:pPr>
              <w:spacing w:after="0" w:line="288" w:lineRule="auto"/>
              <w:jc w:val="center"/>
              <w:rPr>
                <w:rFonts w:eastAsia="Times New Roman" w:cs="Times New Roman"/>
                <w:color w:val="000000" w:themeColor="text1"/>
                <w:szCs w:val="28"/>
              </w:rPr>
            </w:pPr>
          </w:p>
        </w:tc>
        <w:tc>
          <w:tcPr>
            <w:tcW w:w="1134" w:type="dxa"/>
            <w:vAlign w:val="center"/>
          </w:tcPr>
          <w:p w14:paraId="180AF477" w14:textId="77777777" w:rsidR="00AE70FD" w:rsidRPr="00AE70FD" w:rsidRDefault="00AE70FD" w:rsidP="00F557EA">
            <w:pPr>
              <w:spacing w:after="0" w:line="288" w:lineRule="auto"/>
              <w:jc w:val="center"/>
              <w:rPr>
                <w:rFonts w:eastAsia="Times New Roman" w:cs="Times New Roman"/>
                <w:color w:val="000000" w:themeColor="text1"/>
                <w:szCs w:val="28"/>
              </w:rPr>
            </w:pPr>
          </w:p>
        </w:tc>
        <w:tc>
          <w:tcPr>
            <w:tcW w:w="1417" w:type="dxa"/>
            <w:vAlign w:val="center"/>
          </w:tcPr>
          <w:p w14:paraId="775149C6" w14:textId="77777777" w:rsidR="00AE70FD" w:rsidRPr="00AE70FD" w:rsidRDefault="00AE70FD" w:rsidP="00F557EA">
            <w:pPr>
              <w:spacing w:after="0" w:line="288" w:lineRule="auto"/>
              <w:jc w:val="center"/>
              <w:rPr>
                <w:rFonts w:eastAsia="Times New Roman" w:cs="Times New Roman"/>
                <w:color w:val="000000" w:themeColor="text1"/>
                <w:szCs w:val="28"/>
              </w:rPr>
            </w:pPr>
          </w:p>
        </w:tc>
        <w:tc>
          <w:tcPr>
            <w:tcW w:w="2014" w:type="dxa"/>
            <w:vAlign w:val="center"/>
          </w:tcPr>
          <w:p w14:paraId="04883B4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r>
      <w:tr w:rsidR="00AE70FD" w:rsidRPr="00AE70FD" w14:paraId="63E1692C" w14:textId="77777777" w:rsidTr="00F557EA">
        <w:tc>
          <w:tcPr>
            <w:tcW w:w="817" w:type="dxa"/>
            <w:vAlign w:val="center"/>
          </w:tcPr>
          <w:p w14:paraId="6A8ED18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14</w:t>
            </w:r>
          </w:p>
        </w:tc>
        <w:tc>
          <w:tcPr>
            <w:tcW w:w="2572" w:type="dxa"/>
            <w:vAlign w:val="center"/>
          </w:tcPr>
          <w:p w14:paraId="0409E093"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Dưa hấu</w:t>
            </w:r>
          </w:p>
        </w:tc>
        <w:tc>
          <w:tcPr>
            <w:tcW w:w="1114" w:type="dxa"/>
            <w:vAlign w:val="center"/>
          </w:tcPr>
          <w:p w14:paraId="09F90C6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Kg</w:t>
            </w:r>
          </w:p>
        </w:tc>
        <w:tc>
          <w:tcPr>
            <w:tcW w:w="1134" w:type="dxa"/>
            <w:vAlign w:val="center"/>
          </w:tcPr>
          <w:p w14:paraId="325E345F"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30</w:t>
            </w:r>
          </w:p>
        </w:tc>
        <w:tc>
          <w:tcPr>
            <w:tcW w:w="1417" w:type="dxa"/>
            <w:vAlign w:val="center"/>
          </w:tcPr>
          <w:p w14:paraId="630BEFA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10.000</w:t>
            </w:r>
          </w:p>
        </w:tc>
        <w:tc>
          <w:tcPr>
            <w:tcW w:w="2014" w:type="dxa"/>
            <w:vAlign w:val="center"/>
          </w:tcPr>
          <w:p w14:paraId="5BF512D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300.000</w:t>
            </w:r>
          </w:p>
        </w:tc>
      </w:tr>
      <w:tr w:rsidR="00AE70FD" w:rsidRPr="00AE70FD" w14:paraId="5BEB30F6" w14:textId="77777777" w:rsidTr="00F557EA">
        <w:tc>
          <w:tcPr>
            <w:tcW w:w="817" w:type="dxa"/>
            <w:vAlign w:val="center"/>
          </w:tcPr>
          <w:p w14:paraId="598CA25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w:t>
            </w:r>
          </w:p>
        </w:tc>
        <w:tc>
          <w:tcPr>
            <w:tcW w:w="2572" w:type="dxa"/>
            <w:vAlign w:val="center"/>
          </w:tcPr>
          <w:p w14:paraId="033D9A69"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Sữa tươi</w:t>
            </w:r>
          </w:p>
        </w:tc>
        <w:tc>
          <w:tcPr>
            <w:tcW w:w="1114" w:type="dxa"/>
            <w:vAlign w:val="center"/>
          </w:tcPr>
          <w:p w14:paraId="6D5972B4"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Lít</w:t>
            </w:r>
          </w:p>
        </w:tc>
        <w:tc>
          <w:tcPr>
            <w:tcW w:w="1134" w:type="dxa"/>
            <w:vAlign w:val="center"/>
          </w:tcPr>
          <w:p w14:paraId="1B9244F4"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30</w:t>
            </w:r>
          </w:p>
        </w:tc>
        <w:tc>
          <w:tcPr>
            <w:tcW w:w="1417" w:type="dxa"/>
            <w:vAlign w:val="center"/>
          </w:tcPr>
          <w:p w14:paraId="556BFBDD"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20.000</w:t>
            </w:r>
          </w:p>
        </w:tc>
        <w:tc>
          <w:tcPr>
            <w:tcW w:w="2014" w:type="dxa"/>
            <w:vAlign w:val="center"/>
          </w:tcPr>
          <w:p w14:paraId="2AAA221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600.000</w:t>
            </w:r>
          </w:p>
        </w:tc>
      </w:tr>
      <w:tr w:rsidR="00AE70FD" w:rsidRPr="00AE70FD" w14:paraId="6DE03B18" w14:textId="77777777" w:rsidTr="00F557EA">
        <w:tc>
          <w:tcPr>
            <w:tcW w:w="817" w:type="dxa"/>
            <w:vAlign w:val="center"/>
          </w:tcPr>
          <w:p w14:paraId="68C22E52"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16</w:t>
            </w:r>
          </w:p>
        </w:tc>
        <w:tc>
          <w:tcPr>
            <w:tcW w:w="2572" w:type="dxa"/>
            <w:vAlign w:val="center"/>
          </w:tcPr>
          <w:p w14:paraId="7C7801A3" w14:textId="77777777" w:rsidR="00AE70FD" w:rsidRPr="00AE70FD" w:rsidRDefault="00AE70FD" w:rsidP="00F557EA">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 xml:space="preserve">Gas </w:t>
            </w:r>
          </w:p>
        </w:tc>
        <w:tc>
          <w:tcPr>
            <w:tcW w:w="1114" w:type="dxa"/>
            <w:vAlign w:val="center"/>
          </w:tcPr>
          <w:p w14:paraId="22E3C21A" w14:textId="77777777" w:rsidR="00AE70FD" w:rsidRPr="00AE70FD" w:rsidRDefault="00AE70FD" w:rsidP="00F557EA">
            <w:pPr>
              <w:spacing w:after="0" w:line="288" w:lineRule="auto"/>
              <w:jc w:val="center"/>
              <w:rPr>
                <w:rFonts w:eastAsia="Times New Roman" w:cs="Times New Roman"/>
                <w:color w:val="000000" w:themeColor="text1"/>
                <w:szCs w:val="28"/>
              </w:rPr>
            </w:pPr>
          </w:p>
        </w:tc>
        <w:tc>
          <w:tcPr>
            <w:tcW w:w="1134" w:type="dxa"/>
            <w:vAlign w:val="center"/>
          </w:tcPr>
          <w:p w14:paraId="169A2AE7" w14:textId="77777777" w:rsidR="00AE70FD" w:rsidRPr="00AE70FD" w:rsidRDefault="00AE70FD" w:rsidP="00F557EA">
            <w:pPr>
              <w:spacing w:after="0" w:line="288" w:lineRule="auto"/>
              <w:jc w:val="center"/>
              <w:rPr>
                <w:rFonts w:eastAsia="Times New Roman" w:cs="Times New Roman"/>
                <w:color w:val="000000" w:themeColor="text1"/>
                <w:szCs w:val="28"/>
              </w:rPr>
            </w:pPr>
          </w:p>
        </w:tc>
        <w:tc>
          <w:tcPr>
            <w:tcW w:w="1417" w:type="dxa"/>
            <w:vAlign w:val="center"/>
          </w:tcPr>
          <w:p w14:paraId="336C9006" w14:textId="77777777" w:rsidR="00AE70FD" w:rsidRPr="00AE70FD" w:rsidRDefault="00AE70FD" w:rsidP="00F557EA">
            <w:pPr>
              <w:spacing w:after="0" w:line="288" w:lineRule="auto"/>
              <w:jc w:val="center"/>
              <w:rPr>
                <w:rFonts w:eastAsia="Times New Roman" w:cs="Times New Roman"/>
                <w:color w:val="000000" w:themeColor="text1"/>
                <w:szCs w:val="28"/>
              </w:rPr>
            </w:pPr>
          </w:p>
        </w:tc>
        <w:tc>
          <w:tcPr>
            <w:tcW w:w="2014" w:type="dxa"/>
            <w:vAlign w:val="center"/>
          </w:tcPr>
          <w:p w14:paraId="66DE012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150.000</w:t>
            </w:r>
          </w:p>
        </w:tc>
      </w:tr>
      <w:tr w:rsidR="00AE70FD" w:rsidRPr="00AE70FD" w14:paraId="445F5A5B" w14:textId="77777777" w:rsidTr="00F557EA">
        <w:tc>
          <w:tcPr>
            <w:tcW w:w="817" w:type="dxa"/>
            <w:vAlign w:val="center"/>
          </w:tcPr>
          <w:p w14:paraId="4E47EB73" w14:textId="77777777" w:rsidR="00AE70FD" w:rsidRPr="00AE70FD" w:rsidRDefault="00AE70FD" w:rsidP="00F557EA">
            <w:pPr>
              <w:spacing w:after="0" w:line="288" w:lineRule="auto"/>
              <w:jc w:val="center"/>
              <w:rPr>
                <w:rFonts w:eastAsia="Times New Roman" w:cs="Times New Roman"/>
                <w:b/>
                <w:i/>
                <w:color w:val="000000" w:themeColor="text1"/>
                <w:szCs w:val="28"/>
              </w:rPr>
            </w:pPr>
          </w:p>
        </w:tc>
        <w:tc>
          <w:tcPr>
            <w:tcW w:w="4820" w:type="dxa"/>
            <w:gridSpan w:val="3"/>
            <w:vAlign w:val="center"/>
          </w:tcPr>
          <w:p w14:paraId="38206BA0" w14:textId="77777777" w:rsidR="00AE70FD" w:rsidRPr="00AE70FD" w:rsidRDefault="00AE70FD" w:rsidP="00F557EA">
            <w:pPr>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Tổng cộng</w:t>
            </w:r>
          </w:p>
        </w:tc>
        <w:tc>
          <w:tcPr>
            <w:tcW w:w="1417" w:type="dxa"/>
            <w:vAlign w:val="center"/>
          </w:tcPr>
          <w:p w14:paraId="4ECDB297" w14:textId="77777777" w:rsidR="00AE70FD" w:rsidRPr="00AE70FD" w:rsidRDefault="00AE70FD" w:rsidP="00F557EA">
            <w:pPr>
              <w:spacing w:after="0" w:line="288" w:lineRule="auto"/>
              <w:jc w:val="center"/>
              <w:rPr>
                <w:rFonts w:eastAsia="Times New Roman" w:cs="Times New Roman"/>
                <w:b/>
                <w:i/>
                <w:color w:val="000000" w:themeColor="text1"/>
                <w:szCs w:val="28"/>
              </w:rPr>
            </w:pPr>
          </w:p>
        </w:tc>
        <w:tc>
          <w:tcPr>
            <w:tcW w:w="2014" w:type="dxa"/>
            <w:vAlign w:val="center"/>
          </w:tcPr>
          <w:p w14:paraId="4449200D" w14:textId="77777777" w:rsidR="00AE70FD" w:rsidRPr="00AE70FD" w:rsidRDefault="00AE70FD" w:rsidP="00F557EA">
            <w:pPr>
              <w:spacing w:after="0" w:line="288" w:lineRule="auto"/>
              <w:jc w:val="center"/>
              <w:rPr>
                <w:rFonts w:eastAsia="Times New Roman" w:cs="Times New Roman"/>
                <w:b/>
                <w:i/>
                <w:color w:val="000000" w:themeColor="text1"/>
                <w:szCs w:val="28"/>
              </w:rPr>
            </w:pPr>
            <w:r w:rsidRPr="00AE70FD">
              <w:rPr>
                <w:rFonts w:eastAsia="Times New Roman" w:cs="Times New Roman"/>
                <w:b/>
                <w:i/>
                <w:color w:val="000000" w:themeColor="text1"/>
                <w:szCs w:val="28"/>
              </w:rPr>
              <w:t>4.900.000</w:t>
            </w:r>
          </w:p>
        </w:tc>
      </w:tr>
    </w:tbl>
    <w:p w14:paraId="191A216A" w14:textId="77777777" w:rsidR="00AE70FD" w:rsidRPr="00AE70FD" w:rsidRDefault="00AE70FD" w:rsidP="00AE70FD">
      <w:pPr>
        <w:spacing w:after="0" w:line="288" w:lineRule="auto"/>
        <w:rPr>
          <w:rFonts w:eastAsia="Times New Roman" w:cs="Times New Roman"/>
          <w:i/>
          <w:color w:val="000000" w:themeColor="text1"/>
          <w:szCs w:val="28"/>
        </w:rPr>
      </w:pPr>
      <w:r w:rsidRPr="00AE70FD">
        <w:rPr>
          <w:rFonts w:eastAsia="Times New Roman" w:cs="Times New Roman"/>
          <w:i/>
          <w:color w:val="000000" w:themeColor="text1"/>
          <w:szCs w:val="28"/>
        </w:rPr>
        <w:tab/>
        <w:t>(Bằng chữ: Bốn triệu chín trăm ngàn đồng chẵn)</w:t>
      </w:r>
    </w:p>
    <w:p w14:paraId="1A809682"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Quyết toán trong ngày:</w:t>
      </w:r>
    </w:p>
    <w:p w14:paraId="521AB924"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 xml:space="preserve">- Tổng số cháu: </w:t>
      </w: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330 cháu</w:t>
      </w:r>
    </w:p>
    <w:p w14:paraId="663D7198"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 Tiêu chuẩn đư</w:t>
      </w:r>
      <w:r w:rsidRPr="00AE70FD">
        <w:rPr>
          <w:rFonts w:eastAsia="Times New Roman" w:cs="Times New Roman"/>
          <w:color w:val="000000" w:themeColor="text1"/>
          <w:szCs w:val="28"/>
        </w:rPr>
        <w:softHyphen/>
        <w:t xml:space="preserve">ợc chi: </w:t>
      </w:r>
      <w:r w:rsidRPr="00AE70FD">
        <w:rPr>
          <w:rFonts w:eastAsia="Times New Roman" w:cs="Times New Roman"/>
          <w:color w:val="000000" w:themeColor="text1"/>
          <w:szCs w:val="28"/>
        </w:rPr>
        <w:tab/>
      </w:r>
      <w:r w:rsidRPr="00AE70FD">
        <w:rPr>
          <w:rFonts w:eastAsia="Times New Roman" w:cs="Times New Roman"/>
          <w:color w:val="000000" w:themeColor="text1"/>
          <w:szCs w:val="28"/>
        </w:rPr>
        <w:tab/>
        <w:t>4.900.000</w:t>
      </w:r>
    </w:p>
    <w:p w14:paraId="5E3BB40D"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 Đã chi:</w:t>
      </w: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4.900.000đ</w:t>
      </w:r>
    </w:p>
    <w:p w14:paraId="33773CC7"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r>
    </w:p>
    <w:p w14:paraId="006360E9" w14:textId="77777777" w:rsidR="00AE70FD" w:rsidRPr="00AE70FD" w:rsidRDefault="00AE70FD" w:rsidP="00AE70FD">
      <w:pPr>
        <w:spacing w:after="0" w:line="288" w:lineRule="auto"/>
        <w:jc w:val="both"/>
        <w:rPr>
          <w:rFonts w:eastAsia="Times New Roman" w:cs="Times New Roman"/>
          <w:b/>
          <w:bCs/>
          <w:color w:val="000000" w:themeColor="text1"/>
          <w:szCs w:val="28"/>
        </w:rPr>
      </w:pPr>
      <w:r w:rsidRPr="00AE70FD">
        <w:rPr>
          <w:rFonts w:eastAsia="Times New Roman" w:cs="Times New Roman"/>
          <w:b/>
          <w:bCs/>
          <w:color w:val="000000" w:themeColor="text1"/>
          <w:szCs w:val="28"/>
        </w:rPr>
        <w:br w:type="column"/>
      </w:r>
      <w:r w:rsidRPr="00AE70FD">
        <w:rPr>
          <w:rFonts w:eastAsia="Times New Roman" w:cs="Times New Roman"/>
          <w:b/>
          <w:bCs/>
          <w:color w:val="000000" w:themeColor="text1"/>
          <w:szCs w:val="28"/>
        </w:rPr>
        <w:lastRenderedPageBreak/>
        <w:t>1. Bài tập hạch toán tiền mua nguyên liệu theo mức tiền ăn của trẻ.</w:t>
      </w:r>
    </w:p>
    <w:p w14:paraId="7F896A1C" w14:textId="77777777" w:rsidR="00AE70FD" w:rsidRPr="00AE70FD" w:rsidRDefault="00AE70FD" w:rsidP="00AE70FD">
      <w:pPr>
        <w:spacing w:after="0" w:line="288" w:lineRule="auto"/>
        <w:jc w:val="both"/>
        <w:rPr>
          <w:rFonts w:eastAsia="Times New Roman" w:cs="Times New Roman"/>
          <w:b/>
          <w:i/>
          <w:color w:val="000000" w:themeColor="text1"/>
          <w:szCs w:val="28"/>
        </w:rPr>
      </w:pPr>
      <w:r w:rsidRPr="00AE70FD">
        <w:rPr>
          <w:rFonts w:eastAsia="Times New Roman" w:cs="Times New Roman"/>
          <w:b/>
          <w:i/>
          <w:color w:val="000000" w:themeColor="text1"/>
          <w:szCs w:val="28"/>
        </w:rPr>
        <w:t>Để hạch toán được tiền mua nguyên liệu cần nắm được:</w:t>
      </w:r>
    </w:p>
    <w:p w14:paraId="55B8BF77" w14:textId="77777777" w:rsidR="00AE70FD" w:rsidRPr="00AE70FD" w:rsidRDefault="00AE70FD" w:rsidP="00AE70FD">
      <w:pPr>
        <w:spacing w:after="0" w:line="288" w:lineRule="auto"/>
        <w:ind w:firstLine="709"/>
        <w:jc w:val="both"/>
        <w:rPr>
          <w:rFonts w:eastAsia="Times New Roman" w:cs="Times New Roman"/>
          <w:i/>
          <w:color w:val="000000" w:themeColor="text1"/>
          <w:szCs w:val="28"/>
        </w:rPr>
      </w:pPr>
      <w:r w:rsidRPr="00AE70FD">
        <w:rPr>
          <w:rFonts w:eastAsia="Times New Roman" w:cs="Times New Roman"/>
          <w:i/>
          <w:color w:val="000000" w:themeColor="text1"/>
          <w:szCs w:val="28"/>
        </w:rPr>
        <w:t xml:space="preserve">Số lượng các cháu ăn trong ngày </w:t>
      </w:r>
    </w:p>
    <w:p w14:paraId="2B9613DF" w14:textId="77777777" w:rsidR="00AE70FD" w:rsidRPr="00AE70FD" w:rsidRDefault="00AE70FD" w:rsidP="00AE70FD">
      <w:pPr>
        <w:spacing w:after="0" w:line="288" w:lineRule="auto"/>
        <w:ind w:firstLine="709"/>
        <w:jc w:val="both"/>
        <w:rPr>
          <w:rFonts w:eastAsia="Times New Roman" w:cs="Times New Roman"/>
          <w:i/>
          <w:color w:val="000000" w:themeColor="text1"/>
          <w:szCs w:val="28"/>
        </w:rPr>
      </w:pPr>
      <w:r w:rsidRPr="00AE70FD">
        <w:rPr>
          <w:rFonts w:eastAsia="Times New Roman" w:cs="Times New Roman"/>
          <w:i/>
          <w:color w:val="000000" w:themeColor="text1"/>
          <w:szCs w:val="28"/>
        </w:rPr>
        <w:t>Định lượng thức ăn của 1 trẻ</w:t>
      </w:r>
    </w:p>
    <w:p w14:paraId="37850B1C" w14:textId="77777777" w:rsidR="00AE70FD" w:rsidRPr="00AE70FD" w:rsidRDefault="00AE70FD" w:rsidP="00AE70FD">
      <w:pPr>
        <w:spacing w:after="0" w:line="288" w:lineRule="auto"/>
        <w:ind w:firstLine="709"/>
        <w:jc w:val="both"/>
        <w:rPr>
          <w:rFonts w:eastAsia="Times New Roman" w:cs="Times New Roman"/>
          <w:i/>
          <w:color w:val="000000" w:themeColor="text1"/>
          <w:szCs w:val="28"/>
        </w:rPr>
      </w:pPr>
      <w:r w:rsidRPr="00AE70FD">
        <w:rPr>
          <w:rFonts w:eastAsia="Times New Roman" w:cs="Times New Roman"/>
          <w:i/>
          <w:color w:val="000000" w:themeColor="text1"/>
          <w:szCs w:val="28"/>
        </w:rPr>
        <w:t xml:space="preserve">Thực đơn cho bữa chính và bữa phụ </w:t>
      </w:r>
    </w:p>
    <w:p w14:paraId="0607F463" w14:textId="77777777" w:rsidR="00AE70FD" w:rsidRPr="00AE70FD" w:rsidRDefault="00AE70FD" w:rsidP="00AE70FD">
      <w:pPr>
        <w:spacing w:after="0" w:line="288" w:lineRule="auto"/>
        <w:ind w:firstLine="709"/>
        <w:jc w:val="both"/>
        <w:rPr>
          <w:rFonts w:eastAsia="Times New Roman" w:cs="Times New Roman"/>
          <w:i/>
          <w:color w:val="000000" w:themeColor="text1"/>
          <w:szCs w:val="28"/>
          <w:lang w:val="fr-FR"/>
        </w:rPr>
      </w:pPr>
      <w:r w:rsidRPr="00AE70FD">
        <w:rPr>
          <w:rFonts w:eastAsia="Times New Roman" w:cs="Times New Roman"/>
          <w:i/>
          <w:color w:val="000000" w:themeColor="text1"/>
          <w:szCs w:val="28"/>
          <w:lang w:val="fr-FR"/>
        </w:rPr>
        <w:t>Mức tiền ăn của trẻ trong ngày.</w:t>
      </w:r>
    </w:p>
    <w:p w14:paraId="7A372AD1" w14:textId="77777777" w:rsidR="00AE70FD" w:rsidRPr="00AE70FD" w:rsidRDefault="00AE70FD" w:rsidP="00AE70FD">
      <w:pPr>
        <w:spacing w:after="0" w:line="288" w:lineRule="auto"/>
        <w:ind w:firstLine="709"/>
        <w:jc w:val="both"/>
        <w:rPr>
          <w:rFonts w:eastAsia="Times New Roman" w:cs="Times New Roman"/>
          <w:i/>
          <w:color w:val="000000" w:themeColor="text1"/>
          <w:szCs w:val="28"/>
        </w:rPr>
      </w:pPr>
      <w:r w:rsidRPr="00AE70FD">
        <w:rPr>
          <w:rFonts w:eastAsia="Times New Roman" w:cs="Times New Roman"/>
          <w:i/>
          <w:color w:val="000000" w:themeColor="text1"/>
          <w:szCs w:val="28"/>
        </w:rPr>
        <w:t>Đơn giá của nguyên liệu</w:t>
      </w:r>
    </w:p>
    <w:p w14:paraId="31727E40"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Bảng định lượng thức ăn cho một trẻ</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9"/>
        <w:gridCol w:w="3813"/>
      </w:tblGrid>
      <w:tr w:rsidR="00AE70FD" w:rsidRPr="00AE70FD" w14:paraId="1F91D6EE" w14:textId="77777777" w:rsidTr="00F557EA">
        <w:tc>
          <w:tcPr>
            <w:tcW w:w="3739" w:type="dxa"/>
          </w:tcPr>
          <w:p w14:paraId="10622D80" w14:textId="77777777" w:rsidR="00AE70FD" w:rsidRPr="00AE70FD" w:rsidRDefault="00AE70FD" w:rsidP="00F557EA">
            <w:pPr>
              <w:spacing w:after="0" w:line="288" w:lineRule="auto"/>
              <w:jc w:val="center"/>
              <w:rPr>
                <w:rFonts w:eastAsia="Times New Roman" w:cs="Times New Roman"/>
                <w:b/>
                <w:bCs/>
                <w:color w:val="000000" w:themeColor="text1"/>
                <w:szCs w:val="28"/>
              </w:rPr>
            </w:pPr>
            <w:r w:rsidRPr="00AE70FD">
              <w:rPr>
                <w:rFonts w:eastAsia="Times New Roman" w:cs="Times New Roman"/>
                <w:b/>
                <w:bCs/>
                <w:color w:val="000000" w:themeColor="text1"/>
                <w:szCs w:val="28"/>
              </w:rPr>
              <w:t>Thực phẩm</w:t>
            </w:r>
          </w:p>
        </w:tc>
        <w:tc>
          <w:tcPr>
            <w:tcW w:w="3813" w:type="dxa"/>
          </w:tcPr>
          <w:p w14:paraId="21784F95" w14:textId="77777777" w:rsidR="00AE70FD" w:rsidRPr="00AE70FD" w:rsidRDefault="00AE70FD" w:rsidP="00F557EA">
            <w:pPr>
              <w:spacing w:after="0" w:line="288" w:lineRule="auto"/>
              <w:jc w:val="center"/>
              <w:rPr>
                <w:rFonts w:eastAsia="Times New Roman" w:cs="Times New Roman"/>
                <w:b/>
                <w:bCs/>
                <w:color w:val="000000" w:themeColor="text1"/>
                <w:szCs w:val="28"/>
              </w:rPr>
            </w:pPr>
            <w:r w:rsidRPr="00AE70FD">
              <w:rPr>
                <w:rFonts w:eastAsia="Times New Roman" w:cs="Times New Roman"/>
                <w:b/>
                <w:bCs/>
                <w:color w:val="000000" w:themeColor="text1"/>
                <w:szCs w:val="28"/>
              </w:rPr>
              <w:t>Lượng tính ra (g)</w:t>
            </w:r>
          </w:p>
        </w:tc>
      </w:tr>
      <w:tr w:rsidR="00AE70FD" w:rsidRPr="00AE70FD" w14:paraId="3E3E6546" w14:textId="77777777" w:rsidTr="00F557EA">
        <w:tc>
          <w:tcPr>
            <w:tcW w:w="3739" w:type="dxa"/>
            <w:vAlign w:val="center"/>
          </w:tcPr>
          <w:p w14:paraId="38EF2D19" w14:textId="77777777" w:rsidR="00AE70FD" w:rsidRPr="00AE70FD" w:rsidRDefault="00AE70FD" w:rsidP="00F557EA">
            <w:pPr>
              <w:spacing w:after="0" w:line="288" w:lineRule="auto"/>
              <w:rPr>
                <w:rFonts w:eastAsia="Times New Roman" w:cs="Times New Roman"/>
                <w:color w:val="000000" w:themeColor="text1"/>
                <w:szCs w:val="28"/>
              </w:rPr>
            </w:pPr>
            <w:r w:rsidRPr="00AE70FD">
              <w:rPr>
                <w:rFonts w:eastAsia="Times New Roman" w:cs="Times New Roman"/>
                <w:color w:val="000000" w:themeColor="text1"/>
                <w:szCs w:val="28"/>
              </w:rPr>
              <w:t>Gạo</w:t>
            </w:r>
          </w:p>
        </w:tc>
        <w:tc>
          <w:tcPr>
            <w:tcW w:w="3813" w:type="dxa"/>
            <w:vAlign w:val="center"/>
          </w:tcPr>
          <w:p w14:paraId="4AA1DA3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80 - 100 g</w:t>
            </w:r>
          </w:p>
        </w:tc>
      </w:tr>
      <w:tr w:rsidR="00AE70FD" w:rsidRPr="00AE70FD" w14:paraId="5BD6EBC4" w14:textId="77777777" w:rsidTr="00F557EA">
        <w:tc>
          <w:tcPr>
            <w:tcW w:w="3739" w:type="dxa"/>
            <w:vAlign w:val="center"/>
          </w:tcPr>
          <w:p w14:paraId="7AC005B8" w14:textId="77777777" w:rsidR="00AE70FD" w:rsidRPr="00AE70FD" w:rsidRDefault="00AE70FD" w:rsidP="00F557EA">
            <w:pPr>
              <w:spacing w:after="0" w:line="288" w:lineRule="auto"/>
              <w:rPr>
                <w:rFonts w:eastAsia="Times New Roman" w:cs="Times New Roman"/>
                <w:color w:val="000000" w:themeColor="text1"/>
                <w:szCs w:val="28"/>
              </w:rPr>
            </w:pPr>
            <w:r w:rsidRPr="00AE70FD">
              <w:rPr>
                <w:rFonts w:eastAsia="Times New Roman" w:cs="Times New Roman"/>
                <w:color w:val="000000" w:themeColor="text1"/>
                <w:szCs w:val="28"/>
              </w:rPr>
              <w:t>Cá, thịt, trứng, tôm</w:t>
            </w:r>
          </w:p>
        </w:tc>
        <w:tc>
          <w:tcPr>
            <w:tcW w:w="3813" w:type="dxa"/>
            <w:vAlign w:val="center"/>
          </w:tcPr>
          <w:p w14:paraId="33A85523"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25 - 30 g</w:t>
            </w:r>
          </w:p>
        </w:tc>
      </w:tr>
      <w:tr w:rsidR="00AE70FD" w:rsidRPr="00AE70FD" w14:paraId="0D876611" w14:textId="77777777" w:rsidTr="00F557EA">
        <w:tc>
          <w:tcPr>
            <w:tcW w:w="3739" w:type="dxa"/>
            <w:vAlign w:val="center"/>
          </w:tcPr>
          <w:p w14:paraId="5F1FA60D" w14:textId="77777777" w:rsidR="00AE70FD" w:rsidRPr="00AE70FD" w:rsidRDefault="00AE70FD" w:rsidP="00F557EA">
            <w:pPr>
              <w:spacing w:after="0" w:line="288" w:lineRule="auto"/>
              <w:rPr>
                <w:rFonts w:eastAsia="Times New Roman" w:cs="Times New Roman"/>
                <w:color w:val="000000" w:themeColor="text1"/>
                <w:szCs w:val="28"/>
              </w:rPr>
            </w:pPr>
            <w:r w:rsidRPr="00AE70FD">
              <w:rPr>
                <w:rFonts w:eastAsia="Times New Roman" w:cs="Times New Roman"/>
                <w:color w:val="000000" w:themeColor="text1"/>
                <w:szCs w:val="28"/>
              </w:rPr>
              <w:t>Lạc, vừng</w:t>
            </w:r>
          </w:p>
        </w:tc>
        <w:tc>
          <w:tcPr>
            <w:tcW w:w="3813" w:type="dxa"/>
            <w:vAlign w:val="center"/>
          </w:tcPr>
          <w:p w14:paraId="5C32377C"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5 - 10 g</w:t>
            </w:r>
          </w:p>
        </w:tc>
      </w:tr>
      <w:tr w:rsidR="00AE70FD" w:rsidRPr="00AE70FD" w14:paraId="2670AAB2" w14:textId="77777777" w:rsidTr="00F557EA">
        <w:tc>
          <w:tcPr>
            <w:tcW w:w="3739" w:type="dxa"/>
            <w:vAlign w:val="center"/>
          </w:tcPr>
          <w:p w14:paraId="1E6361BC" w14:textId="77777777" w:rsidR="00AE70FD" w:rsidRPr="00AE70FD" w:rsidRDefault="00AE70FD" w:rsidP="00F557EA">
            <w:pPr>
              <w:spacing w:after="0" w:line="288" w:lineRule="auto"/>
              <w:rPr>
                <w:rFonts w:eastAsia="Times New Roman" w:cs="Times New Roman"/>
                <w:color w:val="000000" w:themeColor="text1"/>
                <w:szCs w:val="28"/>
              </w:rPr>
            </w:pPr>
            <w:r w:rsidRPr="00AE70FD">
              <w:rPr>
                <w:rFonts w:eastAsia="Times New Roman" w:cs="Times New Roman"/>
                <w:color w:val="000000" w:themeColor="text1"/>
                <w:szCs w:val="28"/>
              </w:rPr>
              <w:t>Dầu, mỡ</w:t>
            </w:r>
          </w:p>
        </w:tc>
        <w:tc>
          <w:tcPr>
            <w:tcW w:w="3813" w:type="dxa"/>
            <w:vAlign w:val="center"/>
          </w:tcPr>
          <w:p w14:paraId="65A92EAE"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10 - 12 g</w:t>
            </w:r>
          </w:p>
        </w:tc>
      </w:tr>
      <w:tr w:rsidR="00AE70FD" w:rsidRPr="00AE70FD" w14:paraId="65E18789" w14:textId="77777777" w:rsidTr="00F557EA">
        <w:tc>
          <w:tcPr>
            <w:tcW w:w="3739" w:type="dxa"/>
            <w:vAlign w:val="center"/>
          </w:tcPr>
          <w:p w14:paraId="4B512E34" w14:textId="77777777" w:rsidR="00AE70FD" w:rsidRPr="00AE70FD" w:rsidRDefault="00AE70FD" w:rsidP="00F557EA">
            <w:pPr>
              <w:spacing w:after="0" w:line="288" w:lineRule="auto"/>
              <w:rPr>
                <w:rFonts w:eastAsia="Times New Roman" w:cs="Times New Roman"/>
                <w:color w:val="000000" w:themeColor="text1"/>
                <w:szCs w:val="28"/>
              </w:rPr>
            </w:pPr>
            <w:r w:rsidRPr="00AE70FD">
              <w:rPr>
                <w:rFonts w:eastAsia="Times New Roman" w:cs="Times New Roman"/>
                <w:color w:val="000000" w:themeColor="text1"/>
                <w:szCs w:val="28"/>
              </w:rPr>
              <w:t>Rau, củ, quả</w:t>
            </w:r>
          </w:p>
        </w:tc>
        <w:tc>
          <w:tcPr>
            <w:tcW w:w="3813" w:type="dxa"/>
            <w:vAlign w:val="center"/>
          </w:tcPr>
          <w:p w14:paraId="04665BEF"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30 - 60 g</w:t>
            </w:r>
          </w:p>
        </w:tc>
      </w:tr>
      <w:tr w:rsidR="00AE70FD" w:rsidRPr="00AE70FD" w14:paraId="0D531446" w14:textId="77777777" w:rsidTr="00F557EA">
        <w:tc>
          <w:tcPr>
            <w:tcW w:w="3739" w:type="dxa"/>
            <w:vAlign w:val="center"/>
          </w:tcPr>
          <w:p w14:paraId="181976F4" w14:textId="77777777" w:rsidR="00AE70FD" w:rsidRPr="00AE70FD" w:rsidRDefault="00AE70FD" w:rsidP="00F557EA">
            <w:pPr>
              <w:spacing w:after="0" w:line="288" w:lineRule="auto"/>
              <w:rPr>
                <w:rFonts w:eastAsia="Times New Roman" w:cs="Times New Roman"/>
                <w:color w:val="000000" w:themeColor="text1"/>
                <w:szCs w:val="28"/>
              </w:rPr>
            </w:pPr>
            <w:r w:rsidRPr="00AE70FD">
              <w:rPr>
                <w:rFonts w:eastAsia="Times New Roman" w:cs="Times New Roman"/>
                <w:color w:val="000000" w:themeColor="text1"/>
                <w:szCs w:val="28"/>
              </w:rPr>
              <w:t>Nước mắm</w:t>
            </w:r>
          </w:p>
        </w:tc>
        <w:tc>
          <w:tcPr>
            <w:tcW w:w="3813" w:type="dxa"/>
            <w:vAlign w:val="center"/>
          </w:tcPr>
          <w:p w14:paraId="23F51C80"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10 g</w:t>
            </w:r>
          </w:p>
        </w:tc>
      </w:tr>
      <w:tr w:rsidR="00AE70FD" w:rsidRPr="00AE70FD" w14:paraId="4DD02284" w14:textId="77777777" w:rsidTr="00F557EA">
        <w:tc>
          <w:tcPr>
            <w:tcW w:w="3739" w:type="dxa"/>
            <w:vAlign w:val="center"/>
          </w:tcPr>
          <w:p w14:paraId="473D76A1" w14:textId="77777777" w:rsidR="00AE70FD" w:rsidRPr="00AE70FD" w:rsidRDefault="00AE70FD" w:rsidP="00F557EA">
            <w:pPr>
              <w:spacing w:after="0" w:line="288" w:lineRule="auto"/>
              <w:rPr>
                <w:rFonts w:eastAsia="Times New Roman" w:cs="Times New Roman"/>
                <w:color w:val="000000" w:themeColor="text1"/>
                <w:szCs w:val="28"/>
              </w:rPr>
            </w:pPr>
            <w:r w:rsidRPr="00AE70FD">
              <w:rPr>
                <w:rFonts w:eastAsia="Times New Roman" w:cs="Times New Roman"/>
                <w:color w:val="000000" w:themeColor="text1"/>
                <w:szCs w:val="28"/>
              </w:rPr>
              <w:t>Đường</w:t>
            </w:r>
          </w:p>
        </w:tc>
        <w:tc>
          <w:tcPr>
            <w:tcW w:w="3813" w:type="dxa"/>
            <w:vAlign w:val="center"/>
          </w:tcPr>
          <w:p w14:paraId="1BFCD6FB" w14:textId="77777777" w:rsidR="00AE70FD" w:rsidRPr="00AE70FD" w:rsidRDefault="00AE70FD" w:rsidP="00F557EA">
            <w:pPr>
              <w:spacing w:after="0" w:line="288" w:lineRule="auto"/>
              <w:jc w:val="center"/>
              <w:rPr>
                <w:rFonts w:eastAsia="Times New Roman" w:cs="Times New Roman"/>
                <w:color w:val="000000" w:themeColor="text1"/>
                <w:szCs w:val="28"/>
              </w:rPr>
            </w:pPr>
            <w:r w:rsidRPr="00AE70FD">
              <w:rPr>
                <w:rFonts w:eastAsia="Times New Roman" w:cs="Times New Roman"/>
                <w:color w:val="000000" w:themeColor="text1"/>
                <w:szCs w:val="28"/>
              </w:rPr>
              <w:t>20 - 25 g</w:t>
            </w:r>
          </w:p>
        </w:tc>
      </w:tr>
    </w:tbl>
    <w:p w14:paraId="44C8F8CC" w14:textId="77777777" w:rsidR="00AE70FD" w:rsidRPr="00AE70FD" w:rsidRDefault="00AE70FD" w:rsidP="00AE70FD">
      <w:pPr>
        <w:spacing w:after="0" w:line="288" w:lineRule="auto"/>
        <w:jc w:val="both"/>
        <w:rPr>
          <w:rFonts w:eastAsia="Times New Roman" w:cs="Times New Roman"/>
          <w:b/>
          <w:color w:val="000000" w:themeColor="text1"/>
          <w:szCs w:val="28"/>
        </w:rPr>
      </w:pPr>
    </w:p>
    <w:p w14:paraId="6CFD7197"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b/>
          <w:color w:val="000000" w:themeColor="text1"/>
          <w:szCs w:val="28"/>
        </w:rPr>
        <w:t>Bài tập 1:</w:t>
      </w:r>
    </w:p>
    <w:p w14:paraId="51FB92A2"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Dựa vào bảng định lượng thức ăn của 1 trẻ. Hãy hạch toán tiền mua nguyên liệu cho 100 cháu mẫu giáo lớn, với mức tiền ăn của 1 cháu =20.000 đ/ngày, tiền  gas  = 1.000đ/ngày</w:t>
      </w:r>
    </w:p>
    <w:p w14:paraId="3B353688"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Với thực đơn như sau.</w:t>
      </w:r>
    </w:p>
    <w:p w14:paraId="0379C58B"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 xml:space="preserve">Bữa trưa: </w:t>
      </w:r>
      <w:r w:rsidRPr="00AE70FD">
        <w:rPr>
          <w:rFonts w:eastAsia="Times New Roman" w:cs="Times New Roman"/>
          <w:color w:val="000000" w:themeColor="text1"/>
          <w:szCs w:val="28"/>
        </w:rPr>
        <w:tab/>
        <w:t>- Cơm tẻ</w:t>
      </w:r>
    </w:p>
    <w:p w14:paraId="719C1992"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t>- Thịt kho tầu</w:t>
      </w:r>
    </w:p>
    <w:p w14:paraId="0C8DD919"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t>- Khoai tây, cà rốt hầm xương</w:t>
      </w:r>
    </w:p>
    <w:p w14:paraId="38CE4CA7"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Bữa chiều:</w:t>
      </w:r>
      <w:r w:rsidRPr="00AE70FD">
        <w:rPr>
          <w:rFonts w:eastAsia="Times New Roman" w:cs="Times New Roman"/>
          <w:color w:val="000000" w:themeColor="text1"/>
          <w:szCs w:val="28"/>
        </w:rPr>
        <w:tab/>
        <w:t>- Cháo sườn</w:t>
      </w:r>
    </w:p>
    <w:p w14:paraId="5D5F81D3"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t>- Sữa chua</w:t>
      </w:r>
    </w:p>
    <w:p w14:paraId="34046FB8"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Biết rằng: tiền gas 1.000 đ/cháu/ngày</w:t>
      </w:r>
    </w:p>
    <w:p w14:paraId="293EA72F"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Bài làm:</w:t>
      </w:r>
    </w:p>
    <w:p w14:paraId="63A07889"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Tổng số tiền của 100 cháu:</w:t>
      </w:r>
    </w:p>
    <w:p w14:paraId="1E3CFE08" w14:textId="77777777" w:rsidR="00AE70FD" w:rsidRPr="00AE70FD" w:rsidRDefault="00AE70FD" w:rsidP="00AE70FD">
      <w:pPr>
        <w:spacing w:after="0" w:line="288" w:lineRule="auto"/>
        <w:jc w:val="both"/>
        <w:rPr>
          <w:rFonts w:eastAsia="Times New Roman" w:cs="Times New Roman"/>
          <w:color w:val="000000" w:themeColor="text1"/>
          <w:szCs w:val="28"/>
          <w:vertAlign w:val="superscript"/>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t xml:space="preserve">10.000 đ/cháu </w:t>
      </w:r>
      <w:r w:rsidRPr="00AE70FD">
        <w:rPr>
          <w:rFonts w:eastAsia="Times New Roman" w:cs="Times New Roman"/>
          <w:color w:val="000000" w:themeColor="text1"/>
          <w:szCs w:val="28"/>
        </w:rPr>
        <w:sym w:font="Wingdings 2" w:char="F0CD"/>
      </w:r>
      <w:r w:rsidRPr="00AE70FD">
        <w:rPr>
          <w:rFonts w:eastAsia="Times New Roman" w:cs="Times New Roman"/>
          <w:color w:val="000000" w:themeColor="text1"/>
          <w:szCs w:val="28"/>
        </w:rPr>
        <w:t xml:space="preserve"> 100</w:t>
      </w: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 xml:space="preserve">= 1.000.000 </w:t>
      </w:r>
      <w:r w:rsidRPr="00AE70FD">
        <w:rPr>
          <w:rFonts w:eastAsia="Times New Roman" w:cs="Times New Roman"/>
          <w:color w:val="000000" w:themeColor="text1"/>
          <w:szCs w:val="28"/>
          <w:vertAlign w:val="superscript"/>
        </w:rPr>
        <w:t>đ</w:t>
      </w:r>
    </w:p>
    <w:p w14:paraId="24EA3FB7"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Tiền gas của 100 cháu.</w:t>
      </w:r>
    </w:p>
    <w:p w14:paraId="499B1BE8"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t>500 đ/cháu</w:t>
      </w:r>
      <w:r w:rsidRPr="00AE70FD">
        <w:rPr>
          <w:rFonts w:eastAsia="Times New Roman" w:cs="Times New Roman"/>
          <w:color w:val="000000" w:themeColor="text1"/>
          <w:szCs w:val="28"/>
        </w:rPr>
        <w:tab/>
      </w:r>
      <w:r w:rsidRPr="00AE70FD">
        <w:rPr>
          <w:rFonts w:eastAsia="Times New Roman" w:cs="Times New Roman"/>
          <w:color w:val="000000" w:themeColor="text1"/>
          <w:szCs w:val="28"/>
        </w:rPr>
        <w:sym w:font="Wingdings 2" w:char="F0CD"/>
      </w:r>
      <w:r w:rsidRPr="00AE70FD">
        <w:rPr>
          <w:rFonts w:eastAsia="Times New Roman" w:cs="Times New Roman"/>
          <w:color w:val="000000" w:themeColor="text1"/>
          <w:szCs w:val="28"/>
        </w:rPr>
        <w:t xml:space="preserve"> 100</w:t>
      </w: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 xml:space="preserve">= 50.000 </w:t>
      </w:r>
      <w:r w:rsidRPr="00AE70FD">
        <w:rPr>
          <w:rFonts w:eastAsia="Times New Roman" w:cs="Times New Roman"/>
          <w:color w:val="000000" w:themeColor="text1"/>
          <w:szCs w:val="28"/>
          <w:vertAlign w:val="superscript"/>
        </w:rPr>
        <w:t>đ</w:t>
      </w:r>
    </w:p>
    <w:p w14:paraId="5E8A779C"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Tiền mua nguyên liệu của 100 cháu.</w:t>
      </w:r>
    </w:p>
    <w:p w14:paraId="011B7DD5" w14:textId="77777777" w:rsidR="00AE70FD" w:rsidRPr="00AE70FD" w:rsidRDefault="00AE70FD" w:rsidP="00AE70FD">
      <w:pPr>
        <w:spacing w:after="0" w:line="288" w:lineRule="auto"/>
        <w:jc w:val="both"/>
        <w:rPr>
          <w:rFonts w:eastAsia="Times New Roman" w:cs="Times New Roman"/>
          <w:color w:val="000000" w:themeColor="text1"/>
          <w:szCs w:val="28"/>
          <w:vertAlign w:val="superscript"/>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1.000.000 đ - 50.000 đ</w:t>
      </w:r>
      <w:r w:rsidRPr="00AE70FD">
        <w:rPr>
          <w:rFonts w:eastAsia="Times New Roman" w:cs="Times New Roman"/>
          <w:color w:val="000000" w:themeColor="text1"/>
          <w:szCs w:val="28"/>
        </w:rPr>
        <w:tab/>
      </w:r>
      <w:r w:rsidRPr="00AE70FD">
        <w:rPr>
          <w:rFonts w:eastAsia="Times New Roman" w:cs="Times New Roman"/>
          <w:color w:val="000000" w:themeColor="text1"/>
          <w:szCs w:val="28"/>
        </w:rPr>
        <w:tab/>
        <w:t xml:space="preserve">= 950.000 </w:t>
      </w:r>
      <w:r w:rsidRPr="00AE70FD">
        <w:rPr>
          <w:rFonts w:eastAsia="Times New Roman" w:cs="Times New Roman"/>
          <w:color w:val="000000" w:themeColor="text1"/>
          <w:szCs w:val="28"/>
          <w:vertAlign w:val="superscript"/>
        </w:rPr>
        <w:t>đ</w:t>
      </w:r>
    </w:p>
    <w:p w14:paraId="16B705E9"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color w:val="000000" w:themeColor="text1"/>
          <w:szCs w:val="28"/>
        </w:rPr>
        <w:tab/>
        <w:t>Dự trù nguyên cho 100 xuất ăn:</w:t>
      </w:r>
    </w:p>
    <w:p w14:paraId="066A7199" w14:textId="77777777" w:rsidR="00AE70FD" w:rsidRPr="00AE70FD" w:rsidRDefault="00AE70FD" w:rsidP="00AE70FD">
      <w:pPr>
        <w:spacing w:after="0" w:line="288" w:lineRule="auto"/>
        <w:jc w:val="both"/>
        <w:rPr>
          <w:rFonts w:eastAsia="Times New Roman" w:cs="Times New Roman"/>
          <w:b/>
          <w:color w:val="000000" w:themeColor="text1"/>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2752"/>
        <w:gridCol w:w="808"/>
        <w:gridCol w:w="841"/>
        <w:gridCol w:w="1558"/>
        <w:gridCol w:w="2155"/>
      </w:tblGrid>
      <w:tr w:rsidR="00AE70FD" w:rsidRPr="00AE70FD" w14:paraId="361BF283" w14:textId="77777777" w:rsidTr="00F557EA">
        <w:tc>
          <w:tcPr>
            <w:tcW w:w="949" w:type="dxa"/>
          </w:tcPr>
          <w:p w14:paraId="3C94B12B"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lastRenderedPageBreak/>
              <w:t>STT</w:t>
            </w:r>
          </w:p>
        </w:tc>
        <w:tc>
          <w:tcPr>
            <w:tcW w:w="2755" w:type="dxa"/>
          </w:tcPr>
          <w:p w14:paraId="2F5D91C1"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t>Tên nguyên liệu</w:t>
            </w:r>
          </w:p>
        </w:tc>
        <w:tc>
          <w:tcPr>
            <w:tcW w:w="808" w:type="dxa"/>
          </w:tcPr>
          <w:p w14:paraId="33AD7414"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ĐVT</w:t>
            </w:r>
          </w:p>
        </w:tc>
        <w:tc>
          <w:tcPr>
            <w:tcW w:w="841" w:type="dxa"/>
          </w:tcPr>
          <w:p w14:paraId="204AEA60"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SL</w:t>
            </w:r>
          </w:p>
        </w:tc>
        <w:tc>
          <w:tcPr>
            <w:tcW w:w="1559" w:type="dxa"/>
          </w:tcPr>
          <w:p w14:paraId="750E26CF"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c>
          <w:tcPr>
            <w:tcW w:w="2156" w:type="dxa"/>
          </w:tcPr>
          <w:p w14:paraId="3AF3CD68"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Thành tiền (đ)</w:t>
            </w:r>
          </w:p>
        </w:tc>
      </w:tr>
      <w:tr w:rsidR="00AE70FD" w:rsidRPr="00AE70FD" w14:paraId="61987D4C" w14:textId="77777777" w:rsidTr="00F557EA">
        <w:tc>
          <w:tcPr>
            <w:tcW w:w="949" w:type="dxa"/>
          </w:tcPr>
          <w:p w14:paraId="69335C5C" w14:textId="77777777" w:rsidR="00AE70FD" w:rsidRPr="00AE70FD" w:rsidRDefault="00AE70FD" w:rsidP="00F557EA">
            <w:pPr>
              <w:numPr>
                <w:ilvl w:val="0"/>
                <w:numId w:val="26"/>
              </w:numPr>
              <w:spacing w:after="0" w:line="288" w:lineRule="auto"/>
              <w:jc w:val="center"/>
              <w:rPr>
                <w:rFonts w:cs="Times New Roman"/>
                <w:bCs/>
                <w:color w:val="000000" w:themeColor="text1"/>
                <w:szCs w:val="28"/>
              </w:rPr>
            </w:pPr>
          </w:p>
        </w:tc>
        <w:tc>
          <w:tcPr>
            <w:tcW w:w="2755" w:type="dxa"/>
            <w:vAlign w:val="center"/>
          </w:tcPr>
          <w:p w14:paraId="726B2E47"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Gạo tẻ</w:t>
            </w:r>
          </w:p>
        </w:tc>
        <w:tc>
          <w:tcPr>
            <w:tcW w:w="808" w:type="dxa"/>
            <w:vAlign w:val="center"/>
          </w:tcPr>
          <w:p w14:paraId="14DB597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vAlign w:val="center"/>
          </w:tcPr>
          <w:p w14:paraId="3E043E3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w:t>
            </w:r>
          </w:p>
        </w:tc>
        <w:tc>
          <w:tcPr>
            <w:tcW w:w="1559" w:type="dxa"/>
            <w:vAlign w:val="center"/>
          </w:tcPr>
          <w:p w14:paraId="43D393D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18.000</w:t>
            </w:r>
          </w:p>
        </w:tc>
        <w:tc>
          <w:tcPr>
            <w:tcW w:w="2156" w:type="dxa"/>
            <w:vAlign w:val="center"/>
          </w:tcPr>
          <w:p w14:paraId="26DC042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180.000</w:t>
            </w:r>
          </w:p>
        </w:tc>
      </w:tr>
      <w:tr w:rsidR="00AE70FD" w:rsidRPr="00AE70FD" w14:paraId="387BD8FC" w14:textId="77777777" w:rsidTr="00F557EA">
        <w:tc>
          <w:tcPr>
            <w:tcW w:w="949" w:type="dxa"/>
          </w:tcPr>
          <w:p w14:paraId="320BB5BC" w14:textId="77777777" w:rsidR="00AE70FD" w:rsidRPr="00AE70FD" w:rsidRDefault="00AE70FD" w:rsidP="00F557EA">
            <w:pPr>
              <w:numPr>
                <w:ilvl w:val="0"/>
                <w:numId w:val="26"/>
              </w:numPr>
              <w:spacing w:after="0" w:line="288" w:lineRule="auto"/>
              <w:jc w:val="center"/>
              <w:rPr>
                <w:rFonts w:cs="Times New Roman"/>
                <w:bCs/>
                <w:color w:val="000000" w:themeColor="text1"/>
                <w:szCs w:val="28"/>
              </w:rPr>
            </w:pPr>
          </w:p>
        </w:tc>
        <w:tc>
          <w:tcPr>
            <w:tcW w:w="2755" w:type="dxa"/>
            <w:vAlign w:val="center"/>
          </w:tcPr>
          <w:p w14:paraId="0647C112"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Thịt lợn</w:t>
            </w:r>
          </w:p>
        </w:tc>
        <w:tc>
          <w:tcPr>
            <w:tcW w:w="808" w:type="dxa"/>
            <w:vAlign w:val="center"/>
          </w:tcPr>
          <w:p w14:paraId="09C685D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vAlign w:val="center"/>
          </w:tcPr>
          <w:p w14:paraId="200A3D3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w:t>
            </w:r>
          </w:p>
        </w:tc>
        <w:tc>
          <w:tcPr>
            <w:tcW w:w="1559" w:type="dxa"/>
            <w:vAlign w:val="center"/>
          </w:tcPr>
          <w:p w14:paraId="43DB16D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150.000</w:t>
            </w:r>
          </w:p>
        </w:tc>
        <w:tc>
          <w:tcPr>
            <w:tcW w:w="2156" w:type="dxa"/>
            <w:vAlign w:val="center"/>
          </w:tcPr>
          <w:p w14:paraId="4708D26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600.000</w:t>
            </w:r>
          </w:p>
        </w:tc>
      </w:tr>
      <w:tr w:rsidR="00AE70FD" w:rsidRPr="00AE70FD" w14:paraId="2E30DF83" w14:textId="77777777" w:rsidTr="00F557EA">
        <w:tc>
          <w:tcPr>
            <w:tcW w:w="949" w:type="dxa"/>
          </w:tcPr>
          <w:p w14:paraId="02401E28" w14:textId="77777777" w:rsidR="00AE70FD" w:rsidRPr="00AE70FD" w:rsidRDefault="00AE70FD" w:rsidP="00F557EA">
            <w:pPr>
              <w:numPr>
                <w:ilvl w:val="0"/>
                <w:numId w:val="26"/>
              </w:numPr>
              <w:spacing w:after="0" w:line="288" w:lineRule="auto"/>
              <w:jc w:val="center"/>
              <w:rPr>
                <w:rFonts w:cs="Times New Roman"/>
                <w:bCs/>
                <w:color w:val="000000" w:themeColor="text1"/>
                <w:szCs w:val="28"/>
              </w:rPr>
            </w:pPr>
          </w:p>
        </w:tc>
        <w:tc>
          <w:tcPr>
            <w:tcW w:w="2755" w:type="dxa"/>
            <w:vAlign w:val="center"/>
          </w:tcPr>
          <w:p w14:paraId="70D19981"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Sườn lợn</w:t>
            </w:r>
          </w:p>
        </w:tc>
        <w:tc>
          <w:tcPr>
            <w:tcW w:w="808" w:type="dxa"/>
            <w:vAlign w:val="center"/>
          </w:tcPr>
          <w:p w14:paraId="33FAD3D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vAlign w:val="center"/>
          </w:tcPr>
          <w:p w14:paraId="389CBD5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2.5</w:t>
            </w:r>
          </w:p>
        </w:tc>
        <w:tc>
          <w:tcPr>
            <w:tcW w:w="1559" w:type="dxa"/>
            <w:vAlign w:val="center"/>
          </w:tcPr>
          <w:p w14:paraId="70185FD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150.000</w:t>
            </w:r>
          </w:p>
        </w:tc>
        <w:tc>
          <w:tcPr>
            <w:tcW w:w="2156" w:type="dxa"/>
            <w:vAlign w:val="center"/>
          </w:tcPr>
          <w:p w14:paraId="7222700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375.000</w:t>
            </w:r>
          </w:p>
        </w:tc>
      </w:tr>
      <w:tr w:rsidR="00AE70FD" w:rsidRPr="00AE70FD" w14:paraId="6A9DC30E" w14:textId="77777777" w:rsidTr="00F557EA">
        <w:tc>
          <w:tcPr>
            <w:tcW w:w="949" w:type="dxa"/>
          </w:tcPr>
          <w:p w14:paraId="23FB8121" w14:textId="77777777" w:rsidR="00AE70FD" w:rsidRPr="00AE70FD" w:rsidRDefault="00AE70FD" w:rsidP="00F557EA">
            <w:pPr>
              <w:numPr>
                <w:ilvl w:val="0"/>
                <w:numId w:val="26"/>
              </w:numPr>
              <w:spacing w:after="0" w:line="288" w:lineRule="auto"/>
              <w:jc w:val="center"/>
              <w:rPr>
                <w:rFonts w:cs="Times New Roman"/>
                <w:bCs/>
                <w:color w:val="000000" w:themeColor="text1"/>
                <w:szCs w:val="28"/>
              </w:rPr>
            </w:pPr>
          </w:p>
        </w:tc>
        <w:tc>
          <w:tcPr>
            <w:tcW w:w="2755" w:type="dxa"/>
            <w:vAlign w:val="center"/>
          </w:tcPr>
          <w:p w14:paraId="02958EFB"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Cà rốt</w:t>
            </w:r>
          </w:p>
        </w:tc>
        <w:tc>
          <w:tcPr>
            <w:tcW w:w="808" w:type="dxa"/>
            <w:vAlign w:val="center"/>
          </w:tcPr>
          <w:p w14:paraId="3E9AEB4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vAlign w:val="center"/>
          </w:tcPr>
          <w:p w14:paraId="5841EB0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w:t>
            </w:r>
          </w:p>
        </w:tc>
        <w:tc>
          <w:tcPr>
            <w:tcW w:w="1559" w:type="dxa"/>
            <w:vAlign w:val="center"/>
          </w:tcPr>
          <w:p w14:paraId="73E328C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w:t>
            </w:r>
          </w:p>
        </w:tc>
        <w:tc>
          <w:tcPr>
            <w:tcW w:w="2156" w:type="dxa"/>
            <w:vAlign w:val="center"/>
          </w:tcPr>
          <w:p w14:paraId="6CA0A9C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w:t>
            </w:r>
          </w:p>
        </w:tc>
      </w:tr>
      <w:tr w:rsidR="00AE70FD" w:rsidRPr="00AE70FD" w14:paraId="5877F979" w14:textId="77777777" w:rsidTr="00F557EA">
        <w:tc>
          <w:tcPr>
            <w:tcW w:w="949" w:type="dxa"/>
          </w:tcPr>
          <w:p w14:paraId="4150DDDB" w14:textId="77777777" w:rsidR="00AE70FD" w:rsidRPr="00AE70FD" w:rsidRDefault="00AE70FD" w:rsidP="00F557EA">
            <w:pPr>
              <w:numPr>
                <w:ilvl w:val="0"/>
                <w:numId w:val="26"/>
              </w:numPr>
              <w:spacing w:after="0" w:line="288" w:lineRule="auto"/>
              <w:jc w:val="center"/>
              <w:rPr>
                <w:rFonts w:cs="Times New Roman"/>
                <w:bCs/>
                <w:color w:val="000000" w:themeColor="text1"/>
                <w:szCs w:val="28"/>
              </w:rPr>
            </w:pPr>
          </w:p>
        </w:tc>
        <w:tc>
          <w:tcPr>
            <w:tcW w:w="2755" w:type="dxa"/>
            <w:vAlign w:val="center"/>
          </w:tcPr>
          <w:p w14:paraId="565BF85E"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Khoai tây</w:t>
            </w:r>
          </w:p>
        </w:tc>
        <w:tc>
          <w:tcPr>
            <w:tcW w:w="808" w:type="dxa"/>
            <w:vAlign w:val="center"/>
          </w:tcPr>
          <w:p w14:paraId="215417E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vAlign w:val="center"/>
          </w:tcPr>
          <w:p w14:paraId="3224AB2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w:t>
            </w:r>
          </w:p>
        </w:tc>
        <w:tc>
          <w:tcPr>
            <w:tcW w:w="1559" w:type="dxa"/>
            <w:vAlign w:val="center"/>
          </w:tcPr>
          <w:p w14:paraId="43C74C5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w:t>
            </w:r>
          </w:p>
        </w:tc>
        <w:tc>
          <w:tcPr>
            <w:tcW w:w="2156" w:type="dxa"/>
            <w:vAlign w:val="center"/>
          </w:tcPr>
          <w:p w14:paraId="4FC8768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60.000</w:t>
            </w:r>
          </w:p>
        </w:tc>
      </w:tr>
      <w:tr w:rsidR="00AE70FD" w:rsidRPr="00AE70FD" w14:paraId="101E492E" w14:textId="77777777" w:rsidTr="00F557EA">
        <w:tc>
          <w:tcPr>
            <w:tcW w:w="949" w:type="dxa"/>
          </w:tcPr>
          <w:p w14:paraId="0DAA8E65" w14:textId="77777777" w:rsidR="00AE70FD" w:rsidRPr="00AE70FD" w:rsidRDefault="00AE70FD" w:rsidP="00F557EA">
            <w:pPr>
              <w:numPr>
                <w:ilvl w:val="0"/>
                <w:numId w:val="26"/>
              </w:numPr>
              <w:spacing w:after="0" w:line="288" w:lineRule="auto"/>
              <w:jc w:val="center"/>
              <w:rPr>
                <w:rFonts w:cs="Times New Roman"/>
                <w:bCs/>
                <w:color w:val="000000" w:themeColor="text1"/>
                <w:szCs w:val="28"/>
              </w:rPr>
            </w:pPr>
          </w:p>
        </w:tc>
        <w:tc>
          <w:tcPr>
            <w:tcW w:w="2755" w:type="dxa"/>
            <w:vAlign w:val="center"/>
          </w:tcPr>
          <w:p w14:paraId="632580B2"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Cà chua</w:t>
            </w:r>
          </w:p>
        </w:tc>
        <w:tc>
          <w:tcPr>
            <w:tcW w:w="808" w:type="dxa"/>
            <w:vAlign w:val="center"/>
          </w:tcPr>
          <w:p w14:paraId="30C71BD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vAlign w:val="center"/>
          </w:tcPr>
          <w:p w14:paraId="61848FA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w:t>
            </w:r>
          </w:p>
        </w:tc>
        <w:tc>
          <w:tcPr>
            <w:tcW w:w="1559" w:type="dxa"/>
            <w:vAlign w:val="center"/>
          </w:tcPr>
          <w:p w14:paraId="3588C80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w:t>
            </w:r>
          </w:p>
        </w:tc>
        <w:tc>
          <w:tcPr>
            <w:tcW w:w="2156" w:type="dxa"/>
            <w:vAlign w:val="center"/>
          </w:tcPr>
          <w:p w14:paraId="5B6D6DE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w:t>
            </w:r>
          </w:p>
        </w:tc>
      </w:tr>
      <w:tr w:rsidR="00AE70FD" w:rsidRPr="00AE70FD" w14:paraId="3CF0BD28" w14:textId="77777777" w:rsidTr="00F557EA">
        <w:tc>
          <w:tcPr>
            <w:tcW w:w="949" w:type="dxa"/>
          </w:tcPr>
          <w:p w14:paraId="74EA32C3" w14:textId="77777777" w:rsidR="00AE70FD" w:rsidRPr="00AE70FD" w:rsidRDefault="00AE70FD" w:rsidP="00F557EA">
            <w:pPr>
              <w:numPr>
                <w:ilvl w:val="0"/>
                <w:numId w:val="26"/>
              </w:numPr>
              <w:spacing w:after="0" w:line="288" w:lineRule="auto"/>
              <w:jc w:val="center"/>
              <w:rPr>
                <w:rFonts w:cs="Times New Roman"/>
                <w:bCs/>
                <w:color w:val="000000" w:themeColor="text1"/>
                <w:szCs w:val="28"/>
              </w:rPr>
            </w:pPr>
          </w:p>
        </w:tc>
        <w:tc>
          <w:tcPr>
            <w:tcW w:w="2755" w:type="dxa"/>
            <w:vAlign w:val="center"/>
          </w:tcPr>
          <w:p w14:paraId="57AA66DD"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Sữa chua</w:t>
            </w:r>
          </w:p>
        </w:tc>
        <w:tc>
          <w:tcPr>
            <w:tcW w:w="808" w:type="dxa"/>
            <w:vAlign w:val="center"/>
          </w:tcPr>
          <w:p w14:paraId="3F39083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Cốc</w:t>
            </w:r>
          </w:p>
        </w:tc>
        <w:tc>
          <w:tcPr>
            <w:tcW w:w="841" w:type="dxa"/>
            <w:vAlign w:val="center"/>
          </w:tcPr>
          <w:p w14:paraId="09FD47A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w:t>
            </w:r>
          </w:p>
        </w:tc>
        <w:tc>
          <w:tcPr>
            <w:tcW w:w="1559" w:type="dxa"/>
            <w:vAlign w:val="center"/>
          </w:tcPr>
          <w:p w14:paraId="54B390F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3.000</w:t>
            </w:r>
          </w:p>
        </w:tc>
        <w:tc>
          <w:tcPr>
            <w:tcW w:w="2156" w:type="dxa"/>
            <w:vAlign w:val="center"/>
          </w:tcPr>
          <w:p w14:paraId="07CC1FE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300.000</w:t>
            </w:r>
          </w:p>
        </w:tc>
      </w:tr>
      <w:tr w:rsidR="00AE70FD" w:rsidRPr="00AE70FD" w14:paraId="7EEAB218" w14:textId="77777777" w:rsidTr="00F557EA">
        <w:tc>
          <w:tcPr>
            <w:tcW w:w="949" w:type="dxa"/>
          </w:tcPr>
          <w:p w14:paraId="7A957202" w14:textId="77777777" w:rsidR="00AE70FD" w:rsidRPr="00AE70FD" w:rsidRDefault="00AE70FD" w:rsidP="00F557EA">
            <w:pPr>
              <w:numPr>
                <w:ilvl w:val="0"/>
                <w:numId w:val="26"/>
              </w:numPr>
              <w:spacing w:after="0" w:line="288" w:lineRule="auto"/>
              <w:jc w:val="center"/>
              <w:rPr>
                <w:rFonts w:cs="Times New Roman"/>
                <w:bCs/>
                <w:color w:val="000000" w:themeColor="text1"/>
                <w:szCs w:val="28"/>
              </w:rPr>
            </w:pPr>
          </w:p>
        </w:tc>
        <w:tc>
          <w:tcPr>
            <w:tcW w:w="2755" w:type="dxa"/>
            <w:vAlign w:val="center"/>
          </w:tcPr>
          <w:p w14:paraId="5243A5B2"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Bánh ngọt</w:t>
            </w:r>
          </w:p>
        </w:tc>
        <w:tc>
          <w:tcPr>
            <w:tcW w:w="808" w:type="dxa"/>
            <w:vAlign w:val="center"/>
          </w:tcPr>
          <w:p w14:paraId="083877F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cái</w:t>
            </w:r>
          </w:p>
        </w:tc>
        <w:tc>
          <w:tcPr>
            <w:tcW w:w="841" w:type="dxa"/>
            <w:vAlign w:val="center"/>
          </w:tcPr>
          <w:p w14:paraId="795EA0C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w:t>
            </w:r>
          </w:p>
        </w:tc>
        <w:tc>
          <w:tcPr>
            <w:tcW w:w="1559" w:type="dxa"/>
            <w:vAlign w:val="center"/>
          </w:tcPr>
          <w:p w14:paraId="3E4A198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3.000</w:t>
            </w:r>
          </w:p>
        </w:tc>
        <w:tc>
          <w:tcPr>
            <w:tcW w:w="2156" w:type="dxa"/>
            <w:vAlign w:val="center"/>
          </w:tcPr>
          <w:p w14:paraId="3BC13A6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300.000</w:t>
            </w:r>
          </w:p>
        </w:tc>
      </w:tr>
      <w:tr w:rsidR="00AE70FD" w:rsidRPr="00AE70FD" w14:paraId="64B12C9A" w14:textId="77777777" w:rsidTr="00F557EA">
        <w:tc>
          <w:tcPr>
            <w:tcW w:w="949" w:type="dxa"/>
          </w:tcPr>
          <w:p w14:paraId="0CBF4EC3" w14:textId="77777777" w:rsidR="00AE70FD" w:rsidRPr="00AE70FD" w:rsidRDefault="00AE70FD" w:rsidP="00F557EA">
            <w:pPr>
              <w:numPr>
                <w:ilvl w:val="0"/>
                <w:numId w:val="26"/>
              </w:numPr>
              <w:spacing w:after="0" w:line="288" w:lineRule="auto"/>
              <w:jc w:val="center"/>
              <w:rPr>
                <w:rFonts w:cs="Times New Roman"/>
                <w:bCs/>
                <w:color w:val="000000" w:themeColor="text1"/>
                <w:szCs w:val="28"/>
              </w:rPr>
            </w:pPr>
          </w:p>
        </w:tc>
        <w:tc>
          <w:tcPr>
            <w:tcW w:w="2755" w:type="dxa"/>
            <w:vAlign w:val="center"/>
          </w:tcPr>
          <w:p w14:paraId="223D550D"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Các loại gia vị khác</w:t>
            </w:r>
          </w:p>
        </w:tc>
        <w:tc>
          <w:tcPr>
            <w:tcW w:w="808" w:type="dxa"/>
            <w:vAlign w:val="center"/>
          </w:tcPr>
          <w:p w14:paraId="25F48EC5" w14:textId="77777777" w:rsidR="00AE70FD" w:rsidRPr="00AE70FD" w:rsidRDefault="00AE70FD" w:rsidP="00F557EA">
            <w:pPr>
              <w:spacing w:after="0" w:line="288" w:lineRule="auto"/>
              <w:jc w:val="center"/>
              <w:rPr>
                <w:rFonts w:cs="Times New Roman"/>
                <w:bCs/>
                <w:color w:val="000000" w:themeColor="text1"/>
                <w:szCs w:val="28"/>
              </w:rPr>
            </w:pPr>
          </w:p>
        </w:tc>
        <w:tc>
          <w:tcPr>
            <w:tcW w:w="841" w:type="dxa"/>
            <w:vAlign w:val="center"/>
          </w:tcPr>
          <w:p w14:paraId="3215D42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w:t>
            </w:r>
          </w:p>
        </w:tc>
        <w:tc>
          <w:tcPr>
            <w:tcW w:w="1559" w:type="dxa"/>
            <w:vAlign w:val="center"/>
          </w:tcPr>
          <w:p w14:paraId="0A7821E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500</w:t>
            </w:r>
          </w:p>
        </w:tc>
        <w:tc>
          <w:tcPr>
            <w:tcW w:w="2156" w:type="dxa"/>
            <w:vAlign w:val="center"/>
          </w:tcPr>
          <w:p w14:paraId="3DB85C13"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50.000</w:t>
            </w:r>
          </w:p>
        </w:tc>
      </w:tr>
      <w:tr w:rsidR="00AE70FD" w:rsidRPr="00AE70FD" w14:paraId="60D64AC8" w14:textId="77777777" w:rsidTr="00F557EA">
        <w:tc>
          <w:tcPr>
            <w:tcW w:w="949" w:type="dxa"/>
          </w:tcPr>
          <w:p w14:paraId="7C08F8C4" w14:textId="77777777" w:rsidR="00AE70FD" w:rsidRPr="00AE70FD" w:rsidRDefault="00AE70FD" w:rsidP="00F557EA">
            <w:pPr>
              <w:numPr>
                <w:ilvl w:val="0"/>
                <w:numId w:val="26"/>
              </w:numPr>
              <w:spacing w:after="0" w:line="288" w:lineRule="auto"/>
              <w:jc w:val="center"/>
              <w:rPr>
                <w:rFonts w:cs="Times New Roman"/>
                <w:bCs/>
                <w:color w:val="000000" w:themeColor="text1"/>
                <w:szCs w:val="28"/>
              </w:rPr>
            </w:pPr>
          </w:p>
        </w:tc>
        <w:tc>
          <w:tcPr>
            <w:tcW w:w="2755" w:type="dxa"/>
            <w:vAlign w:val="center"/>
          </w:tcPr>
          <w:p w14:paraId="7F3C7BD3"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Tiền gas</w:t>
            </w:r>
          </w:p>
        </w:tc>
        <w:tc>
          <w:tcPr>
            <w:tcW w:w="808" w:type="dxa"/>
            <w:vAlign w:val="center"/>
          </w:tcPr>
          <w:p w14:paraId="4E673AF9" w14:textId="77777777" w:rsidR="00AE70FD" w:rsidRPr="00AE70FD" w:rsidRDefault="00AE70FD" w:rsidP="00F557EA">
            <w:pPr>
              <w:spacing w:after="0" w:line="288" w:lineRule="auto"/>
              <w:jc w:val="center"/>
              <w:rPr>
                <w:rFonts w:cs="Times New Roman"/>
                <w:bCs/>
                <w:color w:val="000000" w:themeColor="text1"/>
                <w:szCs w:val="28"/>
              </w:rPr>
            </w:pPr>
          </w:p>
        </w:tc>
        <w:tc>
          <w:tcPr>
            <w:tcW w:w="841" w:type="dxa"/>
            <w:vAlign w:val="center"/>
          </w:tcPr>
          <w:p w14:paraId="694E3CE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w:t>
            </w:r>
          </w:p>
        </w:tc>
        <w:tc>
          <w:tcPr>
            <w:tcW w:w="1559" w:type="dxa"/>
            <w:vAlign w:val="center"/>
          </w:tcPr>
          <w:p w14:paraId="7983003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w:t>
            </w:r>
          </w:p>
        </w:tc>
        <w:tc>
          <w:tcPr>
            <w:tcW w:w="2156" w:type="dxa"/>
            <w:vAlign w:val="center"/>
          </w:tcPr>
          <w:p w14:paraId="31AD4FA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100.000</w:t>
            </w:r>
          </w:p>
        </w:tc>
      </w:tr>
      <w:tr w:rsidR="00AE70FD" w:rsidRPr="00AE70FD" w14:paraId="5314D265" w14:textId="77777777" w:rsidTr="00F557EA">
        <w:tc>
          <w:tcPr>
            <w:tcW w:w="949" w:type="dxa"/>
          </w:tcPr>
          <w:p w14:paraId="17FFB792" w14:textId="77777777" w:rsidR="00AE70FD" w:rsidRPr="00AE70FD" w:rsidRDefault="00AE70FD" w:rsidP="00F557EA">
            <w:pPr>
              <w:spacing w:after="0" w:line="288" w:lineRule="auto"/>
              <w:jc w:val="both"/>
              <w:rPr>
                <w:rFonts w:cs="Times New Roman"/>
                <w:b/>
                <w:bCs/>
                <w:color w:val="000000" w:themeColor="text1"/>
                <w:szCs w:val="28"/>
              </w:rPr>
            </w:pPr>
          </w:p>
        </w:tc>
        <w:tc>
          <w:tcPr>
            <w:tcW w:w="5963" w:type="dxa"/>
            <w:gridSpan w:val="4"/>
            <w:vAlign w:val="center"/>
          </w:tcPr>
          <w:p w14:paraId="48321882" w14:textId="77777777" w:rsidR="00AE70FD" w:rsidRPr="00AE70FD" w:rsidRDefault="00AE70FD" w:rsidP="00F557EA">
            <w:pPr>
              <w:spacing w:after="0" w:line="288" w:lineRule="auto"/>
              <w:jc w:val="center"/>
              <w:rPr>
                <w:rFonts w:cs="Times New Roman"/>
                <w:b/>
                <w:bCs/>
                <w:i/>
                <w:color w:val="000000" w:themeColor="text1"/>
                <w:szCs w:val="28"/>
              </w:rPr>
            </w:pPr>
            <w:r w:rsidRPr="00AE70FD">
              <w:rPr>
                <w:rFonts w:cs="Times New Roman"/>
                <w:b/>
                <w:bCs/>
                <w:i/>
                <w:color w:val="000000" w:themeColor="text1"/>
                <w:szCs w:val="28"/>
              </w:rPr>
              <w:t>Tổng vốn nguyên liệu</w:t>
            </w:r>
          </w:p>
        </w:tc>
        <w:tc>
          <w:tcPr>
            <w:tcW w:w="2156" w:type="dxa"/>
            <w:vAlign w:val="center"/>
          </w:tcPr>
          <w:p w14:paraId="44E2FD1B" w14:textId="77777777" w:rsidR="00AE70FD" w:rsidRPr="00AE70FD" w:rsidRDefault="00AE70FD" w:rsidP="00F557EA">
            <w:pPr>
              <w:spacing w:after="0" w:line="288" w:lineRule="auto"/>
              <w:jc w:val="center"/>
              <w:rPr>
                <w:rFonts w:cs="Times New Roman"/>
                <w:b/>
                <w:bCs/>
                <w:i/>
                <w:color w:val="000000" w:themeColor="text1"/>
                <w:szCs w:val="28"/>
              </w:rPr>
            </w:pPr>
            <w:r w:rsidRPr="00AE70FD">
              <w:rPr>
                <w:rFonts w:cs="Times New Roman"/>
                <w:b/>
                <w:bCs/>
                <w:i/>
                <w:color w:val="000000" w:themeColor="text1"/>
                <w:szCs w:val="28"/>
              </w:rPr>
              <w:t>2.000.000</w:t>
            </w:r>
          </w:p>
        </w:tc>
      </w:tr>
    </w:tbl>
    <w:p w14:paraId="60D84182" w14:textId="77777777" w:rsidR="00AE70FD" w:rsidRPr="00AE70FD" w:rsidRDefault="00AE70FD" w:rsidP="00AE70FD">
      <w:pPr>
        <w:spacing w:after="0" w:line="288" w:lineRule="auto"/>
        <w:jc w:val="both"/>
        <w:rPr>
          <w:rFonts w:eastAsia="Times New Roman" w:cs="Times New Roman"/>
          <w:b/>
          <w:color w:val="000000" w:themeColor="text1"/>
          <w:szCs w:val="28"/>
        </w:rPr>
      </w:pPr>
    </w:p>
    <w:p w14:paraId="635609BE"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Bài tập 2:</w:t>
      </w:r>
    </w:p>
    <w:p w14:paraId="76C09EFA"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Dựa vào bảng định lượng thức ăn của 1 trẻ. Hãy hạch toán tiền mua nguyên liệu cho 100 cháu mẫu giáo lớn, với mức tiền ăn của 1 cháu = 25.000đ/ngày, tiền gas  = 1.000đ/ngày</w:t>
      </w:r>
    </w:p>
    <w:p w14:paraId="569FDEAC"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Với thực đơn như sau:</w:t>
      </w:r>
    </w:p>
    <w:p w14:paraId="4E2E3E15"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Bữa sáng:</w:t>
      </w:r>
      <w:r w:rsidRPr="00AE70FD">
        <w:rPr>
          <w:rFonts w:eastAsia="Times New Roman" w:cs="Times New Roman"/>
          <w:color w:val="000000" w:themeColor="text1"/>
          <w:szCs w:val="28"/>
        </w:rPr>
        <w:tab/>
        <w:t>Sữa Grow</w:t>
      </w:r>
    </w:p>
    <w:p w14:paraId="5F107E0C"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 xml:space="preserve">Bữa trưa: </w:t>
      </w:r>
      <w:r w:rsidRPr="00AE70FD">
        <w:rPr>
          <w:rFonts w:eastAsia="Times New Roman" w:cs="Times New Roman"/>
          <w:color w:val="000000" w:themeColor="text1"/>
          <w:szCs w:val="28"/>
        </w:rPr>
        <w:tab/>
        <w:t>- Cơm tẻ</w:t>
      </w:r>
    </w:p>
    <w:p w14:paraId="16C08B12"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 Đậu thịt sốt cà chua</w:t>
      </w:r>
    </w:p>
    <w:p w14:paraId="73A3FCEA"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 Bí xanh nấu tôm</w:t>
      </w:r>
    </w:p>
    <w:p w14:paraId="752A92DE"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Bữa chiều:</w:t>
      </w:r>
    </w:p>
    <w:p w14:paraId="7D514435"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 Mỳ thịt rau</w:t>
      </w:r>
    </w:p>
    <w:p w14:paraId="31B2A54F"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 Dưa hấu</w:t>
      </w:r>
    </w:p>
    <w:p w14:paraId="2D7C8B83"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Bài làm:</w:t>
      </w:r>
    </w:p>
    <w:p w14:paraId="1E00E2D4"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Tổng số tiền của 100 cháu:</w:t>
      </w:r>
    </w:p>
    <w:p w14:paraId="230AA85F"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t xml:space="preserve">25.000 </w:t>
      </w:r>
      <w:r w:rsidRPr="00AE70FD">
        <w:rPr>
          <w:rFonts w:eastAsia="Times New Roman" w:cs="Times New Roman"/>
          <w:color w:val="000000" w:themeColor="text1"/>
          <w:szCs w:val="28"/>
          <w:vertAlign w:val="superscript"/>
        </w:rPr>
        <w:t>đ</w:t>
      </w:r>
      <w:r w:rsidRPr="00AE70FD">
        <w:rPr>
          <w:rFonts w:eastAsia="Times New Roman" w:cs="Times New Roman"/>
          <w:color w:val="000000" w:themeColor="text1"/>
          <w:szCs w:val="28"/>
        </w:rPr>
        <w:t xml:space="preserve"> </w:t>
      </w:r>
      <w:r w:rsidRPr="00AE70FD">
        <w:rPr>
          <w:rFonts w:eastAsia="Times New Roman" w:cs="Times New Roman"/>
          <w:color w:val="000000" w:themeColor="text1"/>
          <w:szCs w:val="28"/>
        </w:rPr>
        <w:sym w:font="Wingdings 2" w:char="F0CD"/>
      </w:r>
      <w:r w:rsidRPr="00AE70FD">
        <w:rPr>
          <w:rFonts w:eastAsia="Times New Roman" w:cs="Times New Roman"/>
          <w:color w:val="000000" w:themeColor="text1"/>
          <w:szCs w:val="28"/>
        </w:rPr>
        <w:t xml:space="preserve"> 100 </w:t>
      </w: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 xml:space="preserve">= 2.500.000 </w:t>
      </w:r>
      <w:r w:rsidRPr="00AE70FD">
        <w:rPr>
          <w:rFonts w:eastAsia="Times New Roman" w:cs="Times New Roman"/>
          <w:color w:val="000000" w:themeColor="text1"/>
          <w:szCs w:val="28"/>
          <w:vertAlign w:val="superscript"/>
        </w:rPr>
        <w:t>đ</w:t>
      </w:r>
    </w:p>
    <w:p w14:paraId="6AEA17AE"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Tiền gas của 100 cháu</w:t>
      </w:r>
    </w:p>
    <w:p w14:paraId="319B5FE1"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t xml:space="preserve">1.000 </w:t>
      </w:r>
      <w:r w:rsidRPr="00AE70FD">
        <w:rPr>
          <w:rFonts w:eastAsia="Times New Roman" w:cs="Times New Roman"/>
          <w:color w:val="000000" w:themeColor="text1"/>
          <w:szCs w:val="28"/>
          <w:vertAlign w:val="superscript"/>
        </w:rPr>
        <w:t>đ</w:t>
      </w:r>
      <w:r w:rsidRPr="00AE70FD">
        <w:rPr>
          <w:rFonts w:eastAsia="Times New Roman" w:cs="Times New Roman"/>
          <w:color w:val="000000" w:themeColor="text1"/>
          <w:szCs w:val="28"/>
        </w:rPr>
        <w:t xml:space="preserve"> </w:t>
      </w:r>
      <w:r w:rsidRPr="00AE70FD">
        <w:rPr>
          <w:rFonts w:eastAsia="Times New Roman" w:cs="Times New Roman"/>
          <w:color w:val="000000" w:themeColor="text1"/>
          <w:szCs w:val="28"/>
        </w:rPr>
        <w:sym w:font="Wingdings 2" w:char="F0CD"/>
      </w:r>
      <w:r w:rsidRPr="00AE70FD">
        <w:rPr>
          <w:rFonts w:eastAsia="Times New Roman" w:cs="Times New Roman"/>
          <w:color w:val="000000" w:themeColor="text1"/>
          <w:szCs w:val="28"/>
        </w:rPr>
        <w:t xml:space="preserve"> 100</w:t>
      </w:r>
      <w:r w:rsidRPr="00AE70FD">
        <w:rPr>
          <w:rFonts w:eastAsia="Times New Roman" w:cs="Times New Roman"/>
          <w:color w:val="000000" w:themeColor="text1"/>
          <w:szCs w:val="28"/>
        </w:rPr>
        <w:tab/>
      </w:r>
      <w:r w:rsidRPr="00AE70FD">
        <w:rPr>
          <w:rFonts w:eastAsia="Times New Roman" w:cs="Times New Roman"/>
          <w:color w:val="000000" w:themeColor="text1"/>
          <w:szCs w:val="28"/>
        </w:rPr>
        <w:tab/>
      </w:r>
      <w:r w:rsidRPr="00AE70FD">
        <w:rPr>
          <w:rFonts w:eastAsia="Times New Roman" w:cs="Times New Roman"/>
          <w:color w:val="000000" w:themeColor="text1"/>
          <w:szCs w:val="28"/>
        </w:rPr>
        <w:tab/>
        <w:t xml:space="preserve">= 100.000 </w:t>
      </w:r>
      <w:r w:rsidRPr="00AE70FD">
        <w:rPr>
          <w:rFonts w:eastAsia="Times New Roman" w:cs="Times New Roman"/>
          <w:color w:val="000000" w:themeColor="text1"/>
          <w:szCs w:val="28"/>
          <w:vertAlign w:val="superscript"/>
        </w:rPr>
        <w:t>đ</w:t>
      </w:r>
    </w:p>
    <w:p w14:paraId="30BA0358"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ab/>
        <w:t>Tiền mua nguyên liệu của 100 cháu.</w:t>
      </w:r>
    </w:p>
    <w:p w14:paraId="6B1F212E" w14:textId="77777777" w:rsidR="00AE70FD" w:rsidRPr="00AE70FD" w:rsidRDefault="00AE70FD" w:rsidP="00AE70FD">
      <w:pPr>
        <w:spacing w:after="0" w:line="288" w:lineRule="auto"/>
        <w:jc w:val="both"/>
        <w:rPr>
          <w:rFonts w:eastAsia="Times New Roman" w:cs="Times New Roman"/>
          <w:color w:val="000000" w:themeColor="text1"/>
          <w:szCs w:val="28"/>
          <w:vertAlign w:val="superscript"/>
        </w:rPr>
      </w:pPr>
      <w:r w:rsidRPr="00AE70FD">
        <w:rPr>
          <w:rFonts w:eastAsia="Times New Roman" w:cs="Times New Roman"/>
          <w:color w:val="000000" w:themeColor="text1"/>
          <w:szCs w:val="28"/>
        </w:rPr>
        <w:tab/>
      </w:r>
      <w:r w:rsidRPr="00AE70FD">
        <w:rPr>
          <w:rFonts w:eastAsia="Times New Roman" w:cs="Times New Roman"/>
          <w:color w:val="000000" w:themeColor="text1"/>
          <w:szCs w:val="28"/>
        </w:rPr>
        <w:tab/>
        <w:t xml:space="preserve">2.500.000 </w:t>
      </w:r>
      <w:r w:rsidRPr="00AE70FD">
        <w:rPr>
          <w:rFonts w:eastAsia="Times New Roman" w:cs="Times New Roman"/>
          <w:color w:val="000000" w:themeColor="text1"/>
          <w:szCs w:val="28"/>
          <w:vertAlign w:val="superscript"/>
        </w:rPr>
        <w:t>đ</w:t>
      </w:r>
      <w:r w:rsidRPr="00AE70FD">
        <w:rPr>
          <w:rFonts w:eastAsia="Times New Roman" w:cs="Times New Roman"/>
          <w:color w:val="000000" w:themeColor="text1"/>
          <w:szCs w:val="28"/>
        </w:rPr>
        <w:t xml:space="preserve"> - 100.000 </w:t>
      </w:r>
      <w:r w:rsidRPr="00AE70FD">
        <w:rPr>
          <w:rFonts w:eastAsia="Times New Roman" w:cs="Times New Roman"/>
          <w:color w:val="000000" w:themeColor="text1"/>
          <w:szCs w:val="28"/>
          <w:vertAlign w:val="superscript"/>
        </w:rPr>
        <w:t>đ</w:t>
      </w:r>
      <w:r w:rsidRPr="00AE70FD">
        <w:rPr>
          <w:rFonts w:eastAsia="Times New Roman" w:cs="Times New Roman"/>
          <w:color w:val="000000" w:themeColor="text1"/>
          <w:szCs w:val="28"/>
        </w:rPr>
        <w:tab/>
      </w:r>
      <w:r w:rsidRPr="00AE70FD">
        <w:rPr>
          <w:rFonts w:eastAsia="Times New Roman" w:cs="Times New Roman"/>
          <w:color w:val="000000" w:themeColor="text1"/>
          <w:szCs w:val="28"/>
        </w:rPr>
        <w:tab/>
        <w:t xml:space="preserve">= 2.400.000 </w:t>
      </w:r>
      <w:r w:rsidRPr="00AE70FD">
        <w:rPr>
          <w:rFonts w:eastAsia="Times New Roman" w:cs="Times New Roman"/>
          <w:color w:val="000000" w:themeColor="text1"/>
          <w:szCs w:val="28"/>
          <w:vertAlign w:val="superscript"/>
        </w:rPr>
        <w:t>đ</w:t>
      </w:r>
    </w:p>
    <w:p w14:paraId="2448D63A" w14:textId="77777777" w:rsidR="00AE70FD" w:rsidRPr="00AE70FD" w:rsidRDefault="00AE70FD" w:rsidP="00AE70FD">
      <w:pPr>
        <w:spacing w:after="0" w:line="288" w:lineRule="auto"/>
        <w:rPr>
          <w:rFonts w:eastAsia="Times New Roman" w:cs="Times New Roman"/>
          <w:i/>
          <w:color w:val="000000" w:themeColor="text1"/>
          <w:szCs w:val="28"/>
        </w:rPr>
      </w:pPr>
      <w:r w:rsidRPr="00AE70FD">
        <w:rPr>
          <w:rFonts w:eastAsia="Times New Roman" w:cs="Times New Roman"/>
          <w:i/>
          <w:color w:val="000000" w:themeColor="text1"/>
          <w:szCs w:val="28"/>
        </w:rPr>
        <w:br w:type="page"/>
      </w:r>
      <w:r w:rsidRPr="00AE70FD">
        <w:rPr>
          <w:rFonts w:eastAsia="Times New Roman" w:cs="Times New Roman"/>
          <w:i/>
          <w:color w:val="000000" w:themeColor="text1"/>
          <w:szCs w:val="28"/>
        </w:rPr>
        <w:lastRenderedPageBreak/>
        <w:t>Dự trù nguyên liệu cho 100 xuất ăn:</w:t>
      </w:r>
    </w:p>
    <w:tbl>
      <w:tblPr>
        <w:tblW w:w="0" w:type="auto"/>
        <w:tblLook w:val="04A0" w:firstRow="1" w:lastRow="0" w:firstColumn="1" w:lastColumn="0" w:noHBand="0" w:noVBand="1"/>
      </w:tblPr>
      <w:tblGrid>
        <w:gridCol w:w="948"/>
        <w:gridCol w:w="2752"/>
        <w:gridCol w:w="808"/>
        <w:gridCol w:w="841"/>
        <w:gridCol w:w="1558"/>
        <w:gridCol w:w="2155"/>
      </w:tblGrid>
      <w:tr w:rsidR="00AE70FD" w:rsidRPr="00AE70FD" w14:paraId="7E294BBF" w14:textId="77777777" w:rsidTr="00F557EA">
        <w:tc>
          <w:tcPr>
            <w:tcW w:w="949" w:type="dxa"/>
            <w:tcBorders>
              <w:top w:val="single" w:sz="4" w:space="0" w:color="auto"/>
              <w:left w:val="single" w:sz="4" w:space="0" w:color="auto"/>
              <w:bottom w:val="single" w:sz="4" w:space="0" w:color="auto"/>
              <w:right w:val="single" w:sz="4" w:space="0" w:color="auto"/>
            </w:tcBorders>
          </w:tcPr>
          <w:p w14:paraId="194F33EF"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t>STT</w:t>
            </w:r>
          </w:p>
        </w:tc>
        <w:tc>
          <w:tcPr>
            <w:tcW w:w="2755" w:type="dxa"/>
            <w:tcBorders>
              <w:top w:val="single" w:sz="4" w:space="0" w:color="auto"/>
              <w:left w:val="single" w:sz="4" w:space="0" w:color="auto"/>
              <w:bottom w:val="single" w:sz="4" w:space="0" w:color="auto"/>
              <w:right w:val="single" w:sz="4" w:space="0" w:color="auto"/>
            </w:tcBorders>
          </w:tcPr>
          <w:p w14:paraId="0E880888" w14:textId="77777777" w:rsidR="00AE70FD" w:rsidRPr="00AE70FD" w:rsidRDefault="00AE70FD" w:rsidP="00F557EA">
            <w:pPr>
              <w:spacing w:after="0" w:line="288" w:lineRule="auto"/>
              <w:jc w:val="both"/>
              <w:rPr>
                <w:rFonts w:cs="Times New Roman"/>
                <w:b/>
                <w:bCs/>
                <w:color w:val="000000" w:themeColor="text1"/>
                <w:szCs w:val="28"/>
              </w:rPr>
            </w:pPr>
            <w:r w:rsidRPr="00AE70FD">
              <w:rPr>
                <w:rFonts w:cs="Times New Roman"/>
                <w:b/>
                <w:bCs/>
                <w:color w:val="000000" w:themeColor="text1"/>
                <w:szCs w:val="28"/>
              </w:rPr>
              <w:t>Tên nguyên liệu</w:t>
            </w:r>
          </w:p>
        </w:tc>
        <w:tc>
          <w:tcPr>
            <w:tcW w:w="808" w:type="dxa"/>
            <w:tcBorders>
              <w:top w:val="single" w:sz="4" w:space="0" w:color="auto"/>
              <w:left w:val="single" w:sz="4" w:space="0" w:color="auto"/>
              <w:bottom w:val="single" w:sz="4" w:space="0" w:color="auto"/>
              <w:right w:val="single" w:sz="4" w:space="0" w:color="auto"/>
            </w:tcBorders>
          </w:tcPr>
          <w:p w14:paraId="13BBFF6F"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ĐVT</w:t>
            </w:r>
          </w:p>
        </w:tc>
        <w:tc>
          <w:tcPr>
            <w:tcW w:w="841" w:type="dxa"/>
            <w:tcBorders>
              <w:top w:val="single" w:sz="4" w:space="0" w:color="auto"/>
              <w:left w:val="single" w:sz="4" w:space="0" w:color="auto"/>
              <w:bottom w:val="single" w:sz="4" w:space="0" w:color="auto"/>
              <w:right w:val="single" w:sz="4" w:space="0" w:color="auto"/>
            </w:tcBorders>
          </w:tcPr>
          <w:p w14:paraId="2E42F761"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SL</w:t>
            </w:r>
          </w:p>
        </w:tc>
        <w:tc>
          <w:tcPr>
            <w:tcW w:w="1559" w:type="dxa"/>
            <w:tcBorders>
              <w:top w:val="single" w:sz="4" w:space="0" w:color="auto"/>
              <w:left w:val="single" w:sz="4" w:space="0" w:color="auto"/>
              <w:bottom w:val="single" w:sz="4" w:space="0" w:color="auto"/>
              <w:right w:val="single" w:sz="4" w:space="0" w:color="auto"/>
            </w:tcBorders>
          </w:tcPr>
          <w:p w14:paraId="5A19049A"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Đơn giá</w:t>
            </w:r>
          </w:p>
        </w:tc>
        <w:tc>
          <w:tcPr>
            <w:tcW w:w="2156" w:type="dxa"/>
            <w:tcBorders>
              <w:top w:val="single" w:sz="4" w:space="0" w:color="auto"/>
              <w:left w:val="single" w:sz="4" w:space="0" w:color="auto"/>
              <w:bottom w:val="single" w:sz="4" w:space="0" w:color="auto"/>
              <w:right w:val="single" w:sz="4" w:space="0" w:color="auto"/>
            </w:tcBorders>
          </w:tcPr>
          <w:p w14:paraId="0CD262E9" w14:textId="77777777" w:rsidR="00AE70FD" w:rsidRPr="00AE70FD" w:rsidRDefault="00AE70FD" w:rsidP="00F557EA">
            <w:pPr>
              <w:spacing w:after="0" w:line="288" w:lineRule="auto"/>
              <w:jc w:val="center"/>
              <w:rPr>
                <w:rFonts w:cs="Times New Roman"/>
                <w:b/>
                <w:bCs/>
                <w:color w:val="000000" w:themeColor="text1"/>
                <w:szCs w:val="28"/>
              </w:rPr>
            </w:pPr>
            <w:r w:rsidRPr="00AE70FD">
              <w:rPr>
                <w:rFonts w:cs="Times New Roman"/>
                <w:b/>
                <w:bCs/>
                <w:color w:val="000000" w:themeColor="text1"/>
                <w:szCs w:val="28"/>
              </w:rPr>
              <w:t>Thành tiền (đ)</w:t>
            </w:r>
          </w:p>
        </w:tc>
      </w:tr>
      <w:tr w:rsidR="00AE70FD" w:rsidRPr="00AE70FD" w14:paraId="442E52CD" w14:textId="77777777" w:rsidTr="00F557EA">
        <w:tc>
          <w:tcPr>
            <w:tcW w:w="949" w:type="dxa"/>
            <w:tcBorders>
              <w:top w:val="single" w:sz="4" w:space="0" w:color="auto"/>
              <w:left w:val="single" w:sz="4" w:space="0" w:color="auto"/>
              <w:bottom w:val="single" w:sz="4" w:space="0" w:color="auto"/>
              <w:right w:val="single" w:sz="4" w:space="0" w:color="auto"/>
            </w:tcBorders>
          </w:tcPr>
          <w:p w14:paraId="114BED0E"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28D1DF92"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Sữa Grow</w:t>
            </w:r>
          </w:p>
        </w:tc>
        <w:tc>
          <w:tcPr>
            <w:tcW w:w="808" w:type="dxa"/>
            <w:tcBorders>
              <w:top w:val="single" w:sz="4" w:space="0" w:color="auto"/>
              <w:left w:val="single" w:sz="4" w:space="0" w:color="auto"/>
              <w:bottom w:val="single" w:sz="4" w:space="0" w:color="auto"/>
              <w:right w:val="single" w:sz="4" w:space="0" w:color="auto"/>
            </w:tcBorders>
            <w:vAlign w:val="center"/>
          </w:tcPr>
          <w:p w14:paraId="167AA15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Cốc</w:t>
            </w:r>
          </w:p>
        </w:tc>
        <w:tc>
          <w:tcPr>
            <w:tcW w:w="841" w:type="dxa"/>
            <w:tcBorders>
              <w:top w:val="single" w:sz="4" w:space="0" w:color="auto"/>
              <w:left w:val="single" w:sz="4" w:space="0" w:color="auto"/>
              <w:bottom w:val="single" w:sz="4" w:space="0" w:color="auto"/>
              <w:right w:val="single" w:sz="4" w:space="0" w:color="auto"/>
            </w:tcBorders>
            <w:vAlign w:val="center"/>
          </w:tcPr>
          <w:p w14:paraId="798C03A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w:t>
            </w:r>
          </w:p>
        </w:tc>
        <w:tc>
          <w:tcPr>
            <w:tcW w:w="1559" w:type="dxa"/>
            <w:tcBorders>
              <w:top w:val="single" w:sz="4" w:space="0" w:color="auto"/>
              <w:left w:val="single" w:sz="4" w:space="0" w:color="auto"/>
              <w:bottom w:val="single" w:sz="4" w:space="0" w:color="auto"/>
              <w:right w:val="single" w:sz="4" w:space="0" w:color="auto"/>
            </w:tcBorders>
            <w:vAlign w:val="center"/>
          </w:tcPr>
          <w:p w14:paraId="0B76273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8.000</w:t>
            </w:r>
          </w:p>
        </w:tc>
        <w:tc>
          <w:tcPr>
            <w:tcW w:w="2156" w:type="dxa"/>
            <w:tcBorders>
              <w:top w:val="single" w:sz="4" w:space="0" w:color="auto"/>
              <w:left w:val="single" w:sz="4" w:space="0" w:color="auto"/>
              <w:bottom w:val="single" w:sz="4" w:space="0" w:color="auto"/>
              <w:right w:val="single" w:sz="4" w:space="0" w:color="auto"/>
            </w:tcBorders>
            <w:vAlign w:val="center"/>
          </w:tcPr>
          <w:p w14:paraId="4ECA5BB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800.000</w:t>
            </w:r>
          </w:p>
        </w:tc>
      </w:tr>
      <w:tr w:rsidR="00AE70FD" w:rsidRPr="00AE70FD" w14:paraId="2622A1FE" w14:textId="77777777" w:rsidTr="00F557EA">
        <w:tc>
          <w:tcPr>
            <w:tcW w:w="949" w:type="dxa"/>
            <w:tcBorders>
              <w:top w:val="single" w:sz="4" w:space="0" w:color="auto"/>
              <w:left w:val="single" w:sz="4" w:space="0" w:color="auto"/>
              <w:bottom w:val="single" w:sz="4" w:space="0" w:color="auto"/>
              <w:right w:val="single" w:sz="4" w:space="0" w:color="auto"/>
            </w:tcBorders>
          </w:tcPr>
          <w:p w14:paraId="402B66F4"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5C19685E"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Gạo tẻ</w:t>
            </w:r>
          </w:p>
        </w:tc>
        <w:tc>
          <w:tcPr>
            <w:tcW w:w="808" w:type="dxa"/>
            <w:tcBorders>
              <w:top w:val="single" w:sz="4" w:space="0" w:color="auto"/>
              <w:left w:val="single" w:sz="4" w:space="0" w:color="auto"/>
              <w:bottom w:val="single" w:sz="4" w:space="0" w:color="auto"/>
              <w:right w:val="single" w:sz="4" w:space="0" w:color="auto"/>
            </w:tcBorders>
            <w:vAlign w:val="center"/>
          </w:tcPr>
          <w:p w14:paraId="55C5D42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tcBorders>
              <w:top w:val="single" w:sz="4" w:space="0" w:color="auto"/>
              <w:left w:val="single" w:sz="4" w:space="0" w:color="auto"/>
              <w:bottom w:val="single" w:sz="4" w:space="0" w:color="auto"/>
              <w:right w:val="single" w:sz="4" w:space="0" w:color="auto"/>
            </w:tcBorders>
            <w:vAlign w:val="center"/>
          </w:tcPr>
          <w:p w14:paraId="216905F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w:t>
            </w:r>
          </w:p>
        </w:tc>
        <w:tc>
          <w:tcPr>
            <w:tcW w:w="1559" w:type="dxa"/>
            <w:tcBorders>
              <w:top w:val="single" w:sz="4" w:space="0" w:color="auto"/>
              <w:left w:val="single" w:sz="4" w:space="0" w:color="auto"/>
              <w:bottom w:val="single" w:sz="4" w:space="0" w:color="auto"/>
              <w:right w:val="single" w:sz="4" w:space="0" w:color="auto"/>
            </w:tcBorders>
            <w:vAlign w:val="center"/>
          </w:tcPr>
          <w:p w14:paraId="5516526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18.000</w:t>
            </w:r>
          </w:p>
        </w:tc>
        <w:tc>
          <w:tcPr>
            <w:tcW w:w="2156" w:type="dxa"/>
            <w:tcBorders>
              <w:top w:val="single" w:sz="4" w:space="0" w:color="auto"/>
              <w:left w:val="single" w:sz="4" w:space="0" w:color="auto"/>
              <w:bottom w:val="single" w:sz="4" w:space="0" w:color="auto"/>
              <w:right w:val="single" w:sz="4" w:space="0" w:color="auto"/>
            </w:tcBorders>
            <w:vAlign w:val="center"/>
          </w:tcPr>
          <w:p w14:paraId="546447C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180.000</w:t>
            </w:r>
          </w:p>
        </w:tc>
      </w:tr>
      <w:tr w:rsidR="00AE70FD" w:rsidRPr="00AE70FD" w14:paraId="578DD135" w14:textId="77777777" w:rsidTr="00F557EA">
        <w:tc>
          <w:tcPr>
            <w:tcW w:w="949" w:type="dxa"/>
            <w:tcBorders>
              <w:top w:val="single" w:sz="4" w:space="0" w:color="auto"/>
              <w:left w:val="single" w:sz="4" w:space="0" w:color="auto"/>
              <w:bottom w:val="single" w:sz="4" w:space="0" w:color="auto"/>
              <w:right w:val="single" w:sz="4" w:space="0" w:color="auto"/>
            </w:tcBorders>
          </w:tcPr>
          <w:p w14:paraId="19AD5B0D"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2A8ACA08"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Thịt lợn</w:t>
            </w:r>
          </w:p>
        </w:tc>
        <w:tc>
          <w:tcPr>
            <w:tcW w:w="808" w:type="dxa"/>
            <w:tcBorders>
              <w:top w:val="single" w:sz="4" w:space="0" w:color="auto"/>
              <w:left w:val="single" w:sz="4" w:space="0" w:color="auto"/>
              <w:bottom w:val="single" w:sz="4" w:space="0" w:color="auto"/>
              <w:right w:val="single" w:sz="4" w:space="0" w:color="auto"/>
            </w:tcBorders>
            <w:vAlign w:val="center"/>
          </w:tcPr>
          <w:p w14:paraId="2975534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tcBorders>
              <w:top w:val="single" w:sz="4" w:space="0" w:color="auto"/>
              <w:left w:val="single" w:sz="4" w:space="0" w:color="auto"/>
              <w:bottom w:val="single" w:sz="4" w:space="0" w:color="auto"/>
              <w:right w:val="single" w:sz="4" w:space="0" w:color="auto"/>
            </w:tcBorders>
            <w:vAlign w:val="center"/>
          </w:tcPr>
          <w:p w14:paraId="1507768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w:t>
            </w:r>
          </w:p>
        </w:tc>
        <w:tc>
          <w:tcPr>
            <w:tcW w:w="1559" w:type="dxa"/>
            <w:tcBorders>
              <w:top w:val="single" w:sz="4" w:space="0" w:color="auto"/>
              <w:left w:val="single" w:sz="4" w:space="0" w:color="auto"/>
              <w:bottom w:val="single" w:sz="4" w:space="0" w:color="auto"/>
              <w:right w:val="single" w:sz="4" w:space="0" w:color="auto"/>
            </w:tcBorders>
            <w:vAlign w:val="center"/>
          </w:tcPr>
          <w:p w14:paraId="5A5AB5F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150.000</w:t>
            </w:r>
          </w:p>
        </w:tc>
        <w:tc>
          <w:tcPr>
            <w:tcW w:w="2156" w:type="dxa"/>
            <w:tcBorders>
              <w:top w:val="single" w:sz="4" w:space="0" w:color="auto"/>
              <w:left w:val="single" w:sz="4" w:space="0" w:color="auto"/>
              <w:bottom w:val="single" w:sz="4" w:space="0" w:color="auto"/>
              <w:right w:val="single" w:sz="4" w:space="0" w:color="auto"/>
            </w:tcBorders>
            <w:vAlign w:val="center"/>
          </w:tcPr>
          <w:p w14:paraId="6503A2EA"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600.000</w:t>
            </w:r>
          </w:p>
        </w:tc>
      </w:tr>
      <w:tr w:rsidR="00AE70FD" w:rsidRPr="00AE70FD" w14:paraId="6778BD88" w14:textId="77777777" w:rsidTr="00F557EA">
        <w:tc>
          <w:tcPr>
            <w:tcW w:w="949" w:type="dxa"/>
            <w:tcBorders>
              <w:top w:val="single" w:sz="4" w:space="0" w:color="auto"/>
              <w:left w:val="single" w:sz="4" w:space="0" w:color="auto"/>
              <w:bottom w:val="single" w:sz="4" w:space="0" w:color="auto"/>
              <w:right w:val="single" w:sz="4" w:space="0" w:color="auto"/>
            </w:tcBorders>
          </w:tcPr>
          <w:p w14:paraId="769FD529"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6CC19036"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Xương lợn</w:t>
            </w:r>
          </w:p>
        </w:tc>
        <w:tc>
          <w:tcPr>
            <w:tcW w:w="808" w:type="dxa"/>
            <w:tcBorders>
              <w:top w:val="single" w:sz="4" w:space="0" w:color="auto"/>
              <w:left w:val="single" w:sz="4" w:space="0" w:color="auto"/>
              <w:bottom w:val="single" w:sz="4" w:space="0" w:color="auto"/>
              <w:right w:val="single" w:sz="4" w:space="0" w:color="auto"/>
            </w:tcBorders>
            <w:vAlign w:val="center"/>
          </w:tcPr>
          <w:p w14:paraId="58C64D7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tcBorders>
              <w:top w:val="single" w:sz="4" w:space="0" w:color="auto"/>
              <w:left w:val="single" w:sz="4" w:space="0" w:color="auto"/>
              <w:bottom w:val="single" w:sz="4" w:space="0" w:color="auto"/>
              <w:right w:val="single" w:sz="4" w:space="0" w:color="auto"/>
            </w:tcBorders>
            <w:vAlign w:val="center"/>
          </w:tcPr>
          <w:p w14:paraId="4A95E28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14:paraId="7321611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40.000</w:t>
            </w:r>
          </w:p>
        </w:tc>
        <w:tc>
          <w:tcPr>
            <w:tcW w:w="2156" w:type="dxa"/>
            <w:tcBorders>
              <w:top w:val="single" w:sz="4" w:space="0" w:color="auto"/>
              <w:left w:val="single" w:sz="4" w:space="0" w:color="auto"/>
              <w:bottom w:val="single" w:sz="4" w:space="0" w:color="auto"/>
              <w:right w:val="single" w:sz="4" w:space="0" w:color="auto"/>
            </w:tcBorders>
            <w:vAlign w:val="center"/>
          </w:tcPr>
          <w:p w14:paraId="6297753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80.000</w:t>
            </w:r>
          </w:p>
        </w:tc>
      </w:tr>
      <w:tr w:rsidR="00AE70FD" w:rsidRPr="00AE70FD" w14:paraId="44FE97F5" w14:textId="77777777" w:rsidTr="00F557EA">
        <w:tc>
          <w:tcPr>
            <w:tcW w:w="949" w:type="dxa"/>
            <w:tcBorders>
              <w:top w:val="single" w:sz="4" w:space="0" w:color="auto"/>
              <w:left w:val="single" w:sz="4" w:space="0" w:color="auto"/>
              <w:bottom w:val="single" w:sz="4" w:space="0" w:color="auto"/>
              <w:right w:val="single" w:sz="4" w:space="0" w:color="auto"/>
            </w:tcBorders>
          </w:tcPr>
          <w:p w14:paraId="1E0C0298"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4DCC422E"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Đậu phụ</w:t>
            </w:r>
          </w:p>
        </w:tc>
        <w:tc>
          <w:tcPr>
            <w:tcW w:w="808" w:type="dxa"/>
            <w:tcBorders>
              <w:top w:val="single" w:sz="4" w:space="0" w:color="auto"/>
              <w:left w:val="single" w:sz="4" w:space="0" w:color="auto"/>
              <w:bottom w:val="single" w:sz="4" w:space="0" w:color="auto"/>
              <w:right w:val="single" w:sz="4" w:space="0" w:color="auto"/>
            </w:tcBorders>
            <w:vAlign w:val="center"/>
          </w:tcPr>
          <w:p w14:paraId="3013CB0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tcBorders>
              <w:top w:val="single" w:sz="4" w:space="0" w:color="auto"/>
              <w:left w:val="single" w:sz="4" w:space="0" w:color="auto"/>
              <w:bottom w:val="single" w:sz="4" w:space="0" w:color="auto"/>
              <w:right w:val="single" w:sz="4" w:space="0" w:color="auto"/>
            </w:tcBorders>
            <w:vAlign w:val="center"/>
          </w:tcPr>
          <w:p w14:paraId="0261CAF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14:paraId="7CB3B79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30.000</w:t>
            </w:r>
          </w:p>
        </w:tc>
        <w:tc>
          <w:tcPr>
            <w:tcW w:w="2156" w:type="dxa"/>
            <w:tcBorders>
              <w:top w:val="single" w:sz="4" w:space="0" w:color="auto"/>
              <w:left w:val="single" w:sz="4" w:space="0" w:color="auto"/>
              <w:bottom w:val="single" w:sz="4" w:space="0" w:color="auto"/>
              <w:right w:val="single" w:sz="4" w:space="0" w:color="auto"/>
            </w:tcBorders>
            <w:vAlign w:val="center"/>
          </w:tcPr>
          <w:p w14:paraId="1596607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60.000</w:t>
            </w:r>
          </w:p>
        </w:tc>
      </w:tr>
      <w:tr w:rsidR="00AE70FD" w:rsidRPr="00AE70FD" w14:paraId="51BF72CD" w14:textId="77777777" w:rsidTr="00F557EA">
        <w:tc>
          <w:tcPr>
            <w:tcW w:w="949" w:type="dxa"/>
            <w:tcBorders>
              <w:top w:val="single" w:sz="4" w:space="0" w:color="auto"/>
              <w:left w:val="single" w:sz="4" w:space="0" w:color="auto"/>
              <w:bottom w:val="single" w:sz="4" w:space="0" w:color="auto"/>
              <w:right w:val="single" w:sz="4" w:space="0" w:color="auto"/>
            </w:tcBorders>
          </w:tcPr>
          <w:p w14:paraId="761861BA"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206A009A"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Tôm tươi</w:t>
            </w:r>
          </w:p>
        </w:tc>
        <w:tc>
          <w:tcPr>
            <w:tcW w:w="808" w:type="dxa"/>
            <w:tcBorders>
              <w:top w:val="single" w:sz="4" w:space="0" w:color="auto"/>
              <w:left w:val="single" w:sz="4" w:space="0" w:color="auto"/>
              <w:bottom w:val="single" w:sz="4" w:space="0" w:color="auto"/>
              <w:right w:val="single" w:sz="4" w:space="0" w:color="auto"/>
            </w:tcBorders>
            <w:vAlign w:val="center"/>
          </w:tcPr>
          <w:p w14:paraId="1DA5DA4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tcBorders>
              <w:top w:val="single" w:sz="4" w:space="0" w:color="auto"/>
              <w:left w:val="single" w:sz="4" w:space="0" w:color="auto"/>
              <w:bottom w:val="single" w:sz="4" w:space="0" w:color="auto"/>
              <w:right w:val="single" w:sz="4" w:space="0" w:color="auto"/>
            </w:tcBorders>
            <w:vAlign w:val="center"/>
          </w:tcPr>
          <w:p w14:paraId="7EB4AB5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0.5</w:t>
            </w:r>
          </w:p>
        </w:tc>
        <w:tc>
          <w:tcPr>
            <w:tcW w:w="1559" w:type="dxa"/>
            <w:tcBorders>
              <w:top w:val="single" w:sz="4" w:space="0" w:color="auto"/>
              <w:left w:val="single" w:sz="4" w:space="0" w:color="auto"/>
              <w:bottom w:val="single" w:sz="4" w:space="0" w:color="auto"/>
              <w:right w:val="single" w:sz="4" w:space="0" w:color="auto"/>
            </w:tcBorders>
            <w:vAlign w:val="center"/>
          </w:tcPr>
          <w:p w14:paraId="741D191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180.000</w:t>
            </w:r>
          </w:p>
        </w:tc>
        <w:tc>
          <w:tcPr>
            <w:tcW w:w="2156" w:type="dxa"/>
            <w:tcBorders>
              <w:top w:val="single" w:sz="4" w:space="0" w:color="auto"/>
              <w:left w:val="single" w:sz="4" w:space="0" w:color="auto"/>
              <w:bottom w:val="single" w:sz="4" w:space="0" w:color="auto"/>
              <w:right w:val="single" w:sz="4" w:space="0" w:color="auto"/>
            </w:tcBorders>
            <w:vAlign w:val="center"/>
          </w:tcPr>
          <w:p w14:paraId="1B5973E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90.000</w:t>
            </w:r>
          </w:p>
        </w:tc>
      </w:tr>
      <w:tr w:rsidR="00AE70FD" w:rsidRPr="00AE70FD" w14:paraId="386688A2" w14:textId="77777777" w:rsidTr="00F557EA">
        <w:tc>
          <w:tcPr>
            <w:tcW w:w="949" w:type="dxa"/>
            <w:tcBorders>
              <w:top w:val="single" w:sz="4" w:space="0" w:color="auto"/>
              <w:left w:val="single" w:sz="4" w:space="0" w:color="auto"/>
              <w:bottom w:val="single" w:sz="4" w:space="0" w:color="auto"/>
              <w:right w:val="single" w:sz="4" w:space="0" w:color="auto"/>
            </w:tcBorders>
          </w:tcPr>
          <w:p w14:paraId="38A40A2D"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082722D0"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Bí xanh</w:t>
            </w:r>
          </w:p>
        </w:tc>
        <w:tc>
          <w:tcPr>
            <w:tcW w:w="808" w:type="dxa"/>
            <w:tcBorders>
              <w:top w:val="single" w:sz="4" w:space="0" w:color="auto"/>
              <w:left w:val="single" w:sz="4" w:space="0" w:color="auto"/>
              <w:bottom w:val="single" w:sz="4" w:space="0" w:color="auto"/>
              <w:right w:val="single" w:sz="4" w:space="0" w:color="auto"/>
            </w:tcBorders>
            <w:vAlign w:val="center"/>
          </w:tcPr>
          <w:p w14:paraId="606F3D75"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tcBorders>
              <w:top w:val="single" w:sz="4" w:space="0" w:color="auto"/>
              <w:left w:val="single" w:sz="4" w:space="0" w:color="auto"/>
              <w:bottom w:val="single" w:sz="4" w:space="0" w:color="auto"/>
              <w:right w:val="single" w:sz="4" w:space="0" w:color="auto"/>
            </w:tcBorders>
            <w:vAlign w:val="center"/>
          </w:tcPr>
          <w:p w14:paraId="26959EA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4</w:t>
            </w:r>
          </w:p>
        </w:tc>
        <w:tc>
          <w:tcPr>
            <w:tcW w:w="1559" w:type="dxa"/>
            <w:tcBorders>
              <w:top w:val="single" w:sz="4" w:space="0" w:color="auto"/>
              <w:left w:val="single" w:sz="4" w:space="0" w:color="auto"/>
              <w:bottom w:val="single" w:sz="4" w:space="0" w:color="auto"/>
              <w:right w:val="single" w:sz="4" w:space="0" w:color="auto"/>
            </w:tcBorders>
            <w:vAlign w:val="center"/>
          </w:tcPr>
          <w:p w14:paraId="54F51F46"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w:t>
            </w:r>
          </w:p>
        </w:tc>
        <w:tc>
          <w:tcPr>
            <w:tcW w:w="2156" w:type="dxa"/>
            <w:tcBorders>
              <w:top w:val="single" w:sz="4" w:space="0" w:color="auto"/>
              <w:left w:val="single" w:sz="4" w:space="0" w:color="auto"/>
              <w:bottom w:val="single" w:sz="4" w:space="0" w:color="auto"/>
              <w:right w:val="single" w:sz="4" w:space="0" w:color="auto"/>
            </w:tcBorders>
            <w:vAlign w:val="center"/>
          </w:tcPr>
          <w:p w14:paraId="5ABDA4C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80.000</w:t>
            </w:r>
          </w:p>
        </w:tc>
      </w:tr>
      <w:tr w:rsidR="00AE70FD" w:rsidRPr="00AE70FD" w14:paraId="4E4339DE" w14:textId="77777777" w:rsidTr="00F557EA">
        <w:tc>
          <w:tcPr>
            <w:tcW w:w="949" w:type="dxa"/>
            <w:tcBorders>
              <w:top w:val="single" w:sz="4" w:space="0" w:color="auto"/>
              <w:left w:val="single" w:sz="4" w:space="0" w:color="auto"/>
              <w:bottom w:val="single" w:sz="4" w:space="0" w:color="auto"/>
              <w:right w:val="single" w:sz="4" w:space="0" w:color="auto"/>
            </w:tcBorders>
          </w:tcPr>
          <w:p w14:paraId="509486BE"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6D020355"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Cà chua</w:t>
            </w:r>
          </w:p>
        </w:tc>
        <w:tc>
          <w:tcPr>
            <w:tcW w:w="808" w:type="dxa"/>
            <w:tcBorders>
              <w:top w:val="single" w:sz="4" w:space="0" w:color="auto"/>
              <w:left w:val="single" w:sz="4" w:space="0" w:color="auto"/>
              <w:bottom w:val="single" w:sz="4" w:space="0" w:color="auto"/>
              <w:right w:val="single" w:sz="4" w:space="0" w:color="auto"/>
            </w:tcBorders>
            <w:vAlign w:val="center"/>
          </w:tcPr>
          <w:p w14:paraId="0146CBB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tcBorders>
              <w:top w:val="single" w:sz="4" w:space="0" w:color="auto"/>
              <w:left w:val="single" w:sz="4" w:space="0" w:color="auto"/>
              <w:bottom w:val="single" w:sz="4" w:space="0" w:color="auto"/>
              <w:right w:val="single" w:sz="4" w:space="0" w:color="auto"/>
            </w:tcBorders>
            <w:vAlign w:val="center"/>
          </w:tcPr>
          <w:p w14:paraId="140109D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w:t>
            </w:r>
          </w:p>
        </w:tc>
        <w:tc>
          <w:tcPr>
            <w:tcW w:w="1559" w:type="dxa"/>
            <w:tcBorders>
              <w:top w:val="single" w:sz="4" w:space="0" w:color="auto"/>
              <w:left w:val="single" w:sz="4" w:space="0" w:color="auto"/>
              <w:bottom w:val="single" w:sz="4" w:space="0" w:color="auto"/>
              <w:right w:val="single" w:sz="4" w:space="0" w:color="auto"/>
            </w:tcBorders>
            <w:vAlign w:val="center"/>
          </w:tcPr>
          <w:p w14:paraId="06E41E7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w:t>
            </w:r>
          </w:p>
        </w:tc>
        <w:tc>
          <w:tcPr>
            <w:tcW w:w="2156" w:type="dxa"/>
            <w:tcBorders>
              <w:top w:val="single" w:sz="4" w:space="0" w:color="auto"/>
              <w:left w:val="single" w:sz="4" w:space="0" w:color="auto"/>
              <w:bottom w:val="single" w:sz="4" w:space="0" w:color="auto"/>
              <w:right w:val="single" w:sz="4" w:space="0" w:color="auto"/>
            </w:tcBorders>
            <w:vAlign w:val="center"/>
          </w:tcPr>
          <w:p w14:paraId="787226B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w:t>
            </w:r>
          </w:p>
        </w:tc>
      </w:tr>
      <w:tr w:rsidR="00AE70FD" w:rsidRPr="00AE70FD" w14:paraId="3A9BF92E" w14:textId="77777777" w:rsidTr="00F557EA">
        <w:tc>
          <w:tcPr>
            <w:tcW w:w="949" w:type="dxa"/>
            <w:tcBorders>
              <w:top w:val="single" w:sz="4" w:space="0" w:color="auto"/>
              <w:left w:val="single" w:sz="4" w:space="0" w:color="auto"/>
              <w:bottom w:val="single" w:sz="4" w:space="0" w:color="auto"/>
              <w:right w:val="single" w:sz="4" w:space="0" w:color="auto"/>
            </w:tcBorders>
          </w:tcPr>
          <w:p w14:paraId="040FC88D"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6C8D86F6"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Cải xanh</w:t>
            </w:r>
          </w:p>
        </w:tc>
        <w:tc>
          <w:tcPr>
            <w:tcW w:w="808" w:type="dxa"/>
            <w:tcBorders>
              <w:top w:val="single" w:sz="4" w:space="0" w:color="auto"/>
              <w:left w:val="single" w:sz="4" w:space="0" w:color="auto"/>
              <w:bottom w:val="single" w:sz="4" w:space="0" w:color="auto"/>
              <w:right w:val="single" w:sz="4" w:space="0" w:color="auto"/>
            </w:tcBorders>
            <w:vAlign w:val="center"/>
          </w:tcPr>
          <w:p w14:paraId="0C7F7EFC"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tcBorders>
              <w:top w:val="single" w:sz="4" w:space="0" w:color="auto"/>
              <w:left w:val="single" w:sz="4" w:space="0" w:color="auto"/>
              <w:bottom w:val="single" w:sz="4" w:space="0" w:color="auto"/>
              <w:right w:val="single" w:sz="4" w:space="0" w:color="auto"/>
            </w:tcBorders>
            <w:vAlign w:val="center"/>
          </w:tcPr>
          <w:p w14:paraId="1237478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w:t>
            </w:r>
          </w:p>
        </w:tc>
        <w:tc>
          <w:tcPr>
            <w:tcW w:w="1559" w:type="dxa"/>
            <w:tcBorders>
              <w:top w:val="single" w:sz="4" w:space="0" w:color="auto"/>
              <w:left w:val="single" w:sz="4" w:space="0" w:color="auto"/>
              <w:bottom w:val="single" w:sz="4" w:space="0" w:color="auto"/>
              <w:right w:val="single" w:sz="4" w:space="0" w:color="auto"/>
            </w:tcBorders>
            <w:vAlign w:val="center"/>
          </w:tcPr>
          <w:p w14:paraId="6DBF4EB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w:t>
            </w:r>
          </w:p>
        </w:tc>
        <w:tc>
          <w:tcPr>
            <w:tcW w:w="2156" w:type="dxa"/>
            <w:tcBorders>
              <w:top w:val="single" w:sz="4" w:space="0" w:color="auto"/>
              <w:left w:val="single" w:sz="4" w:space="0" w:color="auto"/>
              <w:bottom w:val="single" w:sz="4" w:space="0" w:color="auto"/>
              <w:right w:val="single" w:sz="4" w:space="0" w:color="auto"/>
            </w:tcBorders>
            <w:vAlign w:val="center"/>
          </w:tcPr>
          <w:p w14:paraId="5F3CCD47"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15.000</w:t>
            </w:r>
          </w:p>
        </w:tc>
      </w:tr>
      <w:tr w:rsidR="00AE70FD" w:rsidRPr="00AE70FD" w14:paraId="04EC5E16" w14:textId="77777777" w:rsidTr="00F557EA">
        <w:tc>
          <w:tcPr>
            <w:tcW w:w="949" w:type="dxa"/>
            <w:tcBorders>
              <w:top w:val="single" w:sz="4" w:space="0" w:color="auto"/>
              <w:left w:val="single" w:sz="4" w:space="0" w:color="auto"/>
              <w:bottom w:val="single" w:sz="4" w:space="0" w:color="auto"/>
              <w:right w:val="single" w:sz="4" w:space="0" w:color="auto"/>
            </w:tcBorders>
          </w:tcPr>
          <w:p w14:paraId="0CB33221"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5196DC5A"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Mỳ tôm</w:t>
            </w:r>
          </w:p>
        </w:tc>
        <w:tc>
          <w:tcPr>
            <w:tcW w:w="808" w:type="dxa"/>
            <w:tcBorders>
              <w:top w:val="single" w:sz="4" w:space="0" w:color="auto"/>
              <w:left w:val="single" w:sz="4" w:space="0" w:color="auto"/>
              <w:bottom w:val="single" w:sz="4" w:space="0" w:color="auto"/>
              <w:right w:val="single" w:sz="4" w:space="0" w:color="auto"/>
            </w:tcBorders>
            <w:vAlign w:val="center"/>
          </w:tcPr>
          <w:p w14:paraId="239043A9"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tcBorders>
              <w:top w:val="single" w:sz="4" w:space="0" w:color="auto"/>
              <w:left w:val="single" w:sz="4" w:space="0" w:color="auto"/>
              <w:bottom w:val="single" w:sz="4" w:space="0" w:color="auto"/>
              <w:right w:val="single" w:sz="4" w:space="0" w:color="auto"/>
            </w:tcBorders>
            <w:vAlign w:val="center"/>
          </w:tcPr>
          <w:p w14:paraId="70807180"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3</w:t>
            </w:r>
          </w:p>
        </w:tc>
        <w:tc>
          <w:tcPr>
            <w:tcW w:w="1559" w:type="dxa"/>
            <w:tcBorders>
              <w:top w:val="single" w:sz="4" w:space="0" w:color="auto"/>
              <w:left w:val="single" w:sz="4" w:space="0" w:color="auto"/>
              <w:bottom w:val="single" w:sz="4" w:space="0" w:color="auto"/>
              <w:right w:val="single" w:sz="4" w:space="0" w:color="auto"/>
            </w:tcBorders>
            <w:vAlign w:val="center"/>
          </w:tcPr>
          <w:p w14:paraId="0A8F23C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60.000</w:t>
            </w:r>
          </w:p>
        </w:tc>
        <w:tc>
          <w:tcPr>
            <w:tcW w:w="2156" w:type="dxa"/>
            <w:tcBorders>
              <w:top w:val="single" w:sz="4" w:space="0" w:color="auto"/>
              <w:left w:val="single" w:sz="4" w:space="0" w:color="auto"/>
              <w:bottom w:val="single" w:sz="4" w:space="0" w:color="auto"/>
              <w:right w:val="single" w:sz="4" w:space="0" w:color="auto"/>
            </w:tcBorders>
            <w:vAlign w:val="center"/>
          </w:tcPr>
          <w:p w14:paraId="305D435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180.000</w:t>
            </w:r>
          </w:p>
        </w:tc>
      </w:tr>
      <w:tr w:rsidR="00AE70FD" w:rsidRPr="00AE70FD" w14:paraId="1E598FEA" w14:textId="77777777" w:rsidTr="00F557EA">
        <w:tc>
          <w:tcPr>
            <w:tcW w:w="949" w:type="dxa"/>
            <w:tcBorders>
              <w:top w:val="single" w:sz="4" w:space="0" w:color="auto"/>
              <w:left w:val="single" w:sz="4" w:space="0" w:color="auto"/>
              <w:bottom w:val="single" w:sz="4" w:space="0" w:color="auto"/>
              <w:right w:val="single" w:sz="4" w:space="0" w:color="auto"/>
            </w:tcBorders>
          </w:tcPr>
          <w:p w14:paraId="7AE2156E"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4E5D19F1"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Dưa hấu</w:t>
            </w:r>
          </w:p>
        </w:tc>
        <w:tc>
          <w:tcPr>
            <w:tcW w:w="808" w:type="dxa"/>
            <w:tcBorders>
              <w:top w:val="single" w:sz="4" w:space="0" w:color="auto"/>
              <w:left w:val="single" w:sz="4" w:space="0" w:color="auto"/>
              <w:bottom w:val="single" w:sz="4" w:space="0" w:color="auto"/>
              <w:right w:val="single" w:sz="4" w:space="0" w:color="auto"/>
            </w:tcBorders>
            <w:vAlign w:val="center"/>
          </w:tcPr>
          <w:p w14:paraId="64B90B7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Kg</w:t>
            </w:r>
          </w:p>
        </w:tc>
        <w:tc>
          <w:tcPr>
            <w:tcW w:w="841" w:type="dxa"/>
            <w:tcBorders>
              <w:top w:val="single" w:sz="4" w:space="0" w:color="auto"/>
              <w:left w:val="single" w:sz="4" w:space="0" w:color="auto"/>
              <w:bottom w:val="single" w:sz="4" w:space="0" w:color="auto"/>
              <w:right w:val="single" w:sz="4" w:space="0" w:color="auto"/>
            </w:tcBorders>
            <w:vAlign w:val="center"/>
          </w:tcPr>
          <w:p w14:paraId="29FAAB8E"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w:t>
            </w:r>
          </w:p>
        </w:tc>
        <w:tc>
          <w:tcPr>
            <w:tcW w:w="1559" w:type="dxa"/>
            <w:tcBorders>
              <w:top w:val="single" w:sz="4" w:space="0" w:color="auto"/>
              <w:left w:val="single" w:sz="4" w:space="0" w:color="auto"/>
              <w:bottom w:val="single" w:sz="4" w:space="0" w:color="auto"/>
              <w:right w:val="single" w:sz="4" w:space="0" w:color="auto"/>
            </w:tcBorders>
            <w:vAlign w:val="center"/>
          </w:tcPr>
          <w:p w14:paraId="109424B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w:t>
            </w:r>
          </w:p>
        </w:tc>
        <w:tc>
          <w:tcPr>
            <w:tcW w:w="2156" w:type="dxa"/>
            <w:tcBorders>
              <w:top w:val="single" w:sz="4" w:space="0" w:color="auto"/>
              <w:left w:val="single" w:sz="4" w:space="0" w:color="auto"/>
              <w:bottom w:val="single" w:sz="4" w:space="0" w:color="auto"/>
              <w:right w:val="single" w:sz="4" w:space="0" w:color="auto"/>
            </w:tcBorders>
            <w:vAlign w:val="center"/>
          </w:tcPr>
          <w:p w14:paraId="1E50D71F"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200.000</w:t>
            </w:r>
          </w:p>
        </w:tc>
      </w:tr>
      <w:tr w:rsidR="00AE70FD" w:rsidRPr="00AE70FD" w14:paraId="5B24D15D" w14:textId="77777777" w:rsidTr="00F557EA">
        <w:tc>
          <w:tcPr>
            <w:tcW w:w="949" w:type="dxa"/>
            <w:tcBorders>
              <w:top w:val="single" w:sz="4" w:space="0" w:color="auto"/>
              <w:left w:val="single" w:sz="4" w:space="0" w:color="auto"/>
              <w:bottom w:val="single" w:sz="4" w:space="0" w:color="auto"/>
              <w:right w:val="single" w:sz="4" w:space="0" w:color="auto"/>
            </w:tcBorders>
          </w:tcPr>
          <w:p w14:paraId="6CF2BAB4"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36F17C29"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Các loại gia vị khác</w:t>
            </w:r>
          </w:p>
        </w:tc>
        <w:tc>
          <w:tcPr>
            <w:tcW w:w="808" w:type="dxa"/>
            <w:tcBorders>
              <w:top w:val="single" w:sz="4" w:space="0" w:color="auto"/>
              <w:left w:val="single" w:sz="4" w:space="0" w:color="auto"/>
              <w:bottom w:val="single" w:sz="4" w:space="0" w:color="auto"/>
              <w:right w:val="single" w:sz="4" w:space="0" w:color="auto"/>
            </w:tcBorders>
            <w:vAlign w:val="center"/>
          </w:tcPr>
          <w:p w14:paraId="6934F29B" w14:textId="77777777" w:rsidR="00AE70FD" w:rsidRPr="00AE70FD" w:rsidRDefault="00AE70FD" w:rsidP="00F557EA">
            <w:pPr>
              <w:spacing w:after="0" w:line="288" w:lineRule="auto"/>
              <w:jc w:val="center"/>
              <w:rPr>
                <w:rFonts w:cs="Times New Roman"/>
                <w:bCs/>
                <w:color w:val="000000" w:themeColor="text1"/>
                <w:szCs w:val="28"/>
              </w:rPr>
            </w:pPr>
          </w:p>
        </w:tc>
        <w:tc>
          <w:tcPr>
            <w:tcW w:w="841" w:type="dxa"/>
            <w:tcBorders>
              <w:top w:val="single" w:sz="4" w:space="0" w:color="auto"/>
              <w:left w:val="single" w:sz="4" w:space="0" w:color="auto"/>
              <w:bottom w:val="single" w:sz="4" w:space="0" w:color="auto"/>
              <w:right w:val="single" w:sz="4" w:space="0" w:color="auto"/>
            </w:tcBorders>
            <w:vAlign w:val="center"/>
          </w:tcPr>
          <w:p w14:paraId="2F4C099D"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w:t>
            </w:r>
          </w:p>
        </w:tc>
        <w:tc>
          <w:tcPr>
            <w:tcW w:w="1559" w:type="dxa"/>
            <w:tcBorders>
              <w:top w:val="single" w:sz="4" w:space="0" w:color="auto"/>
              <w:left w:val="single" w:sz="4" w:space="0" w:color="auto"/>
              <w:bottom w:val="single" w:sz="4" w:space="0" w:color="auto"/>
              <w:right w:val="single" w:sz="4" w:space="0" w:color="auto"/>
            </w:tcBorders>
            <w:vAlign w:val="center"/>
          </w:tcPr>
          <w:p w14:paraId="131995B1"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w:t>
            </w:r>
          </w:p>
        </w:tc>
        <w:tc>
          <w:tcPr>
            <w:tcW w:w="2156" w:type="dxa"/>
            <w:tcBorders>
              <w:top w:val="single" w:sz="4" w:space="0" w:color="auto"/>
              <w:left w:val="single" w:sz="4" w:space="0" w:color="auto"/>
              <w:bottom w:val="single" w:sz="4" w:space="0" w:color="auto"/>
              <w:right w:val="single" w:sz="4" w:space="0" w:color="auto"/>
            </w:tcBorders>
            <w:vAlign w:val="center"/>
          </w:tcPr>
          <w:p w14:paraId="57906FFB"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100.000</w:t>
            </w:r>
          </w:p>
        </w:tc>
      </w:tr>
      <w:tr w:rsidR="00AE70FD" w:rsidRPr="00AE70FD" w14:paraId="634CCC5C" w14:textId="77777777" w:rsidTr="00F557EA">
        <w:tc>
          <w:tcPr>
            <w:tcW w:w="949" w:type="dxa"/>
            <w:tcBorders>
              <w:top w:val="single" w:sz="4" w:space="0" w:color="auto"/>
              <w:left w:val="single" w:sz="4" w:space="0" w:color="auto"/>
              <w:bottom w:val="single" w:sz="4" w:space="0" w:color="auto"/>
              <w:right w:val="single" w:sz="4" w:space="0" w:color="auto"/>
            </w:tcBorders>
          </w:tcPr>
          <w:p w14:paraId="2E80CD2E" w14:textId="77777777" w:rsidR="00AE70FD" w:rsidRPr="00AE70FD" w:rsidRDefault="00AE70FD" w:rsidP="00F557EA">
            <w:pPr>
              <w:numPr>
                <w:ilvl w:val="0"/>
                <w:numId w:val="25"/>
              </w:numPr>
              <w:spacing w:after="0" w:line="288" w:lineRule="auto"/>
              <w:jc w:val="both"/>
              <w:rPr>
                <w:rFonts w:cs="Times New Roman"/>
                <w:bCs/>
                <w:color w:val="000000" w:themeColor="text1"/>
                <w:szCs w:val="28"/>
              </w:rPr>
            </w:pPr>
          </w:p>
        </w:tc>
        <w:tc>
          <w:tcPr>
            <w:tcW w:w="2755" w:type="dxa"/>
            <w:tcBorders>
              <w:top w:val="single" w:sz="4" w:space="0" w:color="auto"/>
              <w:left w:val="single" w:sz="4" w:space="0" w:color="auto"/>
              <w:bottom w:val="single" w:sz="4" w:space="0" w:color="auto"/>
              <w:right w:val="single" w:sz="4" w:space="0" w:color="auto"/>
            </w:tcBorders>
            <w:vAlign w:val="center"/>
          </w:tcPr>
          <w:p w14:paraId="1E4C22DF" w14:textId="77777777" w:rsidR="00AE70FD" w:rsidRPr="00AE70FD" w:rsidRDefault="00AE70FD" w:rsidP="00F557EA">
            <w:pPr>
              <w:spacing w:after="0" w:line="288" w:lineRule="auto"/>
              <w:jc w:val="both"/>
              <w:rPr>
                <w:rFonts w:cs="Times New Roman"/>
                <w:bCs/>
                <w:color w:val="000000" w:themeColor="text1"/>
                <w:szCs w:val="28"/>
              </w:rPr>
            </w:pPr>
            <w:r w:rsidRPr="00AE70FD">
              <w:rPr>
                <w:rFonts w:cs="Times New Roman"/>
                <w:bCs/>
                <w:color w:val="000000" w:themeColor="text1"/>
                <w:szCs w:val="28"/>
              </w:rPr>
              <w:t>Tiền gas</w:t>
            </w:r>
          </w:p>
        </w:tc>
        <w:tc>
          <w:tcPr>
            <w:tcW w:w="808" w:type="dxa"/>
            <w:tcBorders>
              <w:top w:val="single" w:sz="4" w:space="0" w:color="auto"/>
              <w:left w:val="single" w:sz="4" w:space="0" w:color="auto"/>
              <w:bottom w:val="single" w:sz="4" w:space="0" w:color="auto"/>
              <w:right w:val="single" w:sz="4" w:space="0" w:color="auto"/>
            </w:tcBorders>
            <w:vAlign w:val="center"/>
          </w:tcPr>
          <w:p w14:paraId="69E29196" w14:textId="77777777" w:rsidR="00AE70FD" w:rsidRPr="00AE70FD" w:rsidRDefault="00AE70FD" w:rsidP="00F557EA">
            <w:pPr>
              <w:spacing w:after="0" w:line="288" w:lineRule="auto"/>
              <w:jc w:val="center"/>
              <w:rPr>
                <w:rFonts w:cs="Times New Roman"/>
                <w:bCs/>
                <w:color w:val="000000" w:themeColor="text1"/>
                <w:szCs w:val="28"/>
              </w:rPr>
            </w:pPr>
          </w:p>
        </w:tc>
        <w:tc>
          <w:tcPr>
            <w:tcW w:w="841" w:type="dxa"/>
            <w:tcBorders>
              <w:top w:val="single" w:sz="4" w:space="0" w:color="auto"/>
              <w:left w:val="single" w:sz="4" w:space="0" w:color="auto"/>
              <w:bottom w:val="single" w:sz="4" w:space="0" w:color="auto"/>
              <w:right w:val="single" w:sz="4" w:space="0" w:color="auto"/>
            </w:tcBorders>
            <w:vAlign w:val="center"/>
          </w:tcPr>
          <w:p w14:paraId="33F819C2"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w:t>
            </w:r>
          </w:p>
        </w:tc>
        <w:tc>
          <w:tcPr>
            <w:tcW w:w="1559" w:type="dxa"/>
            <w:tcBorders>
              <w:top w:val="single" w:sz="4" w:space="0" w:color="auto"/>
              <w:left w:val="single" w:sz="4" w:space="0" w:color="auto"/>
              <w:bottom w:val="single" w:sz="4" w:space="0" w:color="auto"/>
              <w:right w:val="single" w:sz="4" w:space="0" w:color="auto"/>
            </w:tcBorders>
            <w:vAlign w:val="center"/>
          </w:tcPr>
          <w:p w14:paraId="50010164"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w:t>
            </w:r>
          </w:p>
        </w:tc>
        <w:tc>
          <w:tcPr>
            <w:tcW w:w="2156" w:type="dxa"/>
            <w:tcBorders>
              <w:top w:val="single" w:sz="4" w:space="0" w:color="auto"/>
              <w:left w:val="single" w:sz="4" w:space="0" w:color="auto"/>
              <w:bottom w:val="single" w:sz="4" w:space="0" w:color="auto"/>
              <w:right w:val="single" w:sz="4" w:space="0" w:color="auto"/>
            </w:tcBorders>
            <w:vAlign w:val="center"/>
          </w:tcPr>
          <w:p w14:paraId="519F31F8" w14:textId="77777777" w:rsidR="00AE70FD" w:rsidRPr="00AE70FD" w:rsidRDefault="00AE70FD" w:rsidP="00F557EA">
            <w:pPr>
              <w:spacing w:after="0" w:line="288" w:lineRule="auto"/>
              <w:jc w:val="center"/>
              <w:rPr>
                <w:rFonts w:cs="Times New Roman"/>
                <w:bCs/>
                <w:color w:val="000000" w:themeColor="text1"/>
                <w:szCs w:val="28"/>
              </w:rPr>
            </w:pPr>
            <w:r w:rsidRPr="00AE70FD">
              <w:rPr>
                <w:rFonts w:cs="Times New Roman"/>
                <w:bCs/>
                <w:color w:val="000000" w:themeColor="text1"/>
                <w:szCs w:val="28"/>
              </w:rPr>
              <w:t>100.000</w:t>
            </w:r>
          </w:p>
        </w:tc>
      </w:tr>
      <w:tr w:rsidR="00AE70FD" w:rsidRPr="00AE70FD" w14:paraId="0327B950" w14:textId="77777777" w:rsidTr="00F557EA">
        <w:tc>
          <w:tcPr>
            <w:tcW w:w="949" w:type="dxa"/>
            <w:tcBorders>
              <w:top w:val="single" w:sz="4" w:space="0" w:color="auto"/>
              <w:left w:val="single" w:sz="4" w:space="0" w:color="auto"/>
              <w:bottom w:val="single" w:sz="4" w:space="0" w:color="auto"/>
              <w:right w:val="single" w:sz="4" w:space="0" w:color="auto"/>
            </w:tcBorders>
          </w:tcPr>
          <w:p w14:paraId="1448DA63" w14:textId="77777777" w:rsidR="00AE70FD" w:rsidRPr="00AE70FD" w:rsidRDefault="00AE70FD" w:rsidP="00F557EA">
            <w:pPr>
              <w:spacing w:after="0" w:line="288" w:lineRule="auto"/>
              <w:jc w:val="both"/>
              <w:rPr>
                <w:rFonts w:cs="Times New Roman"/>
                <w:b/>
                <w:bCs/>
                <w:color w:val="000000" w:themeColor="text1"/>
                <w:szCs w:val="28"/>
              </w:rPr>
            </w:pPr>
          </w:p>
        </w:tc>
        <w:tc>
          <w:tcPr>
            <w:tcW w:w="5963" w:type="dxa"/>
            <w:gridSpan w:val="4"/>
            <w:tcBorders>
              <w:top w:val="single" w:sz="4" w:space="0" w:color="auto"/>
              <w:left w:val="single" w:sz="4" w:space="0" w:color="auto"/>
              <w:bottom w:val="single" w:sz="4" w:space="0" w:color="auto"/>
              <w:right w:val="single" w:sz="4" w:space="0" w:color="auto"/>
            </w:tcBorders>
          </w:tcPr>
          <w:p w14:paraId="49EED032" w14:textId="77777777" w:rsidR="00AE70FD" w:rsidRPr="00AE70FD" w:rsidRDefault="00AE70FD" w:rsidP="00F557EA">
            <w:pPr>
              <w:spacing w:after="0" w:line="288" w:lineRule="auto"/>
              <w:jc w:val="center"/>
              <w:rPr>
                <w:rFonts w:cs="Times New Roman"/>
                <w:b/>
                <w:bCs/>
                <w:i/>
                <w:color w:val="000000" w:themeColor="text1"/>
                <w:szCs w:val="28"/>
              </w:rPr>
            </w:pPr>
            <w:r w:rsidRPr="00AE70FD">
              <w:rPr>
                <w:rFonts w:cs="Times New Roman"/>
                <w:b/>
                <w:bCs/>
                <w:i/>
                <w:color w:val="000000" w:themeColor="text1"/>
                <w:szCs w:val="28"/>
              </w:rPr>
              <w:t>Tổng vốn nguyên liệu</w:t>
            </w:r>
          </w:p>
        </w:tc>
        <w:tc>
          <w:tcPr>
            <w:tcW w:w="2156" w:type="dxa"/>
            <w:tcBorders>
              <w:top w:val="single" w:sz="4" w:space="0" w:color="auto"/>
              <w:left w:val="single" w:sz="4" w:space="0" w:color="auto"/>
              <w:bottom w:val="single" w:sz="4" w:space="0" w:color="auto"/>
              <w:right w:val="single" w:sz="4" w:space="0" w:color="auto"/>
            </w:tcBorders>
          </w:tcPr>
          <w:p w14:paraId="69B5EBE6" w14:textId="77777777" w:rsidR="00AE70FD" w:rsidRPr="00AE70FD" w:rsidRDefault="00AE70FD" w:rsidP="00F557EA">
            <w:pPr>
              <w:spacing w:after="0" w:line="288" w:lineRule="auto"/>
              <w:jc w:val="center"/>
              <w:rPr>
                <w:rFonts w:cs="Times New Roman"/>
                <w:b/>
                <w:bCs/>
                <w:i/>
                <w:color w:val="000000" w:themeColor="text1"/>
                <w:szCs w:val="28"/>
              </w:rPr>
            </w:pPr>
            <w:r w:rsidRPr="00AE70FD">
              <w:rPr>
                <w:rFonts w:cs="Times New Roman"/>
                <w:b/>
                <w:bCs/>
                <w:i/>
                <w:color w:val="000000" w:themeColor="text1"/>
                <w:szCs w:val="28"/>
              </w:rPr>
              <w:t>2.500.000</w:t>
            </w:r>
          </w:p>
        </w:tc>
      </w:tr>
    </w:tbl>
    <w:p w14:paraId="25FCF4FA" w14:textId="77777777" w:rsidR="00AE70FD" w:rsidRPr="00AE70FD" w:rsidRDefault="00AE70FD" w:rsidP="00AE70FD">
      <w:pPr>
        <w:spacing w:after="0" w:line="288" w:lineRule="auto"/>
        <w:jc w:val="both"/>
        <w:rPr>
          <w:rFonts w:eastAsia="Times New Roman" w:cs="Times New Roman"/>
          <w:b/>
          <w:color w:val="000000" w:themeColor="text1"/>
          <w:szCs w:val="28"/>
        </w:rPr>
      </w:pPr>
    </w:p>
    <w:p w14:paraId="744ED62A" w14:textId="77777777" w:rsidR="00AE70FD" w:rsidRPr="00AE70FD" w:rsidRDefault="00AE70FD" w:rsidP="00AE70FD">
      <w:pPr>
        <w:pStyle w:val="Heading1"/>
        <w:rPr>
          <w:color w:val="000000" w:themeColor="text1"/>
          <w:sz w:val="28"/>
          <w:szCs w:val="28"/>
        </w:rPr>
      </w:pPr>
      <w:r w:rsidRPr="00AE70FD">
        <w:rPr>
          <w:b w:val="0"/>
          <w:color w:val="000000" w:themeColor="text1"/>
          <w:sz w:val="28"/>
          <w:szCs w:val="28"/>
        </w:rPr>
        <w:br w:type="column"/>
      </w:r>
      <w:bookmarkStart w:id="180" w:name="_Toc58874720"/>
      <w:bookmarkStart w:id="181" w:name="_Toc192667770"/>
      <w:r w:rsidRPr="00AE70FD">
        <w:rPr>
          <w:color w:val="000000" w:themeColor="text1"/>
          <w:sz w:val="28"/>
          <w:szCs w:val="28"/>
        </w:rPr>
        <w:lastRenderedPageBreak/>
        <w:t>CÂU HỎI ÔN TẬP VÀ THẢO LUẬN</w:t>
      </w:r>
      <w:bookmarkEnd w:id="180"/>
      <w:bookmarkEnd w:id="181"/>
    </w:p>
    <w:p w14:paraId="0F7AF4B5"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Câu hỏi</w:t>
      </w:r>
    </w:p>
    <w:p w14:paraId="7B0A8982"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Câu1: Anh (Chị) hãy phân tích tầm quan trọng của sổ sách và biểu mẫu sử dụng trong bộ phận bếp ăn của các trường mầm non, bán trú?</w:t>
      </w:r>
    </w:p>
    <w:p w14:paraId="5E4A448C"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Câu 2: Anh (Chị) hãy trình bày mục đích, cách sử dụng và cho ví dụ cụ thể bằng số liệu của sổ nhập hàng sử dụng trong bộ phận bếp ăn của các trường mầm non, bán trú?</w:t>
      </w:r>
    </w:p>
    <w:p w14:paraId="6234A6AB"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Câu 3: Anh (Chị) hãy trình bày mục đích, cách sử dụng và cho ví dụ cụ thể bằng số liệu của bảng kê thanh toán tiền mua hàng sử dụng trong bộ phận bếp ăn của các trường mầm non, bán trú?</w:t>
      </w:r>
    </w:p>
    <w:p w14:paraId="18EAD8F9"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color w:val="000000" w:themeColor="text1"/>
          <w:szCs w:val="28"/>
        </w:rPr>
        <w:t>Câu 4: Anh (Chị) hãy trình bày mục đích, cách sử dụng và cho ví dụ cụ thể bằng số liệu của bảng trài chính công khai sử dụng trong bộ phận bếp ăn của các trường mầm non, bán trú?</w:t>
      </w:r>
    </w:p>
    <w:p w14:paraId="04927CB0" w14:textId="77777777" w:rsidR="00AE70FD" w:rsidRPr="00AE70FD" w:rsidRDefault="00AE70FD" w:rsidP="00AE70FD">
      <w:pPr>
        <w:spacing w:after="0" w:line="288" w:lineRule="auto"/>
        <w:jc w:val="both"/>
        <w:rPr>
          <w:rFonts w:eastAsia="Times New Roman" w:cs="Times New Roman"/>
          <w:color w:val="000000" w:themeColor="text1"/>
          <w:szCs w:val="28"/>
        </w:rPr>
      </w:pPr>
    </w:p>
    <w:p w14:paraId="02C61035"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Bài tập</w:t>
      </w:r>
    </w:p>
    <w:p w14:paraId="03687170"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 xml:space="preserve">Bài tập 1: </w:t>
      </w:r>
      <w:r w:rsidRPr="00AE70FD">
        <w:rPr>
          <w:rFonts w:eastAsia="Times New Roman" w:cs="Times New Roman"/>
          <w:color w:val="000000" w:themeColor="text1"/>
          <w:szCs w:val="28"/>
        </w:rPr>
        <w:t>Dựa vào bảng định lượng thức ăn của 1 trẻ. Anh (Chị) hãy hạch toán tiền mua nguyên liệu cho 100 cháu mẫu giáo lớn, với mức tiền ăn của 1 cháu = 13.000 đ/ngày, tiền  gas  = 1.000đ/ngày.</w:t>
      </w:r>
    </w:p>
    <w:p w14:paraId="58D4814C"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 xml:space="preserve">Bài tập 2: </w:t>
      </w:r>
      <w:r w:rsidRPr="00AE70FD">
        <w:rPr>
          <w:rFonts w:eastAsia="Times New Roman" w:cs="Times New Roman"/>
          <w:color w:val="000000" w:themeColor="text1"/>
          <w:szCs w:val="28"/>
        </w:rPr>
        <w:t>Dựa vào bảng định lượng thức ăn của 1 trẻ. Anh (Chị) hãy hạch toán tiền mua nguyên liệu cho 100 cháu mẫu giáo lớn, với mức tiền ăn của 1 cháu = 14.000 đ/ngày, tiền  gas  = 1.000đ/ngày.</w:t>
      </w:r>
    </w:p>
    <w:p w14:paraId="6B712680"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 xml:space="preserve">Bài tập 3: </w:t>
      </w:r>
      <w:r w:rsidRPr="00AE70FD">
        <w:rPr>
          <w:rFonts w:eastAsia="Times New Roman" w:cs="Times New Roman"/>
          <w:color w:val="000000" w:themeColor="text1"/>
          <w:szCs w:val="28"/>
        </w:rPr>
        <w:t>Dựa vào bảng định lượng thức ăn của 1 trẻ. Anh (Chị) hãy hạch toán tiền mua nguyên liệu cho 100 cháu mẫu giáo lớn, với mức tiền ăn của 1 cháu = 15.000 đ/ngày, tiền  gas  = 1.000đ/ngày.</w:t>
      </w:r>
    </w:p>
    <w:p w14:paraId="6EDEEE9D"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 xml:space="preserve">Bài tập 4: </w:t>
      </w:r>
      <w:r w:rsidRPr="00AE70FD">
        <w:rPr>
          <w:rFonts w:eastAsia="Times New Roman" w:cs="Times New Roman"/>
          <w:color w:val="000000" w:themeColor="text1"/>
          <w:szCs w:val="28"/>
        </w:rPr>
        <w:t>Dựa vào bảng định lượng thức ăn của 1 trẻ. Anh (Chị) hãy hạch toán tiền mua nguyên liệu cho 100 cháu mẫu giáo lớn, với mức tiền ăn của 1 cháu = 16.000 đ/ngày, tiền  gas  = 1.000đ/ngày.</w:t>
      </w:r>
    </w:p>
    <w:p w14:paraId="7974EF73" w14:textId="77777777" w:rsidR="00AE70FD" w:rsidRPr="00AE70FD" w:rsidRDefault="00AE70FD" w:rsidP="00AE70FD">
      <w:pPr>
        <w:spacing w:after="0" w:line="288" w:lineRule="auto"/>
        <w:jc w:val="both"/>
        <w:rPr>
          <w:rFonts w:eastAsia="Times New Roman" w:cs="Times New Roman"/>
          <w:b/>
          <w:color w:val="000000" w:themeColor="text1"/>
          <w:szCs w:val="28"/>
        </w:rPr>
      </w:pPr>
      <w:r w:rsidRPr="00AE70FD">
        <w:rPr>
          <w:rFonts w:eastAsia="Times New Roman" w:cs="Times New Roman"/>
          <w:b/>
          <w:color w:val="000000" w:themeColor="text1"/>
          <w:szCs w:val="28"/>
        </w:rPr>
        <w:t xml:space="preserve">Bài tập 5: </w:t>
      </w:r>
      <w:r w:rsidRPr="00AE70FD">
        <w:rPr>
          <w:rFonts w:eastAsia="Times New Roman" w:cs="Times New Roman"/>
          <w:color w:val="000000" w:themeColor="text1"/>
          <w:szCs w:val="28"/>
        </w:rPr>
        <w:t>Dựa vào bảng định lượng thức ăn của 1 trẻ. Anh (Chị) hãy hạch toán tiền mua nguyên liệu cho 100 cháu mẫu giáo lớn, với mức tiền ăn của 1 cháu = 17.000 đ/ngày, tiền  gas  = 1.000đ/ngày.</w:t>
      </w:r>
    </w:p>
    <w:p w14:paraId="1612F6B5"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b/>
          <w:color w:val="000000" w:themeColor="text1"/>
          <w:szCs w:val="28"/>
        </w:rPr>
        <w:t xml:space="preserve">Bài tập 6: </w:t>
      </w:r>
      <w:r w:rsidRPr="00AE70FD">
        <w:rPr>
          <w:rFonts w:eastAsia="Times New Roman" w:cs="Times New Roman"/>
          <w:color w:val="000000" w:themeColor="text1"/>
          <w:szCs w:val="28"/>
        </w:rPr>
        <w:t>Dựa vào bảng định lượng thức ăn của 1 trẻ. Anh (Chị) hãy hạch toán tiền mua nguyên liệu cho 100 cháu mẫu giáo lớn, với mức tiền ăn của 1 cháu = 18.000 đ/ngày, tiền  gas  = 1.000đ/ngày</w:t>
      </w:r>
    </w:p>
    <w:p w14:paraId="708F2ED4"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b/>
          <w:color w:val="000000" w:themeColor="text1"/>
          <w:szCs w:val="28"/>
        </w:rPr>
        <w:t xml:space="preserve">Bài tập 7: </w:t>
      </w:r>
      <w:r w:rsidRPr="00AE70FD">
        <w:rPr>
          <w:rFonts w:eastAsia="Times New Roman" w:cs="Times New Roman"/>
          <w:color w:val="000000" w:themeColor="text1"/>
          <w:szCs w:val="28"/>
        </w:rPr>
        <w:t>Dựa vào bảng định lượng thức ăn của 1 trẻ. Anh (Chị) hãy hạch toán tiền mua nguyên liệu cho 100 cháu mẫu giáo lớn, với mức tiền ăn của 1 cháu = 18.000 đ/ngày, tiền  gas  = 1.000đ/ngày.</w:t>
      </w:r>
    </w:p>
    <w:p w14:paraId="40047A3F"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b/>
          <w:color w:val="000000" w:themeColor="text1"/>
          <w:szCs w:val="28"/>
        </w:rPr>
        <w:lastRenderedPageBreak/>
        <w:t xml:space="preserve">Bài tập 8: </w:t>
      </w:r>
      <w:r w:rsidRPr="00AE70FD">
        <w:rPr>
          <w:rFonts w:eastAsia="Times New Roman" w:cs="Times New Roman"/>
          <w:color w:val="000000" w:themeColor="text1"/>
          <w:szCs w:val="28"/>
        </w:rPr>
        <w:t>Dựa vào bảng định lượng thức ăn của 1 trẻ. Anh (Chị) hãy hạch toán tiền mua nguyên liệu cho 100 cháu mẫu giáo lớn, với mức tiền ăn của 1 cháu = 18.000 đ/ngày, tiền  gas  = 1.000đ/ngày.</w:t>
      </w:r>
    </w:p>
    <w:p w14:paraId="06D286DA"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b/>
          <w:color w:val="000000" w:themeColor="text1"/>
          <w:szCs w:val="28"/>
        </w:rPr>
        <w:t xml:space="preserve">Bài tập 9: </w:t>
      </w:r>
      <w:r w:rsidRPr="00AE70FD">
        <w:rPr>
          <w:rFonts w:eastAsia="Times New Roman" w:cs="Times New Roman"/>
          <w:color w:val="000000" w:themeColor="text1"/>
          <w:szCs w:val="28"/>
        </w:rPr>
        <w:t>Dựa vào bảng định lượng thức ăn của 1 trẻ. Anh (Chị) hãy hạch toán tiền mua nguyên liệu cho 100 cháu mẫu giáo lớn, với mức tiền ăn của 1 cháu = 20.000 đ/ngày, tiền  gas  = 1.000đ/ngày.</w:t>
      </w:r>
    </w:p>
    <w:p w14:paraId="558C0301" w14:textId="77777777" w:rsidR="00AE70FD" w:rsidRPr="00AE70FD" w:rsidRDefault="00AE70FD" w:rsidP="00AE70FD">
      <w:pPr>
        <w:spacing w:after="0" w:line="288" w:lineRule="auto"/>
        <w:jc w:val="both"/>
        <w:rPr>
          <w:rFonts w:eastAsia="Times New Roman" w:cs="Times New Roman"/>
          <w:color w:val="000000" w:themeColor="text1"/>
          <w:szCs w:val="28"/>
        </w:rPr>
      </w:pPr>
      <w:r w:rsidRPr="00AE70FD">
        <w:rPr>
          <w:rFonts w:eastAsia="Times New Roman" w:cs="Times New Roman"/>
          <w:b/>
          <w:color w:val="000000" w:themeColor="text1"/>
          <w:szCs w:val="28"/>
        </w:rPr>
        <w:t xml:space="preserve">Bài tập 10: </w:t>
      </w:r>
      <w:r w:rsidRPr="00AE70FD">
        <w:rPr>
          <w:rFonts w:eastAsia="Times New Roman" w:cs="Times New Roman"/>
          <w:color w:val="000000" w:themeColor="text1"/>
          <w:szCs w:val="28"/>
        </w:rPr>
        <w:t>Dựa vào bảng định lượng thức ăn của 1 trẻ. Anh (Chị) hãy hạch toán tiền mua nguyên liệu cho 100 cháu mẫu giáo lớn, với mức tiền ăn của 1 cháu = 25.000 đ/ngày, tiền  gas  = 1.000đ/ngày.</w:t>
      </w:r>
    </w:p>
    <w:p w14:paraId="775C24D6" w14:textId="77777777" w:rsidR="00AE70FD" w:rsidRPr="00AE70FD" w:rsidRDefault="00AE70FD" w:rsidP="00AE70FD">
      <w:pPr>
        <w:pStyle w:val="Heading1"/>
        <w:spacing w:line="288" w:lineRule="auto"/>
        <w:rPr>
          <w:color w:val="000000" w:themeColor="text1"/>
          <w:sz w:val="28"/>
          <w:szCs w:val="28"/>
        </w:rPr>
      </w:pPr>
      <w:r w:rsidRPr="00AE70FD">
        <w:rPr>
          <w:color w:val="000000" w:themeColor="text1"/>
          <w:sz w:val="28"/>
          <w:szCs w:val="28"/>
        </w:rPr>
        <w:br w:type="column"/>
      </w:r>
      <w:bookmarkStart w:id="182" w:name="_Toc58563484"/>
      <w:bookmarkStart w:id="183" w:name="_Toc58570522"/>
      <w:bookmarkStart w:id="184" w:name="_Toc58874721"/>
      <w:bookmarkStart w:id="185" w:name="_Toc192667771"/>
      <w:r w:rsidRPr="00AE70FD">
        <w:rPr>
          <w:color w:val="000000" w:themeColor="text1"/>
          <w:sz w:val="28"/>
          <w:szCs w:val="28"/>
        </w:rPr>
        <w:lastRenderedPageBreak/>
        <w:t>TÀI LIỆU THAM KHẢO</w:t>
      </w:r>
      <w:bookmarkEnd w:id="175"/>
      <w:bookmarkEnd w:id="182"/>
      <w:bookmarkEnd w:id="183"/>
      <w:bookmarkEnd w:id="184"/>
      <w:bookmarkEnd w:id="185"/>
    </w:p>
    <w:p w14:paraId="24FE2007" w14:textId="77777777" w:rsidR="00AE70FD" w:rsidRPr="00AE70FD" w:rsidRDefault="00AE70FD" w:rsidP="00AE70FD">
      <w:pPr>
        <w:rPr>
          <w:rFonts w:cs="Times New Roman"/>
          <w:color w:val="000000" w:themeColor="text1"/>
          <w:szCs w:val="28"/>
          <w:lang w:val="vi-VN"/>
        </w:rPr>
      </w:pPr>
      <w:r w:rsidRPr="00AE70FD">
        <w:rPr>
          <w:rFonts w:cs="Times New Roman"/>
          <w:color w:val="000000" w:themeColor="text1"/>
          <w:szCs w:val="28"/>
          <w:lang w:val="vi-VN"/>
        </w:rPr>
        <w:t xml:space="preserve">                </w:t>
      </w:r>
    </w:p>
    <w:p w14:paraId="441F70CD" w14:textId="77777777" w:rsidR="00AE70FD" w:rsidRPr="00AE70FD" w:rsidRDefault="00AE70FD" w:rsidP="00AE70FD">
      <w:pPr>
        <w:spacing w:after="0" w:line="288" w:lineRule="auto"/>
        <w:jc w:val="both"/>
        <w:rPr>
          <w:rFonts w:eastAsia="MS Mincho" w:cs="Times New Roman"/>
          <w:color w:val="000000" w:themeColor="text1"/>
          <w:szCs w:val="28"/>
          <w:lang w:val="sv-SE"/>
        </w:rPr>
      </w:pPr>
      <w:r w:rsidRPr="00AE70FD">
        <w:rPr>
          <w:rFonts w:eastAsia="MS Mincho" w:cs="Times New Roman"/>
          <w:color w:val="000000" w:themeColor="text1"/>
          <w:szCs w:val="28"/>
          <w:lang w:val="sv-SE"/>
        </w:rPr>
        <w:t xml:space="preserve">[1] Trịnh Xuân Dũng, </w:t>
      </w:r>
      <w:r w:rsidRPr="00AE70FD">
        <w:rPr>
          <w:rFonts w:eastAsia="MS Mincho" w:cs="Times New Roman"/>
          <w:i/>
          <w:color w:val="000000" w:themeColor="text1"/>
          <w:szCs w:val="28"/>
          <w:lang w:val="sv-SE"/>
        </w:rPr>
        <w:t>Kế toán doanh nghiệp khách sạn – du lịch</w:t>
      </w:r>
      <w:r w:rsidRPr="00AE70FD">
        <w:rPr>
          <w:rFonts w:eastAsia="MS Mincho" w:cs="Times New Roman"/>
          <w:color w:val="000000" w:themeColor="text1"/>
          <w:szCs w:val="28"/>
          <w:lang w:val="sv-SE"/>
        </w:rPr>
        <w:t>, NXB thống kê, 2010.</w:t>
      </w:r>
    </w:p>
    <w:p w14:paraId="05375486" w14:textId="77777777" w:rsidR="00AE70FD" w:rsidRPr="00AE70FD" w:rsidRDefault="00AE70FD" w:rsidP="00AE70FD">
      <w:pPr>
        <w:spacing w:after="0" w:line="288" w:lineRule="auto"/>
        <w:jc w:val="both"/>
        <w:rPr>
          <w:rFonts w:cs="Times New Roman"/>
          <w:color w:val="000000" w:themeColor="text1"/>
          <w:szCs w:val="28"/>
          <w:lang w:val="sv-SE" w:eastAsia="zh-CN"/>
        </w:rPr>
      </w:pPr>
      <w:r w:rsidRPr="00AE70FD">
        <w:rPr>
          <w:rFonts w:cs="Times New Roman"/>
          <w:color w:val="000000" w:themeColor="text1"/>
          <w:szCs w:val="28"/>
          <w:lang w:val="sv-SE" w:eastAsia="zh-CN"/>
        </w:rPr>
        <w:t xml:space="preserve">[2] Nguyễn Hữu Thuỷ, </w:t>
      </w:r>
      <w:r w:rsidRPr="00AE70FD">
        <w:rPr>
          <w:rFonts w:cs="Times New Roman"/>
          <w:i/>
          <w:color w:val="000000" w:themeColor="text1"/>
          <w:szCs w:val="28"/>
          <w:lang w:val="sv-SE" w:eastAsia="zh-CN"/>
        </w:rPr>
        <w:t>Giáo trình hạch toán định mức</w:t>
      </w:r>
      <w:r w:rsidRPr="00AE70FD">
        <w:rPr>
          <w:rFonts w:cs="Times New Roman"/>
          <w:color w:val="000000" w:themeColor="text1"/>
          <w:szCs w:val="28"/>
          <w:lang w:val="sv-SE" w:eastAsia="zh-CN"/>
        </w:rPr>
        <w:t>, NXB Hà Nội, 2016.</w:t>
      </w:r>
    </w:p>
    <w:p w14:paraId="36B2494F" w14:textId="77777777" w:rsidR="00AE70FD" w:rsidRPr="00AE70FD" w:rsidRDefault="00AE70FD" w:rsidP="00AE70FD">
      <w:pPr>
        <w:spacing w:after="0" w:line="288" w:lineRule="auto"/>
        <w:jc w:val="both"/>
        <w:rPr>
          <w:rFonts w:eastAsia="MS Mincho" w:cs="Times New Roman"/>
          <w:color w:val="000000" w:themeColor="text1"/>
          <w:szCs w:val="28"/>
          <w:lang w:val="sv-SE"/>
        </w:rPr>
      </w:pPr>
      <w:r w:rsidRPr="00AE70FD">
        <w:rPr>
          <w:rFonts w:eastAsia="MS Mincho" w:cs="Times New Roman"/>
          <w:color w:val="000000" w:themeColor="text1"/>
          <w:szCs w:val="28"/>
          <w:lang w:val="sv-SE"/>
        </w:rPr>
        <w:t xml:space="preserve">[3] Trịnh Cao Khải, </w:t>
      </w:r>
      <w:r w:rsidRPr="00AE70FD">
        <w:rPr>
          <w:rFonts w:eastAsia="MS Mincho" w:cs="Times New Roman"/>
          <w:i/>
          <w:color w:val="000000" w:themeColor="text1"/>
          <w:szCs w:val="28"/>
          <w:lang w:val="sv-SE"/>
        </w:rPr>
        <w:t>Giáo trình kế toán tiêu chuẩn</w:t>
      </w:r>
      <w:r w:rsidRPr="00AE70FD">
        <w:rPr>
          <w:rFonts w:eastAsia="MS Mincho" w:cs="Times New Roman"/>
          <w:color w:val="000000" w:themeColor="text1"/>
          <w:szCs w:val="28"/>
          <w:lang w:val="sv-SE"/>
        </w:rPr>
        <w:t>.  Trường cao đẳng du lịch Hà Nội, 2012.</w:t>
      </w:r>
    </w:p>
    <w:p w14:paraId="70B3311D" w14:textId="77777777" w:rsidR="00AE70FD" w:rsidRPr="00AE70FD" w:rsidRDefault="00AE70FD" w:rsidP="00AE70FD">
      <w:pPr>
        <w:spacing w:before="60" w:after="60" w:line="360" w:lineRule="atLeast"/>
        <w:jc w:val="both"/>
        <w:rPr>
          <w:rFonts w:cs="Times New Roman"/>
          <w:color w:val="000000" w:themeColor="text1"/>
          <w:szCs w:val="28"/>
        </w:rPr>
      </w:pPr>
    </w:p>
    <w:p w14:paraId="25702870" w14:textId="77777777" w:rsidR="00AE70FD" w:rsidRPr="00AE70FD" w:rsidRDefault="00AE70FD" w:rsidP="00AE70FD">
      <w:pPr>
        <w:spacing w:before="60" w:after="60" w:line="360" w:lineRule="atLeast"/>
        <w:jc w:val="both"/>
        <w:rPr>
          <w:rFonts w:cs="Times New Roman"/>
          <w:color w:val="000000" w:themeColor="text1"/>
          <w:szCs w:val="28"/>
        </w:rPr>
      </w:pPr>
    </w:p>
    <w:p w14:paraId="5ACC10C0" w14:textId="77777777" w:rsidR="00703DCB" w:rsidRPr="00AE70FD" w:rsidRDefault="00703DCB">
      <w:pPr>
        <w:rPr>
          <w:rFonts w:cs="Times New Roman"/>
          <w:color w:val="000000" w:themeColor="text1"/>
          <w:szCs w:val="28"/>
        </w:rPr>
      </w:pPr>
    </w:p>
    <w:sectPr w:rsidR="00703DCB" w:rsidRPr="00AE70FD" w:rsidSect="00BB657C">
      <w:footerReference w:type="even" r:id="rId25"/>
      <w:footerReference w:type="default" r:id="rId26"/>
      <w:footerReference w:type="first" r:id="rId27"/>
      <w:pgSz w:w="11907" w:h="16840" w:code="9"/>
      <w:pgMar w:top="1134" w:right="1134" w:bottom="1134" w:left="1701" w:header="720" w:footer="454" w:gutter="0"/>
      <w:pgNumType w:start="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01B28" w14:textId="77777777" w:rsidR="001C223A" w:rsidRDefault="001C223A">
      <w:pPr>
        <w:spacing w:after="0" w:line="240" w:lineRule="auto"/>
      </w:pPr>
      <w:r>
        <w:separator/>
      </w:r>
    </w:p>
  </w:endnote>
  <w:endnote w:type="continuationSeparator" w:id="0">
    <w:p w14:paraId="1E9C5AD0" w14:textId="77777777" w:rsidR="001C223A" w:rsidRDefault="001C22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27CD0" w14:textId="77777777" w:rsidR="00AE70FD" w:rsidRDefault="00AE70FD" w:rsidP="004801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59</w:t>
    </w:r>
    <w:r>
      <w:rPr>
        <w:rStyle w:val="PageNumber"/>
      </w:rPr>
      <w:fldChar w:fldCharType="end"/>
    </w:r>
  </w:p>
  <w:p w14:paraId="43FB16CC" w14:textId="77777777" w:rsidR="00AE70FD" w:rsidRDefault="00AE70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B7AAC" w14:textId="77777777" w:rsidR="00ED21F6" w:rsidRDefault="00ED21F6" w:rsidP="00EF2F53">
    <w:pPr>
      <w:pStyle w:val="Footer"/>
    </w:pPr>
  </w:p>
  <w:p w14:paraId="504E0E7F" w14:textId="77777777" w:rsidR="00ED21F6" w:rsidRDefault="00ED21F6" w:rsidP="00087120">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509E0" w14:textId="77777777" w:rsidR="00733201" w:rsidRDefault="00AE70FD">
    <w:pPr>
      <w:pStyle w:val="Footer"/>
      <w:jc w:val="center"/>
    </w:pPr>
    <w:r>
      <w:fldChar w:fldCharType="begin"/>
    </w:r>
    <w:r>
      <w:instrText xml:space="preserve"> PAGE   \* MERGEFORMAT </w:instrText>
    </w:r>
    <w:r>
      <w:fldChar w:fldCharType="separate"/>
    </w:r>
    <w:r>
      <w:rPr>
        <w:noProof/>
      </w:rPr>
      <w:t>80</w:t>
    </w:r>
    <w:r>
      <w:rPr>
        <w:noProof/>
      </w:rPr>
      <w:fldChar w:fldCharType="end"/>
    </w:r>
  </w:p>
  <w:p w14:paraId="69089935" w14:textId="77777777" w:rsidR="00733201" w:rsidRDefault="001C223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786A1" w14:textId="77777777" w:rsidR="00733201" w:rsidRDefault="00AE70FD">
    <w:pPr>
      <w:pStyle w:val="Footer"/>
      <w:jc w:val="center"/>
    </w:pPr>
    <w:r>
      <w:fldChar w:fldCharType="begin"/>
    </w:r>
    <w:r>
      <w:instrText xml:space="preserve"> PAGE   \* MERGEFORMAT </w:instrText>
    </w:r>
    <w:r>
      <w:fldChar w:fldCharType="separate"/>
    </w:r>
    <w:r w:rsidR="002C12AD">
      <w:rPr>
        <w:noProof/>
      </w:rPr>
      <w:t>19</w:t>
    </w:r>
    <w:r>
      <w:rPr>
        <w:noProof/>
      </w:rPr>
      <w:fldChar w:fldCharType="end"/>
    </w:r>
  </w:p>
  <w:p w14:paraId="09D4766E" w14:textId="77777777" w:rsidR="00733201" w:rsidRDefault="001C223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8F3FA5" w14:textId="77777777" w:rsidR="00733201" w:rsidRDefault="00AE70FD">
    <w:pPr>
      <w:pStyle w:val="Footer"/>
      <w:jc w:val="center"/>
    </w:pPr>
    <w:r>
      <w:fldChar w:fldCharType="begin"/>
    </w:r>
    <w:r>
      <w:instrText xml:space="preserve"> PAGE   \* MERGEFORMAT </w:instrText>
    </w:r>
    <w:r>
      <w:fldChar w:fldCharType="separate"/>
    </w:r>
    <w:r w:rsidR="002C12AD">
      <w:rPr>
        <w:noProof/>
      </w:rPr>
      <w:t>0</w:t>
    </w:r>
    <w:r>
      <w:rPr>
        <w:noProof/>
      </w:rPr>
      <w:fldChar w:fldCharType="end"/>
    </w:r>
  </w:p>
  <w:p w14:paraId="43897E33" w14:textId="77777777" w:rsidR="00733201" w:rsidRDefault="001C22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CC2B00" w14:textId="77777777" w:rsidR="001C223A" w:rsidRDefault="001C223A">
      <w:pPr>
        <w:spacing w:after="0" w:line="240" w:lineRule="auto"/>
      </w:pPr>
      <w:r>
        <w:separator/>
      </w:r>
    </w:p>
  </w:footnote>
  <w:footnote w:type="continuationSeparator" w:id="0">
    <w:p w14:paraId="53BB9A89" w14:textId="77777777" w:rsidR="001C223A" w:rsidRDefault="001C22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4BC33" w14:textId="77777777" w:rsidR="00ED21F6" w:rsidRDefault="00ED21F6" w:rsidP="00EF2F53">
    <w:pPr>
      <w:pStyle w:val="Header"/>
    </w:pPr>
  </w:p>
  <w:p w14:paraId="67C4E1AB" w14:textId="77777777" w:rsidR="00ED21F6" w:rsidRDefault="00ED21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23476"/>
    <w:multiLevelType w:val="multilevel"/>
    <w:tmpl w:val="B5FE5166"/>
    <w:lvl w:ilvl="0">
      <w:start w:val="1"/>
      <w:numFmt w:val="decimal"/>
      <w:lvlText w:val="%1."/>
      <w:lvlJc w:val="left"/>
      <w:pPr>
        <w:ind w:left="585" w:hanging="585"/>
      </w:pPr>
      <w:rPr>
        <w:rFonts w:hint="default"/>
        <w:i/>
        <w:sz w:val="26"/>
      </w:rPr>
    </w:lvl>
    <w:lvl w:ilvl="1">
      <w:start w:val="4"/>
      <w:numFmt w:val="decimal"/>
      <w:lvlText w:val="%1.%2."/>
      <w:lvlJc w:val="left"/>
      <w:pPr>
        <w:ind w:left="720" w:hanging="720"/>
      </w:pPr>
      <w:rPr>
        <w:rFonts w:hint="default"/>
        <w:i/>
        <w:sz w:val="26"/>
      </w:rPr>
    </w:lvl>
    <w:lvl w:ilvl="2">
      <w:start w:val="1"/>
      <w:numFmt w:val="decimal"/>
      <w:lvlText w:val="%1.%2.%3."/>
      <w:lvlJc w:val="left"/>
      <w:pPr>
        <w:ind w:left="720" w:hanging="720"/>
      </w:pPr>
      <w:rPr>
        <w:rFonts w:hint="default"/>
        <w:i/>
        <w:sz w:val="26"/>
      </w:rPr>
    </w:lvl>
    <w:lvl w:ilvl="3">
      <w:start w:val="1"/>
      <w:numFmt w:val="decimal"/>
      <w:lvlText w:val="%1.%2.%3.%4."/>
      <w:lvlJc w:val="left"/>
      <w:pPr>
        <w:ind w:left="1080" w:hanging="1080"/>
      </w:pPr>
      <w:rPr>
        <w:rFonts w:hint="default"/>
        <w:i/>
        <w:sz w:val="26"/>
      </w:rPr>
    </w:lvl>
    <w:lvl w:ilvl="4">
      <w:start w:val="1"/>
      <w:numFmt w:val="decimal"/>
      <w:lvlText w:val="%1.%2.%3.%4.%5."/>
      <w:lvlJc w:val="left"/>
      <w:pPr>
        <w:ind w:left="1080" w:hanging="1080"/>
      </w:pPr>
      <w:rPr>
        <w:rFonts w:hint="default"/>
        <w:i/>
        <w:sz w:val="26"/>
      </w:rPr>
    </w:lvl>
    <w:lvl w:ilvl="5">
      <w:start w:val="1"/>
      <w:numFmt w:val="decimal"/>
      <w:lvlText w:val="%1.%2.%3.%4.%5.%6."/>
      <w:lvlJc w:val="left"/>
      <w:pPr>
        <w:ind w:left="1440" w:hanging="1440"/>
      </w:pPr>
      <w:rPr>
        <w:rFonts w:hint="default"/>
        <w:i/>
        <w:sz w:val="26"/>
      </w:rPr>
    </w:lvl>
    <w:lvl w:ilvl="6">
      <w:start w:val="1"/>
      <w:numFmt w:val="decimal"/>
      <w:lvlText w:val="%1.%2.%3.%4.%5.%6.%7."/>
      <w:lvlJc w:val="left"/>
      <w:pPr>
        <w:ind w:left="1800" w:hanging="1800"/>
      </w:pPr>
      <w:rPr>
        <w:rFonts w:hint="default"/>
        <w:i/>
        <w:sz w:val="26"/>
      </w:rPr>
    </w:lvl>
    <w:lvl w:ilvl="7">
      <w:start w:val="1"/>
      <w:numFmt w:val="decimal"/>
      <w:lvlText w:val="%1.%2.%3.%4.%5.%6.%7.%8."/>
      <w:lvlJc w:val="left"/>
      <w:pPr>
        <w:ind w:left="1800" w:hanging="1800"/>
      </w:pPr>
      <w:rPr>
        <w:rFonts w:hint="default"/>
        <w:i/>
        <w:sz w:val="26"/>
      </w:rPr>
    </w:lvl>
    <w:lvl w:ilvl="8">
      <w:start w:val="1"/>
      <w:numFmt w:val="decimal"/>
      <w:lvlText w:val="%1.%2.%3.%4.%5.%6.%7.%8.%9."/>
      <w:lvlJc w:val="left"/>
      <w:pPr>
        <w:ind w:left="2160" w:hanging="2160"/>
      </w:pPr>
      <w:rPr>
        <w:rFonts w:hint="default"/>
        <w:i/>
        <w:sz w:val="26"/>
      </w:rPr>
    </w:lvl>
  </w:abstractNum>
  <w:abstractNum w:abstractNumId="1" w15:restartNumberingAfterBreak="0">
    <w:nsid w:val="004752BA"/>
    <w:multiLevelType w:val="hybridMultilevel"/>
    <w:tmpl w:val="D71613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2B02B2"/>
    <w:multiLevelType w:val="hybridMultilevel"/>
    <w:tmpl w:val="472CDB48"/>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Times New Roman" w:hAnsi="Times New Roman" w:hint="default"/>
      </w:rPr>
    </w:lvl>
    <w:lvl w:ilvl="3" w:tplc="04090001" w:tentative="1">
      <w:start w:val="1"/>
      <w:numFmt w:val="bullet"/>
      <w:lvlText w:val=""/>
      <w:lvlJc w:val="left"/>
      <w:pPr>
        <w:ind w:left="2880" w:hanging="360"/>
      </w:pPr>
      <w:rPr>
        <w:rFonts w:ascii="Times New Roman" w:hAnsi="Times New Roman"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Times New Roman" w:hAnsi="Times New Roman" w:hint="default"/>
      </w:rPr>
    </w:lvl>
    <w:lvl w:ilvl="6" w:tplc="04090001" w:tentative="1">
      <w:start w:val="1"/>
      <w:numFmt w:val="bullet"/>
      <w:lvlText w:val=""/>
      <w:lvlJc w:val="left"/>
      <w:pPr>
        <w:ind w:left="5040" w:hanging="360"/>
      </w:pPr>
      <w:rPr>
        <w:rFonts w:ascii="Times New Roman" w:hAnsi="Times New Roman"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Times New Roman" w:hAnsi="Times New Roman" w:hint="default"/>
      </w:rPr>
    </w:lvl>
  </w:abstractNum>
  <w:abstractNum w:abstractNumId="3" w15:restartNumberingAfterBreak="0">
    <w:nsid w:val="06A93CA0"/>
    <w:multiLevelType w:val="hybridMultilevel"/>
    <w:tmpl w:val="2A58E3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80D1238"/>
    <w:multiLevelType w:val="hybridMultilevel"/>
    <w:tmpl w:val="4300A6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27252B5"/>
    <w:multiLevelType w:val="hybridMultilevel"/>
    <w:tmpl w:val="6FA4894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Times New Roman" w:hAnsi="Times New Roman" w:hint="default"/>
      </w:rPr>
    </w:lvl>
    <w:lvl w:ilvl="3" w:tplc="04090001" w:tentative="1">
      <w:start w:val="1"/>
      <w:numFmt w:val="bullet"/>
      <w:lvlText w:val=""/>
      <w:lvlJc w:val="left"/>
      <w:pPr>
        <w:ind w:left="2880" w:hanging="360"/>
      </w:pPr>
      <w:rPr>
        <w:rFonts w:ascii="Times New Roman" w:hAnsi="Times New Roman"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Times New Roman" w:hAnsi="Times New Roman" w:hint="default"/>
      </w:rPr>
    </w:lvl>
    <w:lvl w:ilvl="6" w:tplc="04090001" w:tentative="1">
      <w:start w:val="1"/>
      <w:numFmt w:val="bullet"/>
      <w:lvlText w:val=""/>
      <w:lvlJc w:val="left"/>
      <w:pPr>
        <w:ind w:left="5040" w:hanging="360"/>
      </w:pPr>
      <w:rPr>
        <w:rFonts w:ascii="Times New Roman" w:hAnsi="Times New Roman"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Times New Roman" w:hAnsi="Times New Roman" w:hint="default"/>
      </w:rPr>
    </w:lvl>
  </w:abstractNum>
  <w:abstractNum w:abstractNumId="6" w15:restartNumberingAfterBreak="0">
    <w:nsid w:val="130B44EA"/>
    <w:multiLevelType w:val="hybridMultilevel"/>
    <w:tmpl w:val="0F744C46"/>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Times New Roman" w:hAnsi="Times New Roman" w:hint="default"/>
      </w:rPr>
    </w:lvl>
    <w:lvl w:ilvl="3" w:tplc="04090001" w:tentative="1">
      <w:start w:val="1"/>
      <w:numFmt w:val="bullet"/>
      <w:lvlText w:val=""/>
      <w:lvlJc w:val="left"/>
      <w:pPr>
        <w:ind w:left="2880" w:hanging="360"/>
      </w:pPr>
      <w:rPr>
        <w:rFonts w:ascii="Times New Roman" w:hAnsi="Times New Roman"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Times New Roman" w:hAnsi="Times New Roman" w:hint="default"/>
      </w:rPr>
    </w:lvl>
    <w:lvl w:ilvl="6" w:tplc="04090001" w:tentative="1">
      <w:start w:val="1"/>
      <w:numFmt w:val="bullet"/>
      <w:lvlText w:val=""/>
      <w:lvlJc w:val="left"/>
      <w:pPr>
        <w:ind w:left="5040" w:hanging="360"/>
      </w:pPr>
      <w:rPr>
        <w:rFonts w:ascii="Times New Roman" w:hAnsi="Times New Roman"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Times New Roman" w:hAnsi="Times New Roman" w:hint="default"/>
      </w:rPr>
    </w:lvl>
  </w:abstractNum>
  <w:abstractNum w:abstractNumId="7" w15:restartNumberingAfterBreak="0">
    <w:nsid w:val="15451FAC"/>
    <w:multiLevelType w:val="hybridMultilevel"/>
    <w:tmpl w:val="653285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F9119B"/>
    <w:multiLevelType w:val="hybridMultilevel"/>
    <w:tmpl w:val="E96A06B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Times New Roman" w:hAnsi="Times New Roman" w:hint="default"/>
      </w:rPr>
    </w:lvl>
    <w:lvl w:ilvl="3" w:tplc="04090001" w:tentative="1">
      <w:start w:val="1"/>
      <w:numFmt w:val="bullet"/>
      <w:lvlText w:val=""/>
      <w:lvlJc w:val="left"/>
      <w:pPr>
        <w:ind w:left="2880" w:hanging="360"/>
      </w:pPr>
      <w:rPr>
        <w:rFonts w:ascii="Times New Roman" w:hAnsi="Times New Roman"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Times New Roman" w:hAnsi="Times New Roman" w:hint="default"/>
      </w:rPr>
    </w:lvl>
    <w:lvl w:ilvl="6" w:tplc="04090001" w:tentative="1">
      <w:start w:val="1"/>
      <w:numFmt w:val="bullet"/>
      <w:lvlText w:val=""/>
      <w:lvlJc w:val="left"/>
      <w:pPr>
        <w:ind w:left="5040" w:hanging="360"/>
      </w:pPr>
      <w:rPr>
        <w:rFonts w:ascii="Times New Roman" w:hAnsi="Times New Roman"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Times New Roman" w:hAnsi="Times New Roman" w:hint="default"/>
      </w:rPr>
    </w:lvl>
  </w:abstractNum>
  <w:abstractNum w:abstractNumId="9" w15:restartNumberingAfterBreak="0">
    <w:nsid w:val="2A6813FF"/>
    <w:multiLevelType w:val="hybridMultilevel"/>
    <w:tmpl w:val="87E85E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8A2A5C"/>
    <w:multiLevelType w:val="multilevel"/>
    <w:tmpl w:val="742C2FC6"/>
    <w:lvl w:ilvl="0">
      <w:start w:val="1"/>
      <w:numFmt w:val="decimal"/>
      <w:lvlText w:val="%1."/>
      <w:lvlJc w:val="left"/>
      <w:pPr>
        <w:ind w:left="675" w:hanging="675"/>
      </w:pPr>
      <w:rPr>
        <w:rFonts w:eastAsia="Times New Roman" w:hint="default"/>
      </w:rPr>
    </w:lvl>
    <w:lvl w:ilvl="1">
      <w:start w:val="5"/>
      <w:numFmt w:val="decimal"/>
      <w:lvlText w:val="%1.%2."/>
      <w:lvlJc w:val="left"/>
      <w:pPr>
        <w:ind w:left="720" w:hanging="720"/>
      </w:pPr>
      <w:rPr>
        <w:rFonts w:eastAsia="Times New Roman" w:hint="default"/>
      </w:rPr>
    </w:lvl>
    <w:lvl w:ilvl="2">
      <w:start w:val="2"/>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800" w:hanging="180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2160" w:hanging="2160"/>
      </w:pPr>
      <w:rPr>
        <w:rFonts w:eastAsia="Times New Roman" w:hint="default"/>
      </w:rPr>
    </w:lvl>
  </w:abstractNum>
  <w:abstractNum w:abstractNumId="11" w15:restartNumberingAfterBreak="0">
    <w:nsid w:val="2E912ACF"/>
    <w:multiLevelType w:val="hybridMultilevel"/>
    <w:tmpl w:val="17FC7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FD64E7"/>
    <w:multiLevelType w:val="hybridMultilevel"/>
    <w:tmpl w:val="8A8C91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F3258C"/>
    <w:multiLevelType w:val="hybridMultilevel"/>
    <w:tmpl w:val="2496F7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E40A31"/>
    <w:multiLevelType w:val="hybridMultilevel"/>
    <w:tmpl w:val="49C6B9D4"/>
    <w:lvl w:ilvl="0" w:tplc="0409000F">
      <w:start w:val="1"/>
      <w:numFmt w:val="decimal"/>
      <w:lvlText w:val="%1."/>
      <w:lvlJc w:val="left"/>
      <w:pPr>
        <w:ind w:left="610" w:hanging="360"/>
      </w:pPr>
    </w:lvl>
    <w:lvl w:ilvl="1" w:tplc="04090019" w:tentative="1">
      <w:start w:val="1"/>
      <w:numFmt w:val="lowerLetter"/>
      <w:lvlText w:val="%2."/>
      <w:lvlJc w:val="left"/>
      <w:pPr>
        <w:ind w:left="1330" w:hanging="360"/>
      </w:pPr>
    </w:lvl>
    <w:lvl w:ilvl="2" w:tplc="0409001B" w:tentative="1">
      <w:start w:val="1"/>
      <w:numFmt w:val="lowerRoman"/>
      <w:lvlText w:val="%3."/>
      <w:lvlJc w:val="right"/>
      <w:pPr>
        <w:ind w:left="2050" w:hanging="180"/>
      </w:pPr>
    </w:lvl>
    <w:lvl w:ilvl="3" w:tplc="0409000F" w:tentative="1">
      <w:start w:val="1"/>
      <w:numFmt w:val="decimal"/>
      <w:lvlText w:val="%4."/>
      <w:lvlJc w:val="left"/>
      <w:pPr>
        <w:ind w:left="2770" w:hanging="360"/>
      </w:pPr>
    </w:lvl>
    <w:lvl w:ilvl="4" w:tplc="04090019" w:tentative="1">
      <w:start w:val="1"/>
      <w:numFmt w:val="lowerLetter"/>
      <w:lvlText w:val="%5."/>
      <w:lvlJc w:val="left"/>
      <w:pPr>
        <w:ind w:left="3490" w:hanging="360"/>
      </w:pPr>
    </w:lvl>
    <w:lvl w:ilvl="5" w:tplc="0409001B" w:tentative="1">
      <w:start w:val="1"/>
      <w:numFmt w:val="lowerRoman"/>
      <w:lvlText w:val="%6."/>
      <w:lvlJc w:val="right"/>
      <w:pPr>
        <w:ind w:left="4210" w:hanging="180"/>
      </w:pPr>
    </w:lvl>
    <w:lvl w:ilvl="6" w:tplc="0409000F" w:tentative="1">
      <w:start w:val="1"/>
      <w:numFmt w:val="decimal"/>
      <w:lvlText w:val="%7."/>
      <w:lvlJc w:val="left"/>
      <w:pPr>
        <w:ind w:left="4930" w:hanging="360"/>
      </w:pPr>
    </w:lvl>
    <w:lvl w:ilvl="7" w:tplc="04090019" w:tentative="1">
      <w:start w:val="1"/>
      <w:numFmt w:val="lowerLetter"/>
      <w:lvlText w:val="%8."/>
      <w:lvlJc w:val="left"/>
      <w:pPr>
        <w:ind w:left="5650" w:hanging="360"/>
      </w:pPr>
    </w:lvl>
    <w:lvl w:ilvl="8" w:tplc="0409001B" w:tentative="1">
      <w:start w:val="1"/>
      <w:numFmt w:val="lowerRoman"/>
      <w:lvlText w:val="%9."/>
      <w:lvlJc w:val="right"/>
      <w:pPr>
        <w:ind w:left="6370" w:hanging="180"/>
      </w:pPr>
    </w:lvl>
  </w:abstractNum>
  <w:abstractNum w:abstractNumId="15" w15:restartNumberingAfterBreak="0">
    <w:nsid w:val="392E51C0"/>
    <w:multiLevelType w:val="multilevel"/>
    <w:tmpl w:val="0368F93C"/>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398B575B"/>
    <w:multiLevelType w:val="hybridMultilevel"/>
    <w:tmpl w:val="295E77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D95AA9"/>
    <w:multiLevelType w:val="hybridMultilevel"/>
    <w:tmpl w:val="86C26022"/>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Times New Roman" w:hAnsi="Times New Roman" w:hint="default"/>
      </w:rPr>
    </w:lvl>
    <w:lvl w:ilvl="3" w:tplc="04090001" w:tentative="1">
      <w:start w:val="1"/>
      <w:numFmt w:val="bullet"/>
      <w:lvlText w:val=""/>
      <w:lvlJc w:val="left"/>
      <w:pPr>
        <w:ind w:left="2880" w:hanging="360"/>
      </w:pPr>
      <w:rPr>
        <w:rFonts w:ascii="Times New Roman" w:hAnsi="Times New Roman"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Times New Roman" w:hAnsi="Times New Roman" w:hint="default"/>
      </w:rPr>
    </w:lvl>
    <w:lvl w:ilvl="6" w:tplc="04090001" w:tentative="1">
      <w:start w:val="1"/>
      <w:numFmt w:val="bullet"/>
      <w:lvlText w:val=""/>
      <w:lvlJc w:val="left"/>
      <w:pPr>
        <w:ind w:left="5040" w:hanging="360"/>
      </w:pPr>
      <w:rPr>
        <w:rFonts w:ascii="Times New Roman" w:hAnsi="Times New Roman"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Times New Roman" w:hAnsi="Times New Roman" w:hint="default"/>
      </w:rPr>
    </w:lvl>
  </w:abstractNum>
  <w:abstractNum w:abstractNumId="18" w15:restartNumberingAfterBreak="0">
    <w:nsid w:val="3DD84F4A"/>
    <w:multiLevelType w:val="hybridMultilevel"/>
    <w:tmpl w:val="4110896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F2410DA"/>
    <w:multiLevelType w:val="hybridMultilevel"/>
    <w:tmpl w:val="7EE48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3F944D47"/>
    <w:multiLevelType w:val="hybridMultilevel"/>
    <w:tmpl w:val="A5D21D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933B56"/>
    <w:multiLevelType w:val="hybridMultilevel"/>
    <w:tmpl w:val="2F067B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3CC1FD6"/>
    <w:multiLevelType w:val="multilevel"/>
    <w:tmpl w:val="E3A6088A"/>
    <w:lvl w:ilvl="0">
      <w:start w:val="2"/>
      <w:numFmt w:val="decimal"/>
      <w:lvlText w:val="%1."/>
      <w:lvlJc w:val="left"/>
      <w:pPr>
        <w:ind w:left="900" w:hanging="900"/>
      </w:pPr>
      <w:rPr>
        <w:rFonts w:hint="default"/>
        <w:i/>
      </w:rPr>
    </w:lvl>
    <w:lvl w:ilvl="1">
      <w:start w:val="1"/>
      <w:numFmt w:val="decimal"/>
      <w:lvlText w:val="%1.%2."/>
      <w:lvlJc w:val="left"/>
      <w:pPr>
        <w:ind w:left="900" w:hanging="900"/>
      </w:pPr>
      <w:rPr>
        <w:rFonts w:hint="default"/>
        <w:i w:val="0"/>
      </w:rPr>
    </w:lvl>
    <w:lvl w:ilvl="2">
      <w:start w:val="4"/>
      <w:numFmt w:val="decimal"/>
      <w:lvlText w:val="%1.%2.%3."/>
      <w:lvlJc w:val="left"/>
      <w:pPr>
        <w:ind w:left="900" w:hanging="900"/>
      </w:pPr>
      <w:rPr>
        <w:rFonts w:hint="default"/>
        <w:i/>
      </w:rPr>
    </w:lvl>
    <w:lvl w:ilvl="3">
      <w:start w:val="1"/>
      <w:numFmt w:val="decimal"/>
      <w:lvlText w:val="%1.%2.%3.%4."/>
      <w:lvlJc w:val="left"/>
      <w:pPr>
        <w:ind w:left="1080" w:hanging="108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440" w:hanging="1440"/>
      </w:pPr>
      <w:rPr>
        <w:rFonts w:hint="default"/>
        <w:i/>
      </w:rPr>
    </w:lvl>
    <w:lvl w:ilvl="6">
      <w:start w:val="1"/>
      <w:numFmt w:val="decimal"/>
      <w:lvlText w:val="%1.%2.%3.%4.%5.%6.%7."/>
      <w:lvlJc w:val="left"/>
      <w:pPr>
        <w:ind w:left="1800" w:hanging="1800"/>
      </w:pPr>
      <w:rPr>
        <w:rFonts w:hint="default"/>
        <w:i/>
      </w:rPr>
    </w:lvl>
    <w:lvl w:ilvl="7">
      <w:start w:val="1"/>
      <w:numFmt w:val="decimal"/>
      <w:lvlText w:val="%1.%2.%3.%4.%5.%6.%7.%8."/>
      <w:lvlJc w:val="left"/>
      <w:pPr>
        <w:ind w:left="1800" w:hanging="1800"/>
      </w:pPr>
      <w:rPr>
        <w:rFonts w:hint="default"/>
        <w:i/>
      </w:rPr>
    </w:lvl>
    <w:lvl w:ilvl="8">
      <w:start w:val="1"/>
      <w:numFmt w:val="decimal"/>
      <w:lvlText w:val="%1.%2.%3.%4.%5.%6.%7.%8.%9."/>
      <w:lvlJc w:val="left"/>
      <w:pPr>
        <w:ind w:left="2160" w:hanging="2160"/>
      </w:pPr>
      <w:rPr>
        <w:rFonts w:hint="default"/>
        <w:i/>
      </w:rPr>
    </w:lvl>
  </w:abstractNum>
  <w:abstractNum w:abstractNumId="23" w15:restartNumberingAfterBreak="0">
    <w:nsid w:val="453372F9"/>
    <w:multiLevelType w:val="hybridMultilevel"/>
    <w:tmpl w:val="0C6CE0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A227A4"/>
    <w:multiLevelType w:val="hybridMultilevel"/>
    <w:tmpl w:val="E85EF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DA32A2E"/>
    <w:multiLevelType w:val="hybridMultilevel"/>
    <w:tmpl w:val="D12AB4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DC00D5C"/>
    <w:multiLevelType w:val="hybridMultilevel"/>
    <w:tmpl w:val="3ADA3536"/>
    <w:lvl w:ilvl="0" w:tplc="B9929CCA">
      <w:start w:val="1"/>
      <w:numFmt w:val="decimal"/>
      <w:lvlText w:val="%1."/>
      <w:lvlJc w:val="left"/>
      <w:pPr>
        <w:tabs>
          <w:tab w:val="num" w:pos="360"/>
        </w:tabs>
        <w:ind w:left="360" w:hanging="360"/>
      </w:pPr>
      <w:rPr>
        <w:rFonts w:cs="Times New Roman"/>
      </w:rPr>
    </w:lvl>
    <w:lvl w:ilvl="1" w:tplc="97D08A3E">
      <w:start w:val="2"/>
      <w:numFmt w:val="decimal"/>
      <w:isLgl/>
      <w:lvlText w:val="%2.%2."/>
      <w:lvlJc w:val="left"/>
      <w:pPr>
        <w:tabs>
          <w:tab w:val="num" w:pos="1080"/>
        </w:tabs>
        <w:ind w:left="1080" w:hanging="720"/>
      </w:pPr>
      <w:rPr>
        <w:rFonts w:cs="Times New Roman" w:hint="default"/>
      </w:rPr>
    </w:lvl>
    <w:lvl w:ilvl="2" w:tplc="EFDEDCF2">
      <w:numFmt w:val="none"/>
      <w:lvlText w:val=""/>
      <w:lvlJc w:val="left"/>
      <w:pPr>
        <w:tabs>
          <w:tab w:val="num" w:pos="360"/>
        </w:tabs>
      </w:pPr>
      <w:rPr>
        <w:rFonts w:cs="Times New Roman"/>
      </w:rPr>
    </w:lvl>
    <w:lvl w:ilvl="3" w:tplc="EA68537A">
      <w:numFmt w:val="none"/>
      <w:lvlText w:val=""/>
      <w:lvlJc w:val="left"/>
      <w:pPr>
        <w:tabs>
          <w:tab w:val="num" w:pos="360"/>
        </w:tabs>
      </w:pPr>
      <w:rPr>
        <w:rFonts w:cs="Times New Roman"/>
      </w:rPr>
    </w:lvl>
    <w:lvl w:ilvl="4" w:tplc="E9CA7170">
      <w:numFmt w:val="none"/>
      <w:lvlText w:val=""/>
      <w:lvlJc w:val="left"/>
      <w:pPr>
        <w:tabs>
          <w:tab w:val="num" w:pos="360"/>
        </w:tabs>
      </w:pPr>
      <w:rPr>
        <w:rFonts w:cs="Times New Roman"/>
      </w:rPr>
    </w:lvl>
    <w:lvl w:ilvl="5" w:tplc="3A564C2A">
      <w:numFmt w:val="none"/>
      <w:lvlText w:val=""/>
      <w:lvlJc w:val="left"/>
      <w:pPr>
        <w:tabs>
          <w:tab w:val="num" w:pos="360"/>
        </w:tabs>
      </w:pPr>
      <w:rPr>
        <w:rFonts w:cs="Times New Roman"/>
      </w:rPr>
    </w:lvl>
    <w:lvl w:ilvl="6" w:tplc="61F80002">
      <w:numFmt w:val="none"/>
      <w:lvlText w:val=""/>
      <w:lvlJc w:val="left"/>
      <w:pPr>
        <w:tabs>
          <w:tab w:val="num" w:pos="360"/>
        </w:tabs>
      </w:pPr>
      <w:rPr>
        <w:rFonts w:cs="Times New Roman"/>
      </w:rPr>
    </w:lvl>
    <w:lvl w:ilvl="7" w:tplc="CBA2AC0C">
      <w:numFmt w:val="none"/>
      <w:lvlText w:val=""/>
      <w:lvlJc w:val="left"/>
      <w:pPr>
        <w:tabs>
          <w:tab w:val="num" w:pos="360"/>
        </w:tabs>
      </w:pPr>
      <w:rPr>
        <w:rFonts w:cs="Times New Roman"/>
      </w:rPr>
    </w:lvl>
    <w:lvl w:ilvl="8" w:tplc="F4AAA492">
      <w:numFmt w:val="none"/>
      <w:lvlText w:val=""/>
      <w:lvlJc w:val="left"/>
      <w:pPr>
        <w:tabs>
          <w:tab w:val="num" w:pos="360"/>
        </w:tabs>
      </w:pPr>
      <w:rPr>
        <w:rFonts w:cs="Times New Roman"/>
      </w:rPr>
    </w:lvl>
  </w:abstractNum>
  <w:abstractNum w:abstractNumId="27" w15:restartNumberingAfterBreak="0">
    <w:nsid w:val="4F4B3197"/>
    <w:multiLevelType w:val="hybridMultilevel"/>
    <w:tmpl w:val="A15A8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4FCA4124"/>
    <w:multiLevelType w:val="hybridMultilevel"/>
    <w:tmpl w:val="900830D8"/>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Times New Roman" w:hAnsi="Times New Roman" w:hint="default"/>
      </w:rPr>
    </w:lvl>
    <w:lvl w:ilvl="3" w:tplc="04090001" w:tentative="1">
      <w:start w:val="1"/>
      <w:numFmt w:val="bullet"/>
      <w:lvlText w:val=""/>
      <w:lvlJc w:val="left"/>
      <w:pPr>
        <w:ind w:left="2880" w:hanging="360"/>
      </w:pPr>
      <w:rPr>
        <w:rFonts w:ascii="Times New Roman" w:hAnsi="Times New Roman"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Times New Roman" w:hAnsi="Times New Roman" w:hint="default"/>
      </w:rPr>
    </w:lvl>
    <w:lvl w:ilvl="6" w:tplc="04090001" w:tentative="1">
      <w:start w:val="1"/>
      <w:numFmt w:val="bullet"/>
      <w:lvlText w:val=""/>
      <w:lvlJc w:val="left"/>
      <w:pPr>
        <w:ind w:left="5040" w:hanging="360"/>
      </w:pPr>
      <w:rPr>
        <w:rFonts w:ascii="Times New Roman" w:hAnsi="Times New Roman"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Times New Roman" w:hAnsi="Times New Roman" w:hint="default"/>
      </w:rPr>
    </w:lvl>
  </w:abstractNum>
  <w:abstractNum w:abstractNumId="29" w15:restartNumberingAfterBreak="0">
    <w:nsid w:val="551B4208"/>
    <w:multiLevelType w:val="hybridMultilevel"/>
    <w:tmpl w:val="D30E6F68"/>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0" w15:restartNumberingAfterBreak="0">
    <w:nsid w:val="55A73011"/>
    <w:multiLevelType w:val="hybridMultilevel"/>
    <w:tmpl w:val="F8A67B6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57D70F5F"/>
    <w:multiLevelType w:val="hybridMultilevel"/>
    <w:tmpl w:val="A69C2E2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Times New Roman" w:hAnsi="Times New Roman" w:hint="default"/>
      </w:rPr>
    </w:lvl>
    <w:lvl w:ilvl="3" w:tplc="04090001" w:tentative="1">
      <w:start w:val="1"/>
      <w:numFmt w:val="bullet"/>
      <w:lvlText w:val=""/>
      <w:lvlJc w:val="left"/>
      <w:pPr>
        <w:ind w:left="2880" w:hanging="360"/>
      </w:pPr>
      <w:rPr>
        <w:rFonts w:ascii="Times New Roman" w:hAnsi="Times New Roman"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Times New Roman" w:hAnsi="Times New Roman" w:hint="default"/>
      </w:rPr>
    </w:lvl>
    <w:lvl w:ilvl="6" w:tplc="04090001" w:tentative="1">
      <w:start w:val="1"/>
      <w:numFmt w:val="bullet"/>
      <w:lvlText w:val=""/>
      <w:lvlJc w:val="left"/>
      <w:pPr>
        <w:ind w:left="5040" w:hanging="360"/>
      </w:pPr>
      <w:rPr>
        <w:rFonts w:ascii="Times New Roman" w:hAnsi="Times New Roman"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Times New Roman" w:hAnsi="Times New Roman" w:hint="default"/>
      </w:rPr>
    </w:lvl>
  </w:abstractNum>
  <w:abstractNum w:abstractNumId="32" w15:restartNumberingAfterBreak="0">
    <w:nsid w:val="596F46AD"/>
    <w:multiLevelType w:val="multilevel"/>
    <w:tmpl w:val="505E95B8"/>
    <w:lvl w:ilvl="0">
      <w:start w:val="1"/>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5E181AA4"/>
    <w:multiLevelType w:val="hybridMultilevel"/>
    <w:tmpl w:val="40FED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F7A1181"/>
    <w:multiLevelType w:val="hybridMultilevel"/>
    <w:tmpl w:val="520CF306"/>
    <w:lvl w:ilvl="0" w:tplc="C9904C48">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58B5C92"/>
    <w:multiLevelType w:val="hybridMultilevel"/>
    <w:tmpl w:val="15EC5384"/>
    <w:lvl w:ilvl="0" w:tplc="C9904C4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DD5610C"/>
    <w:multiLevelType w:val="hybridMultilevel"/>
    <w:tmpl w:val="9F46BB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4925AA5"/>
    <w:multiLevelType w:val="hybridMultilevel"/>
    <w:tmpl w:val="76589820"/>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Times New Roman" w:hAnsi="Times New Roman" w:hint="default"/>
      </w:rPr>
    </w:lvl>
    <w:lvl w:ilvl="3" w:tplc="04090001" w:tentative="1">
      <w:start w:val="1"/>
      <w:numFmt w:val="bullet"/>
      <w:lvlText w:val=""/>
      <w:lvlJc w:val="left"/>
      <w:pPr>
        <w:ind w:left="2880" w:hanging="360"/>
      </w:pPr>
      <w:rPr>
        <w:rFonts w:ascii="Times New Roman" w:hAnsi="Times New Roman"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Times New Roman" w:hAnsi="Times New Roman" w:hint="default"/>
      </w:rPr>
    </w:lvl>
    <w:lvl w:ilvl="6" w:tplc="04090001" w:tentative="1">
      <w:start w:val="1"/>
      <w:numFmt w:val="bullet"/>
      <w:lvlText w:val=""/>
      <w:lvlJc w:val="left"/>
      <w:pPr>
        <w:ind w:left="5040" w:hanging="360"/>
      </w:pPr>
      <w:rPr>
        <w:rFonts w:ascii="Times New Roman" w:hAnsi="Times New Roman"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Times New Roman" w:hAnsi="Times New Roman" w:hint="default"/>
      </w:rPr>
    </w:lvl>
  </w:abstractNum>
  <w:abstractNum w:abstractNumId="38" w15:restartNumberingAfterBreak="0">
    <w:nsid w:val="783D0FF2"/>
    <w:multiLevelType w:val="hybridMultilevel"/>
    <w:tmpl w:val="D4BA5F70"/>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Times New Roman" w:hAnsi="Times New Roman" w:hint="default"/>
      </w:rPr>
    </w:lvl>
    <w:lvl w:ilvl="3" w:tplc="04090001" w:tentative="1">
      <w:start w:val="1"/>
      <w:numFmt w:val="bullet"/>
      <w:lvlText w:val=""/>
      <w:lvlJc w:val="left"/>
      <w:pPr>
        <w:ind w:left="2880" w:hanging="360"/>
      </w:pPr>
      <w:rPr>
        <w:rFonts w:ascii="Times New Roman" w:hAnsi="Times New Roman"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Times New Roman" w:hAnsi="Times New Roman" w:hint="default"/>
      </w:rPr>
    </w:lvl>
    <w:lvl w:ilvl="6" w:tplc="04090001" w:tentative="1">
      <w:start w:val="1"/>
      <w:numFmt w:val="bullet"/>
      <w:lvlText w:val=""/>
      <w:lvlJc w:val="left"/>
      <w:pPr>
        <w:ind w:left="5040" w:hanging="360"/>
      </w:pPr>
      <w:rPr>
        <w:rFonts w:ascii="Times New Roman" w:hAnsi="Times New Roman"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Times New Roman" w:hAnsi="Times New Roman" w:hint="default"/>
      </w:rPr>
    </w:lvl>
  </w:abstractNum>
  <w:abstractNum w:abstractNumId="39" w15:restartNumberingAfterBreak="0">
    <w:nsid w:val="78E129E9"/>
    <w:multiLevelType w:val="multilevel"/>
    <w:tmpl w:val="0ADA90E8"/>
    <w:lvl w:ilvl="0">
      <w:start w:val="1"/>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15:restartNumberingAfterBreak="0">
    <w:nsid w:val="7B38753E"/>
    <w:multiLevelType w:val="hybridMultilevel"/>
    <w:tmpl w:val="5600A68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Times New Roman" w:hAnsi="Times New Roman" w:hint="default"/>
      </w:rPr>
    </w:lvl>
    <w:lvl w:ilvl="3" w:tplc="04090001" w:tentative="1">
      <w:start w:val="1"/>
      <w:numFmt w:val="bullet"/>
      <w:lvlText w:val=""/>
      <w:lvlJc w:val="left"/>
      <w:pPr>
        <w:ind w:left="2880" w:hanging="360"/>
      </w:pPr>
      <w:rPr>
        <w:rFonts w:ascii="Times New Roman" w:hAnsi="Times New Roman"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Times New Roman" w:hAnsi="Times New Roman" w:hint="default"/>
      </w:rPr>
    </w:lvl>
    <w:lvl w:ilvl="6" w:tplc="04090001" w:tentative="1">
      <w:start w:val="1"/>
      <w:numFmt w:val="bullet"/>
      <w:lvlText w:val=""/>
      <w:lvlJc w:val="left"/>
      <w:pPr>
        <w:ind w:left="5040" w:hanging="360"/>
      </w:pPr>
      <w:rPr>
        <w:rFonts w:ascii="Times New Roman" w:hAnsi="Times New Roman"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Times New Roman" w:hAnsi="Times New Roman" w:hint="default"/>
      </w:rPr>
    </w:lvl>
  </w:abstractNum>
  <w:num w:numId="1">
    <w:abstractNumId w:val="26"/>
  </w:num>
  <w:num w:numId="2">
    <w:abstractNumId w:val="15"/>
  </w:num>
  <w:num w:numId="3">
    <w:abstractNumId w:val="32"/>
  </w:num>
  <w:num w:numId="4">
    <w:abstractNumId w:val="34"/>
  </w:num>
  <w:num w:numId="5">
    <w:abstractNumId w:val="35"/>
  </w:num>
  <w:num w:numId="6">
    <w:abstractNumId w:val="22"/>
  </w:num>
  <w:num w:numId="7">
    <w:abstractNumId w:val="37"/>
  </w:num>
  <w:num w:numId="8">
    <w:abstractNumId w:val="20"/>
  </w:num>
  <w:num w:numId="9">
    <w:abstractNumId w:val="14"/>
  </w:num>
  <w:num w:numId="10">
    <w:abstractNumId w:val="17"/>
  </w:num>
  <w:num w:numId="11">
    <w:abstractNumId w:val="2"/>
  </w:num>
  <w:num w:numId="12">
    <w:abstractNumId w:val="6"/>
  </w:num>
  <w:num w:numId="13">
    <w:abstractNumId w:val="28"/>
  </w:num>
  <w:num w:numId="14">
    <w:abstractNumId w:val="30"/>
  </w:num>
  <w:num w:numId="15">
    <w:abstractNumId w:val="38"/>
  </w:num>
  <w:num w:numId="16">
    <w:abstractNumId w:val="27"/>
  </w:num>
  <w:num w:numId="17">
    <w:abstractNumId w:val="11"/>
  </w:num>
  <w:num w:numId="18">
    <w:abstractNumId w:val="23"/>
  </w:num>
  <w:num w:numId="19">
    <w:abstractNumId w:val="33"/>
  </w:num>
  <w:num w:numId="20">
    <w:abstractNumId w:val="7"/>
  </w:num>
  <w:num w:numId="21">
    <w:abstractNumId w:val="12"/>
  </w:num>
  <w:num w:numId="22">
    <w:abstractNumId w:val="39"/>
  </w:num>
  <w:num w:numId="23">
    <w:abstractNumId w:val="9"/>
  </w:num>
  <w:num w:numId="24">
    <w:abstractNumId w:val="4"/>
  </w:num>
  <w:num w:numId="25">
    <w:abstractNumId w:val="40"/>
  </w:num>
  <w:num w:numId="26">
    <w:abstractNumId w:val="5"/>
  </w:num>
  <w:num w:numId="27">
    <w:abstractNumId w:val="18"/>
  </w:num>
  <w:num w:numId="28">
    <w:abstractNumId w:val="36"/>
  </w:num>
  <w:num w:numId="29">
    <w:abstractNumId w:val="0"/>
  </w:num>
  <w:num w:numId="30">
    <w:abstractNumId w:val="19"/>
  </w:num>
  <w:num w:numId="31">
    <w:abstractNumId w:val="31"/>
  </w:num>
  <w:num w:numId="32">
    <w:abstractNumId w:val="21"/>
  </w:num>
  <w:num w:numId="33">
    <w:abstractNumId w:val="8"/>
  </w:num>
  <w:num w:numId="34">
    <w:abstractNumId w:val="24"/>
  </w:num>
  <w:num w:numId="35">
    <w:abstractNumId w:val="25"/>
  </w:num>
  <w:num w:numId="36">
    <w:abstractNumId w:val="13"/>
  </w:num>
  <w:num w:numId="37">
    <w:abstractNumId w:val="29"/>
  </w:num>
  <w:num w:numId="38">
    <w:abstractNumId w:val="3"/>
  </w:num>
  <w:num w:numId="39">
    <w:abstractNumId w:val="16"/>
  </w:num>
  <w:num w:numId="40">
    <w:abstractNumId w:val="1"/>
  </w:num>
  <w:num w:numId="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70FD"/>
    <w:rsid w:val="000746C1"/>
    <w:rsid w:val="000B72F4"/>
    <w:rsid w:val="001025DB"/>
    <w:rsid w:val="00102C87"/>
    <w:rsid w:val="00171B8E"/>
    <w:rsid w:val="001C223A"/>
    <w:rsid w:val="001C3A61"/>
    <w:rsid w:val="002561F0"/>
    <w:rsid w:val="00271422"/>
    <w:rsid w:val="00284319"/>
    <w:rsid w:val="00284F7C"/>
    <w:rsid w:val="00293CA4"/>
    <w:rsid w:val="002C12AD"/>
    <w:rsid w:val="00301EE9"/>
    <w:rsid w:val="003113B0"/>
    <w:rsid w:val="003F4E6A"/>
    <w:rsid w:val="003F5C9E"/>
    <w:rsid w:val="00421155"/>
    <w:rsid w:val="00470772"/>
    <w:rsid w:val="00474728"/>
    <w:rsid w:val="00482390"/>
    <w:rsid w:val="004F1580"/>
    <w:rsid w:val="005D7C4D"/>
    <w:rsid w:val="00691096"/>
    <w:rsid w:val="006E6ABC"/>
    <w:rsid w:val="006F319B"/>
    <w:rsid w:val="00703DCB"/>
    <w:rsid w:val="0072525C"/>
    <w:rsid w:val="0076248D"/>
    <w:rsid w:val="00801989"/>
    <w:rsid w:val="008C056F"/>
    <w:rsid w:val="008C56DB"/>
    <w:rsid w:val="00901AD6"/>
    <w:rsid w:val="00904E0D"/>
    <w:rsid w:val="00945FD2"/>
    <w:rsid w:val="00960EFF"/>
    <w:rsid w:val="0097663D"/>
    <w:rsid w:val="009805C3"/>
    <w:rsid w:val="009A744A"/>
    <w:rsid w:val="009E12B0"/>
    <w:rsid w:val="00A002CE"/>
    <w:rsid w:val="00A04259"/>
    <w:rsid w:val="00A05CAC"/>
    <w:rsid w:val="00A153B5"/>
    <w:rsid w:val="00A63191"/>
    <w:rsid w:val="00AE70FD"/>
    <w:rsid w:val="00B82898"/>
    <w:rsid w:val="00BA73D1"/>
    <w:rsid w:val="00BB657C"/>
    <w:rsid w:val="00C207F2"/>
    <w:rsid w:val="00C414B1"/>
    <w:rsid w:val="00C41C3C"/>
    <w:rsid w:val="00CB1647"/>
    <w:rsid w:val="00CF7B08"/>
    <w:rsid w:val="00D01252"/>
    <w:rsid w:val="00E35A34"/>
    <w:rsid w:val="00E73285"/>
    <w:rsid w:val="00ED21F6"/>
    <w:rsid w:val="00F02394"/>
    <w:rsid w:val="00F64734"/>
    <w:rsid w:val="00F6708A"/>
    <w:rsid w:val="00FA3C23"/>
    <w:rsid w:val="00FF46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2984F"/>
  <w15:chartTrackingRefBased/>
  <w15:docId w15:val="{B91CCF83-E2FC-49E0-B462-994E7C750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0FD"/>
    <w:pPr>
      <w:spacing w:after="200" w:line="276" w:lineRule="auto"/>
    </w:pPr>
    <w:rPr>
      <w:rFonts w:ascii="Times New Roman" w:hAnsi="Times New Roman" w:cs="Arial"/>
      <w:sz w:val="28"/>
      <w:szCs w:val="22"/>
    </w:rPr>
  </w:style>
  <w:style w:type="paragraph" w:styleId="Heading1">
    <w:name w:val="heading 1"/>
    <w:basedOn w:val="Normal"/>
    <w:next w:val="Normal"/>
    <w:link w:val="Heading1Char"/>
    <w:qFormat/>
    <w:rsid w:val="00FA3C23"/>
    <w:pPr>
      <w:keepNext/>
      <w:spacing w:after="0" w:line="360" w:lineRule="auto"/>
      <w:jc w:val="center"/>
      <w:outlineLvl w:val="0"/>
    </w:pPr>
    <w:rPr>
      <w:rFonts w:eastAsia="Times New Roman" w:cs="Times New Roman"/>
      <w:b/>
      <w:bCs/>
      <w:sz w:val="24"/>
      <w:szCs w:val="24"/>
    </w:rPr>
  </w:style>
  <w:style w:type="paragraph" w:styleId="Heading2">
    <w:name w:val="heading 2"/>
    <w:basedOn w:val="Normal"/>
    <w:next w:val="Normal"/>
    <w:link w:val="Heading2Char"/>
    <w:uiPriority w:val="9"/>
    <w:unhideWhenUsed/>
    <w:qFormat/>
    <w:rsid w:val="00FA3C23"/>
    <w:pPr>
      <w:keepNext/>
      <w:keepLines/>
      <w:spacing w:before="200" w:after="0"/>
      <w:outlineLvl w:val="1"/>
    </w:pPr>
    <w:rPr>
      <w:rFonts w:ascii="Cambria" w:eastAsia="Times New Roman" w:hAnsi="Cambria" w:cs="Times New Roman"/>
      <w:b/>
      <w:bCs/>
      <w:color w:val="4F81BD"/>
      <w:sz w:val="26"/>
      <w:szCs w:val="26"/>
    </w:rPr>
  </w:style>
  <w:style w:type="paragraph" w:styleId="Heading3">
    <w:name w:val="heading 3"/>
    <w:basedOn w:val="Normal"/>
    <w:next w:val="Normal"/>
    <w:link w:val="Heading3Char"/>
    <w:uiPriority w:val="9"/>
    <w:unhideWhenUsed/>
    <w:qFormat/>
    <w:rsid w:val="00FA3C23"/>
    <w:pPr>
      <w:keepNext/>
      <w:keepLines/>
      <w:spacing w:before="200" w:after="0"/>
      <w:outlineLvl w:val="2"/>
    </w:pPr>
    <w:rPr>
      <w:rFonts w:ascii="Cambria" w:eastAsia="Times New Roman" w:hAnsi="Cambria" w:cs="Times New Roman"/>
      <w:b/>
      <w:bCs/>
      <w:color w:val="4F81BD"/>
      <w:szCs w:val="20"/>
    </w:rPr>
  </w:style>
  <w:style w:type="paragraph" w:styleId="Heading4">
    <w:name w:val="heading 4"/>
    <w:basedOn w:val="Normal"/>
    <w:next w:val="Normal"/>
    <w:link w:val="Heading4Char"/>
    <w:uiPriority w:val="9"/>
    <w:unhideWhenUsed/>
    <w:qFormat/>
    <w:rsid w:val="00FA3C23"/>
    <w:pPr>
      <w:keepNext/>
      <w:keepLines/>
      <w:spacing w:before="200" w:after="0"/>
      <w:outlineLvl w:val="3"/>
    </w:pPr>
    <w:rPr>
      <w:rFonts w:ascii="Cambria" w:eastAsia="Times New Roman" w:hAnsi="Cambria" w:cs="Times New Roman"/>
      <w:b/>
      <w:bCs/>
      <w:i/>
      <w:iCs/>
      <w:color w:val="4F81BD"/>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FA3C23"/>
    <w:rPr>
      <w:rFonts w:ascii="Times New Roman" w:eastAsia="Times New Roman" w:hAnsi="Times New Roman"/>
      <w:b/>
      <w:bCs/>
      <w:sz w:val="24"/>
      <w:szCs w:val="24"/>
    </w:rPr>
  </w:style>
  <w:style w:type="character" w:customStyle="1" w:styleId="Heading2Char">
    <w:name w:val="Heading 2 Char"/>
    <w:link w:val="Heading2"/>
    <w:uiPriority w:val="9"/>
    <w:rsid w:val="00FA3C23"/>
    <w:rPr>
      <w:rFonts w:ascii="Cambria" w:eastAsia="Times New Roman" w:hAnsi="Cambria"/>
      <w:b/>
      <w:bCs/>
      <w:color w:val="4F81BD"/>
      <w:sz w:val="26"/>
      <w:szCs w:val="26"/>
    </w:rPr>
  </w:style>
  <w:style w:type="character" w:customStyle="1" w:styleId="Heading3Char">
    <w:name w:val="Heading 3 Char"/>
    <w:link w:val="Heading3"/>
    <w:uiPriority w:val="9"/>
    <w:rsid w:val="00FA3C23"/>
    <w:rPr>
      <w:rFonts w:ascii="Cambria" w:eastAsia="Times New Roman" w:hAnsi="Cambria"/>
      <w:b/>
      <w:bCs/>
      <w:color w:val="4F81BD"/>
      <w:sz w:val="28"/>
    </w:rPr>
  </w:style>
  <w:style w:type="character" w:customStyle="1" w:styleId="Heading4Char">
    <w:name w:val="Heading 4 Char"/>
    <w:link w:val="Heading4"/>
    <w:uiPriority w:val="9"/>
    <w:rsid w:val="00FA3C23"/>
    <w:rPr>
      <w:rFonts w:ascii="Cambria" w:eastAsia="Times New Roman" w:hAnsi="Cambria"/>
      <w:b/>
      <w:bCs/>
      <w:i/>
      <w:iCs/>
      <w:color w:val="4F81BD"/>
      <w:sz w:val="28"/>
    </w:rPr>
  </w:style>
  <w:style w:type="paragraph" w:styleId="NoSpacing">
    <w:name w:val="No Spacing"/>
    <w:link w:val="NoSpacingChar"/>
    <w:uiPriority w:val="1"/>
    <w:qFormat/>
    <w:rsid w:val="00FA3C23"/>
    <w:rPr>
      <w:rFonts w:ascii="Times New Roman" w:hAnsi="Times New Roman" w:cs="Arial"/>
      <w:sz w:val="28"/>
      <w:szCs w:val="22"/>
    </w:rPr>
  </w:style>
  <w:style w:type="paragraph" w:styleId="ListParagraph">
    <w:name w:val="List Paragraph"/>
    <w:basedOn w:val="Normal"/>
    <w:uiPriority w:val="34"/>
    <w:qFormat/>
    <w:rsid w:val="00FA3C23"/>
    <w:pPr>
      <w:spacing w:after="0" w:line="240" w:lineRule="auto"/>
      <w:ind w:left="720"/>
    </w:pPr>
    <w:rPr>
      <w:rFonts w:eastAsia="Times New Roman" w:cs="Times New Roman"/>
      <w:sz w:val="26"/>
      <w:szCs w:val="26"/>
    </w:rPr>
  </w:style>
  <w:style w:type="paragraph" w:styleId="TOCHeading">
    <w:name w:val="TOC Heading"/>
    <w:basedOn w:val="Heading1"/>
    <w:next w:val="Normal"/>
    <w:uiPriority w:val="39"/>
    <w:unhideWhenUsed/>
    <w:qFormat/>
    <w:rsid w:val="00FA3C23"/>
    <w:pPr>
      <w:keepLines/>
      <w:spacing w:before="480" w:line="276" w:lineRule="auto"/>
      <w:jc w:val="left"/>
      <w:outlineLvl w:val="9"/>
    </w:pPr>
    <w:rPr>
      <w:rFonts w:ascii="Cambria" w:hAnsi="Cambria"/>
      <w:color w:val="365F91"/>
      <w:sz w:val="28"/>
      <w:szCs w:val="28"/>
    </w:rPr>
  </w:style>
  <w:style w:type="paragraph" w:styleId="BalloonText">
    <w:name w:val="Balloon Text"/>
    <w:basedOn w:val="Normal"/>
    <w:link w:val="BalloonTextChar"/>
    <w:uiPriority w:val="99"/>
    <w:semiHidden/>
    <w:unhideWhenUsed/>
    <w:rsid w:val="00AE70FD"/>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AE70FD"/>
    <w:rPr>
      <w:rFonts w:ascii="Tahoma" w:eastAsia="Times New Roman" w:hAnsi="Tahoma" w:cs="Tahoma"/>
      <w:sz w:val="16"/>
      <w:szCs w:val="16"/>
    </w:rPr>
  </w:style>
  <w:style w:type="table" w:styleId="TableGrid">
    <w:name w:val="Table Grid"/>
    <w:basedOn w:val="TableNormal"/>
    <w:uiPriority w:val="59"/>
    <w:rsid w:val="00AE70FD"/>
    <w:rPr>
      <w:rFonts w:eastAsia="Times New Roman"/>
      <w:lang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AE70FD"/>
    <w:pPr>
      <w:tabs>
        <w:tab w:val="center" w:pos="4680"/>
        <w:tab w:val="right" w:pos="9360"/>
      </w:tabs>
      <w:spacing w:after="0" w:line="240" w:lineRule="auto"/>
    </w:pPr>
    <w:rPr>
      <w:rFonts w:eastAsia="Times New Roman" w:cs="Times New Roman"/>
      <w:sz w:val="26"/>
      <w:szCs w:val="26"/>
    </w:rPr>
  </w:style>
  <w:style w:type="character" w:customStyle="1" w:styleId="HeaderChar">
    <w:name w:val="Header Char"/>
    <w:basedOn w:val="DefaultParagraphFont"/>
    <w:link w:val="Header"/>
    <w:uiPriority w:val="99"/>
    <w:rsid w:val="00AE70FD"/>
    <w:rPr>
      <w:rFonts w:ascii="Times New Roman" w:eastAsia="Times New Roman" w:hAnsi="Times New Roman"/>
      <w:sz w:val="26"/>
      <w:szCs w:val="26"/>
    </w:rPr>
  </w:style>
  <w:style w:type="paragraph" w:styleId="Footer">
    <w:name w:val="footer"/>
    <w:basedOn w:val="Normal"/>
    <w:link w:val="FooterChar"/>
    <w:uiPriority w:val="99"/>
    <w:unhideWhenUsed/>
    <w:rsid w:val="00AE70FD"/>
    <w:pPr>
      <w:tabs>
        <w:tab w:val="center" w:pos="4680"/>
        <w:tab w:val="right" w:pos="9360"/>
      </w:tabs>
      <w:spacing w:after="0" w:line="240" w:lineRule="auto"/>
    </w:pPr>
    <w:rPr>
      <w:rFonts w:eastAsia="Times New Roman" w:cs="Times New Roman"/>
      <w:sz w:val="26"/>
      <w:szCs w:val="26"/>
    </w:rPr>
  </w:style>
  <w:style w:type="character" w:customStyle="1" w:styleId="FooterChar">
    <w:name w:val="Footer Char"/>
    <w:basedOn w:val="DefaultParagraphFont"/>
    <w:link w:val="Footer"/>
    <w:uiPriority w:val="99"/>
    <w:rsid w:val="00AE70FD"/>
    <w:rPr>
      <w:rFonts w:ascii="Times New Roman" w:eastAsia="Times New Roman" w:hAnsi="Times New Roman"/>
      <w:sz w:val="26"/>
      <w:szCs w:val="26"/>
    </w:rPr>
  </w:style>
  <w:style w:type="character" w:styleId="PlaceholderText">
    <w:name w:val="Placeholder Text"/>
    <w:uiPriority w:val="99"/>
    <w:semiHidden/>
    <w:rsid w:val="00AE70FD"/>
    <w:rPr>
      <w:color w:val="808080"/>
    </w:rPr>
  </w:style>
  <w:style w:type="paragraph" w:styleId="TOC1">
    <w:name w:val="toc 1"/>
    <w:basedOn w:val="Normal"/>
    <w:next w:val="Normal"/>
    <w:autoRedefine/>
    <w:uiPriority w:val="39"/>
    <w:unhideWhenUsed/>
    <w:rsid w:val="008C056F"/>
    <w:pPr>
      <w:tabs>
        <w:tab w:val="right" w:leader="dot" w:pos="9062"/>
      </w:tabs>
      <w:spacing w:after="100"/>
      <w:ind w:firstLine="142"/>
    </w:pPr>
    <w:rPr>
      <w:rFonts w:eastAsia="MS Mincho"/>
      <w:bCs/>
      <w:i/>
      <w:iCs/>
      <w:noProof/>
      <w:lang w:val="de-DE"/>
    </w:rPr>
  </w:style>
  <w:style w:type="paragraph" w:styleId="TOC2">
    <w:name w:val="toc 2"/>
    <w:basedOn w:val="Normal"/>
    <w:next w:val="Normal"/>
    <w:autoRedefine/>
    <w:uiPriority w:val="39"/>
    <w:unhideWhenUsed/>
    <w:rsid w:val="00AE70FD"/>
    <w:pPr>
      <w:tabs>
        <w:tab w:val="left" w:pos="567"/>
        <w:tab w:val="left" w:pos="993"/>
        <w:tab w:val="left" w:pos="1100"/>
        <w:tab w:val="right" w:leader="dot" w:pos="9062"/>
      </w:tabs>
      <w:spacing w:after="100"/>
      <w:jc w:val="both"/>
    </w:pPr>
  </w:style>
  <w:style w:type="paragraph" w:styleId="TOC3">
    <w:name w:val="toc 3"/>
    <w:basedOn w:val="Normal"/>
    <w:next w:val="Normal"/>
    <w:autoRedefine/>
    <w:uiPriority w:val="39"/>
    <w:unhideWhenUsed/>
    <w:rsid w:val="00AE70FD"/>
    <w:pPr>
      <w:tabs>
        <w:tab w:val="left" w:pos="993"/>
        <w:tab w:val="right" w:leader="dot" w:pos="9062"/>
      </w:tabs>
      <w:spacing w:after="100"/>
      <w:ind w:left="560" w:hanging="276"/>
    </w:pPr>
  </w:style>
  <w:style w:type="character" w:styleId="Hyperlink">
    <w:name w:val="Hyperlink"/>
    <w:uiPriority w:val="99"/>
    <w:unhideWhenUsed/>
    <w:rsid w:val="00AE70FD"/>
    <w:rPr>
      <w:color w:val="0000FF"/>
      <w:u w:val="single"/>
    </w:rPr>
  </w:style>
  <w:style w:type="paragraph" w:styleId="EndnoteText">
    <w:name w:val="endnote text"/>
    <w:basedOn w:val="Normal"/>
    <w:link w:val="EndnoteTextChar"/>
    <w:uiPriority w:val="99"/>
    <w:semiHidden/>
    <w:unhideWhenUsed/>
    <w:rsid w:val="00AE70FD"/>
    <w:rPr>
      <w:sz w:val="20"/>
      <w:szCs w:val="20"/>
    </w:rPr>
  </w:style>
  <w:style w:type="character" w:customStyle="1" w:styleId="EndnoteTextChar">
    <w:name w:val="Endnote Text Char"/>
    <w:basedOn w:val="DefaultParagraphFont"/>
    <w:link w:val="EndnoteText"/>
    <w:uiPriority w:val="99"/>
    <w:semiHidden/>
    <w:rsid w:val="00AE70FD"/>
    <w:rPr>
      <w:rFonts w:ascii="Times New Roman" w:hAnsi="Times New Roman" w:cs="Arial"/>
    </w:rPr>
  </w:style>
  <w:style w:type="character" w:styleId="EndnoteReference">
    <w:name w:val="endnote reference"/>
    <w:uiPriority w:val="99"/>
    <w:semiHidden/>
    <w:unhideWhenUsed/>
    <w:rsid w:val="00AE70FD"/>
    <w:rPr>
      <w:vertAlign w:val="superscript"/>
    </w:rPr>
  </w:style>
  <w:style w:type="paragraph" w:customStyle="1" w:styleId="FrameContents">
    <w:name w:val="Frame Contents"/>
    <w:basedOn w:val="Normal"/>
    <w:rsid w:val="00AE70FD"/>
    <w:pPr>
      <w:suppressAutoHyphens/>
      <w:spacing w:after="0" w:line="240" w:lineRule="auto"/>
    </w:pPr>
    <w:rPr>
      <w:rFonts w:eastAsia="Times New Roman" w:cs="Times New Roman"/>
      <w:bCs/>
      <w:kern w:val="2"/>
      <w:szCs w:val="28"/>
      <w:lang w:val="ru-RU"/>
    </w:rPr>
  </w:style>
  <w:style w:type="numbering" w:customStyle="1" w:styleId="NoList1">
    <w:name w:val="No List1"/>
    <w:next w:val="NoList"/>
    <w:uiPriority w:val="99"/>
    <w:semiHidden/>
    <w:unhideWhenUsed/>
    <w:rsid w:val="00AE70FD"/>
  </w:style>
  <w:style w:type="numbering" w:customStyle="1" w:styleId="NoList11">
    <w:name w:val="No List11"/>
    <w:next w:val="NoList"/>
    <w:uiPriority w:val="99"/>
    <w:semiHidden/>
    <w:unhideWhenUsed/>
    <w:rsid w:val="00AE70FD"/>
  </w:style>
  <w:style w:type="table" w:customStyle="1" w:styleId="TableGrid1">
    <w:name w:val="Table Grid1"/>
    <w:basedOn w:val="TableNormal"/>
    <w:next w:val="TableGrid"/>
    <w:uiPriority w:val="59"/>
    <w:rsid w:val="00AE70FD"/>
    <w:rPr>
      <w:rFonts w:eastAsia="Times New Roman"/>
      <w:sz w:val="22"/>
      <w:lang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2">
    <w:name w:val="No List2"/>
    <w:next w:val="NoList"/>
    <w:uiPriority w:val="99"/>
    <w:semiHidden/>
    <w:unhideWhenUsed/>
    <w:rsid w:val="00AE70FD"/>
  </w:style>
  <w:style w:type="numbering" w:customStyle="1" w:styleId="NoList3">
    <w:name w:val="No List3"/>
    <w:next w:val="NoList"/>
    <w:uiPriority w:val="99"/>
    <w:semiHidden/>
    <w:unhideWhenUsed/>
    <w:rsid w:val="00AE70FD"/>
  </w:style>
  <w:style w:type="numbering" w:customStyle="1" w:styleId="NoList12">
    <w:name w:val="No List12"/>
    <w:next w:val="NoList"/>
    <w:uiPriority w:val="99"/>
    <w:semiHidden/>
    <w:unhideWhenUsed/>
    <w:rsid w:val="00AE70FD"/>
  </w:style>
  <w:style w:type="table" w:customStyle="1" w:styleId="TableGrid2">
    <w:name w:val="Table Grid2"/>
    <w:basedOn w:val="TableNormal"/>
    <w:next w:val="TableGrid"/>
    <w:uiPriority w:val="59"/>
    <w:rsid w:val="00AE70FD"/>
    <w:rPr>
      <w:rFonts w:eastAsia="Times New Roman"/>
      <w:sz w:val="22"/>
      <w:lang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21">
    <w:name w:val="No List21"/>
    <w:next w:val="NoList"/>
    <w:uiPriority w:val="99"/>
    <w:semiHidden/>
    <w:unhideWhenUsed/>
    <w:rsid w:val="00AE70FD"/>
  </w:style>
  <w:style w:type="character" w:customStyle="1" w:styleId="NoSpacingChar">
    <w:name w:val="No Spacing Char"/>
    <w:basedOn w:val="DefaultParagraphFont"/>
    <w:link w:val="NoSpacing"/>
    <w:uiPriority w:val="1"/>
    <w:rsid w:val="00AE70FD"/>
    <w:rPr>
      <w:rFonts w:ascii="Times New Roman" w:hAnsi="Times New Roman" w:cs="Arial"/>
      <w:sz w:val="28"/>
      <w:szCs w:val="22"/>
    </w:rPr>
  </w:style>
  <w:style w:type="character" w:styleId="PageNumber">
    <w:name w:val="page number"/>
    <w:basedOn w:val="DefaultParagraphFont"/>
    <w:rsid w:val="00AE70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2.bin"/><Relationship Id="rId18" Type="http://schemas.openxmlformats.org/officeDocument/2006/relationships/image" Target="media/image6.wmf"/><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image" Target="media/image9.wmf"/><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5.wmf"/><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image" Target="media/image8.w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wmf"/><Relationship Id="rId24" Type="http://schemas.openxmlformats.org/officeDocument/2006/relationships/image" Target="media/image12.wmf"/><Relationship Id="rId5" Type="http://schemas.openxmlformats.org/officeDocument/2006/relationships/webSettings" Target="webSettings.xml"/><Relationship Id="rId15" Type="http://schemas.openxmlformats.org/officeDocument/2006/relationships/image" Target="media/image3.wmf"/><Relationship Id="rId23" Type="http://schemas.openxmlformats.org/officeDocument/2006/relationships/image" Target="media/image11.wmf"/><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7.wm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wmf"/><Relationship Id="rId22" Type="http://schemas.openxmlformats.org/officeDocument/2006/relationships/image" Target="media/image10.wmf"/><Relationship Id="rId27"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07C729-BEF2-4559-A9DF-E4B9A7035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78</Pages>
  <Words>16134</Words>
  <Characters>91968</Characters>
  <Application>Microsoft Office Word</Application>
  <DocSecurity>0</DocSecurity>
  <Lines>766</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 5520</dc:creator>
  <cp:keywords/>
  <dc:description/>
  <cp:lastModifiedBy>Admin</cp:lastModifiedBy>
  <cp:revision>14</cp:revision>
  <cp:lastPrinted>2025-03-12T03:42:00Z</cp:lastPrinted>
  <dcterms:created xsi:type="dcterms:W3CDTF">2022-09-08T16:35:00Z</dcterms:created>
  <dcterms:modified xsi:type="dcterms:W3CDTF">2025-03-12T03:43:00Z</dcterms:modified>
</cp:coreProperties>
</file>